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bookmarkStart w:id="1" w:name="_GoBack"/>
      <w:bookmarkEnd w:id="1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B654D" w:rsidP="001B6E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1C0F5A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244003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EB654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1C0F5A">
              <w:rPr>
                <w:color w:val="000000"/>
                <w:sz w:val="20"/>
              </w:rPr>
              <w:t>8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EB654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18: </w:t>
            </w:r>
            <w:r w:rsidRPr="00EB654D">
              <w:rPr>
                <w:color w:val="000000"/>
                <w:sz w:val="20"/>
              </w:rPr>
              <w:t xml:space="preserve">Realize o acompanhamento permanente dos contratos de serviços continuados, a fim de tomar providências tempestivas quanto à </w:t>
            </w:r>
            <w:proofErr w:type="spellStart"/>
            <w:r w:rsidRPr="00EB654D">
              <w:rPr>
                <w:color w:val="000000"/>
                <w:sz w:val="20"/>
              </w:rPr>
              <w:t>pactuação</w:t>
            </w:r>
            <w:proofErr w:type="spellEnd"/>
            <w:r w:rsidRPr="00EB654D">
              <w:rPr>
                <w:color w:val="000000"/>
                <w:sz w:val="20"/>
              </w:rPr>
              <w:t xml:space="preserve"> de novos aditivos ou realização de novas licitações.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EB654D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PROAD-DAF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B654D" w:rsidRDefault="00EB654D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EB654D">
              <w:rPr>
                <w:color w:val="000000"/>
                <w:sz w:val="20"/>
                <w:szCs w:val="20"/>
              </w:rPr>
              <w:t xml:space="preserve">18: </w:t>
            </w:r>
            <w:r w:rsidRPr="00EB65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Reiteramos o Ofício nº 10/AUDIN/IFAM/2014 – </w:t>
            </w:r>
            <w:proofErr w:type="gramStart"/>
            <w:r w:rsidRPr="00EB65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EB65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Memorando nº 18 DAF/PROAD/IFAM/2014), através do </w:t>
            </w:r>
            <w:proofErr w:type="spellStart"/>
            <w:r w:rsidRPr="00EB65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Memo</w:t>
            </w:r>
            <w:proofErr w:type="spellEnd"/>
            <w:r w:rsidRPr="00EB65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nº 97 – DAF/PROAD/IFAM/2014, para o devido atendimento a esta constatação. Em que está sendo fornecida novamente pela Diretoria de Administração e Finanças deste IFAM, a planilha solicitada pelo controle interno, relacionando todos os aditivos celebrados a partir do ano de 2012, com indicação de seus respectivos contratos, bem como o número e a modalidade da licitação a eles correspondente.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70364F" w:rsidRDefault="00EB06DE" w:rsidP="00F61A2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Este Instituto vem se empenhando em atualizar </w:t>
            </w:r>
            <w:r w:rsidR="00E16060">
              <w:rPr>
                <w:color w:val="000000"/>
                <w:sz w:val="20"/>
              </w:rPr>
              <w:t xml:space="preserve">a planilha contendo </w:t>
            </w:r>
            <w:r>
              <w:rPr>
                <w:color w:val="000000"/>
                <w:sz w:val="20"/>
              </w:rPr>
              <w:t>os dados dos contratos e aditivos</w:t>
            </w:r>
            <w:r w:rsidR="00F61A2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r w:rsidR="00F61A20">
              <w:rPr>
                <w:color w:val="000000"/>
                <w:sz w:val="20"/>
              </w:rPr>
              <w:t>tendo em vista a</w:t>
            </w:r>
            <w:r>
              <w:rPr>
                <w:color w:val="000000"/>
                <w:sz w:val="20"/>
              </w:rPr>
              <w:t xml:space="preserve"> falta de recurso</w:t>
            </w:r>
            <w:r w:rsidR="00F61A20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 xml:space="preserve"> humano</w:t>
            </w:r>
            <w:r w:rsidR="00F61A20">
              <w:rPr>
                <w:color w:val="000000"/>
                <w:sz w:val="20"/>
              </w:rPr>
              <w:t>s na Coordenação de Contratos e Convênios.</w:t>
            </w:r>
            <w:r w:rsidR="00E16060">
              <w:rPr>
                <w:color w:val="000000"/>
                <w:sz w:val="20"/>
              </w:rPr>
              <w:t xml:space="preserve"> No entanto, está sendo confeccionada uma planilha contendo todos os dados dos contratos para ser postado no sítio do </w:t>
            </w:r>
            <w:proofErr w:type="spellStart"/>
            <w:r w:rsidR="00E16060">
              <w:rPr>
                <w:color w:val="000000"/>
                <w:sz w:val="20"/>
              </w:rPr>
              <w:t>Ifam</w:t>
            </w:r>
            <w:proofErr w:type="spellEnd"/>
            <w:r w:rsidR="00E16060">
              <w:rPr>
                <w:color w:val="000000"/>
                <w:sz w:val="20"/>
              </w:rPr>
              <w:t>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B6E33"/>
    <w:rsid w:val="001C0F5A"/>
    <w:rsid w:val="00307344"/>
    <w:rsid w:val="00372048"/>
    <w:rsid w:val="00382F68"/>
    <w:rsid w:val="00396DE6"/>
    <w:rsid w:val="00402177"/>
    <w:rsid w:val="006B3BF6"/>
    <w:rsid w:val="00893146"/>
    <w:rsid w:val="00A11536"/>
    <w:rsid w:val="00A85134"/>
    <w:rsid w:val="00E16060"/>
    <w:rsid w:val="00EB06DE"/>
    <w:rsid w:val="00EB654D"/>
    <w:rsid w:val="00F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2015-03-19T15:15:00Z</dcterms:created>
  <dcterms:modified xsi:type="dcterms:W3CDTF">2015-03-19T15:15:00Z</dcterms:modified>
</cp:coreProperties>
</file>