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27484B" w:rsidP="0096508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271753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C157C2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C157C2">
              <w:t>Observar</w:t>
            </w:r>
            <w:proofErr w:type="gramStart"/>
            <w:r w:rsidRPr="00C157C2">
              <w:t xml:space="preserve">  </w:t>
            </w:r>
            <w:proofErr w:type="gramEnd"/>
            <w:r w:rsidRPr="00C157C2">
              <w:t>o  disposto  na Lei 8666/93 quanto à necessidade de licitar, abstendo-se  de  proceder  a  múltiplas  realizações  de  despesas por Dispensa  de Licitação para o mesmo objeto.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 xml:space="preserve">lanejamento </w:t>
            </w:r>
            <w:r w:rsidR="00386113">
              <w:rPr>
                <w:color w:val="000000"/>
                <w:sz w:val="20"/>
              </w:rPr>
              <w:t>–</w:t>
            </w:r>
            <w:r w:rsidR="00687721">
              <w:rPr>
                <w:color w:val="000000"/>
                <w:sz w:val="20"/>
              </w:rPr>
              <w:t xml:space="preserve">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Default="009B665E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Aprimoramento da estratégia de planejamento de Compras e Contratações do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Campus  Manaus Centro e capacitação de servidores.</w:t>
            </w:r>
          </w:p>
          <w:p w:rsidR="009B665E" w:rsidRPr="00E06DED" w:rsidRDefault="009B665E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Maior utilização do Sistema de Registro de Preços.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9B665E" w:rsidRPr="009B665E" w:rsidRDefault="009B665E" w:rsidP="009B665E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9B665E">
              <w:rPr>
                <w:color w:val="000000"/>
                <w:sz w:val="20"/>
              </w:rPr>
              <w:t>Fatores positivos:</w:t>
            </w:r>
            <w:r>
              <w:rPr>
                <w:color w:val="000000"/>
                <w:sz w:val="20"/>
              </w:rPr>
              <w:t xml:space="preserve"> Racionalização dos procedimentos e planejamentos </w:t>
            </w:r>
            <w:proofErr w:type="gramStart"/>
            <w:r>
              <w:rPr>
                <w:color w:val="000000"/>
                <w:sz w:val="20"/>
              </w:rPr>
              <w:t>do processos</w:t>
            </w:r>
            <w:proofErr w:type="gramEnd"/>
            <w:r>
              <w:rPr>
                <w:color w:val="000000"/>
                <w:sz w:val="20"/>
              </w:rPr>
              <w:t xml:space="preserve"> de compras.</w:t>
            </w:r>
          </w:p>
          <w:p w:rsidR="009B665E" w:rsidRPr="009B665E" w:rsidRDefault="009B665E" w:rsidP="009B665E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  <w:p w:rsidR="00372048" w:rsidRPr="0070364F" w:rsidRDefault="009B665E" w:rsidP="009B665E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9B665E">
              <w:rPr>
                <w:color w:val="000000"/>
                <w:sz w:val="20"/>
              </w:rPr>
              <w:t>Fatores negativos:</w:t>
            </w:r>
            <w:r w:rsidR="00DA1FB3">
              <w:rPr>
                <w:color w:val="000000"/>
                <w:sz w:val="20"/>
              </w:rPr>
              <w:t xml:space="preserve"> Dificuldade de conscientizar os setores da atividade fim quanto</w:t>
            </w:r>
            <w:proofErr w:type="gramStart"/>
            <w:r w:rsidR="00DA1FB3">
              <w:rPr>
                <w:color w:val="000000"/>
                <w:sz w:val="20"/>
              </w:rPr>
              <w:t xml:space="preserve">  </w:t>
            </w:r>
            <w:proofErr w:type="gramEnd"/>
            <w:r w:rsidR="00DA1FB3">
              <w:rPr>
                <w:color w:val="000000"/>
                <w:sz w:val="20"/>
              </w:rPr>
              <w:t>ao planejamento e</w:t>
            </w:r>
            <w:r w:rsidR="000B32E7">
              <w:rPr>
                <w:color w:val="000000"/>
                <w:sz w:val="20"/>
              </w:rPr>
              <w:t xml:space="preserve"> a observância da </w:t>
            </w:r>
            <w:r w:rsidR="00DA1FB3">
              <w:rPr>
                <w:color w:val="000000"/>
                <w:sz w:val="20"/>
              </w:rPr>
              <w:t xml:space="preserve"> legislação atinentes as compras.</w:t>
            </w:r>
          </w:p>
        </w:tc>
      </w:tr>
    </w:tbl>
    <w:p w:rsidR="00372048" w:rsidRDefault="00372048" w:rsidP="00372048">
      <w:pPr>
        <w:pStyle w:val="Epgrafe"/>
      </w:pPr>
      <w:bookmarkStart w:id="1" w:name="_GoBack"/>
      <w:bookmarkEnd w:id="1"/>
    </w:p>
    <w:sectPr w:rsidR="00372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B32E7"/>
    <w:rsid w:val="001B6E33"/>
    <w:rsid w:val="001C0F5A"/>
    <w:rsid w:val="00271753"/>
    <w:rsid w:val="0027484B"/>
    <w:rsid w:val="002E57D7"/>
    <w:rsid w:val="00335875"/>
    <w:rsid w:val="00366F72"/>
    <w:rsid w:val="00372048"/>
    <w:rsid w:val="00382F68"/>
    <w:rsid w:val="00386113"/>
    <w:rsid w:val="00396DE6"/>
    <w:rsid w:val="003A4CD6"/>
    <w:rsid w:val="00402177"/>
    <w:rsid w:val="004C687C"/>
    <w:rsid w:val="004F49BB"/>
    <w:rsid w:val="005112ED"/>
    <w:rsid w:val="00514246"/>
    <w:rsid w:val="005B370C"/>
    <w:rsid w:val="00624C46"/>
    <w:rsid w:val="00687721"/>
    <w:rsid w:val="006B3BF6"/>
    <w:rsid w:val="00881519"/>
    <w:rsid w:val="00893146"/>
    <w:rsid w:val="00965080"/>
    <w:rsid w:val="009906E3"/>
    <w:rsid w:val="009B665E"/>
    <w:rsid w:val="009D5A22"/>
    <w:rsid w:val="009D61F1"/>
    <w:rsid w:val="00A11536"/>
    <w:rsid w:val="00A55296"/>
    <w:rsid w:val="00A8480D"/>
    <w:rsid w:val="00A85134"/>
    <w:rsid w:val="00C157C2"/>
    <w:rsid w:val="00C47DE0"/>
    <w:rsid w:val="00DA1FB3"/>
    <w:rsid w:val="00DC568E"/>
    <w:rsid w:val="00DE21C9"/>
    <w:rsid w:val="00E06DED"/>
    <w:rsid w:val="00E87744"/>
    <w:rsid w:val="00EB654D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2015-03-19T19:55:00Z</dcterms:created>
  <dcterms:modified xsi:type="dcterms:W3CDTF">2015-03-19T19:55:00Z</dcterms:modified>
</cp:coreProperties>
</file>