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2332"/>
        <w:gridCol w:w="931"/>
        <w:gridCol w:w="1054"/>
      </w:tblGrid>
      <w:tr w:rsidR="00F5668C" w:rsidTr="00672117">
        <w:tc>
          <w:tcPr>
            <w:tcW w:w="15594" w:type="dxa"/>
            <w:gridSpan w:val="4"/>
            <w:vAlign w:val="center"/>
          </w:tcPr>
          <w:p w:rsidR="00F5668C" w:rsidRDefault="00F5668C" w:rsidP="00F5668C">
            <w:pPr>
              <w:rPr>
                <w:b/>
              </w:rPr>
            </w:pPr>
            <w:r>
              <w:rPr>
                <w:b/>
              </w:rPr>
              <w:t>Obs: Marque com um X no campo correspondente</w:t>
            </w:r>
            <w:r w:rsidR="00672117">
              <w:rPr>
                <w:b/>
              </w:rPr>
              <w:t xml:space="preserve">                                           BIBLIOGRAFIA COMPLEMENTAR</w:t>
            </w:r>
          </w:p>
          <w:p w:rsidR="00F5668C" w:rsidRDefault="00F5668C" w:rsidP="00F5668C">
            <w:pPr>
              <w:rPr>
                <w:b/>
              </w:rPr>
            </w:pPr>
            <w:r>
              <w:rPr>
                <w:b/>
              </w:rPr>
              <w:t>SIM = possui o livro na biblioteca</w:t>
            </w:r>
          </w:p>
          <w:p w:rsidR="00F5668C" w:rsidRDefault="00F5668C" w:rsidP="00F5668C">
            <w:pPr>
              <w:rPr>
                <w:b/>
              </w:rPr>
            </w:pPr>
            <w:r>
              <w:rPr>
                <w:b/>
              </w:rPr>
              <w:t xml:space="preserve">NÃO = não </w:t>
            </w:r>
            <w:r>
              <w:rPr>
                <w:b/>
              </w:rPr>
              <w:t>possui o livro na biblioteca</w:t>
            </w:r>
          </w:p>
          <w:p w:rsidR="00F5668C" w:rsidRDefault="00F5668C" w:rsidP="00F5668C">
            <w:pPr>
              <w:rPr>
                <w:b/>
              </w:rPr>
            </w:pPr>
          </w:p>
        </w:tc>
      </w:tr>
      <w:tr w:rsidR="00F5668C" w:rsidTr="00672117">
        <w:tc>
          <w:tcPr>
            <w:tcW w:w="1277" w:type="dxa"/>
            <w:vAlign w:val="center"/>
          </w:tcPr>
          <w:p w:rsidR="00F5668C" w:rsidRPr="000E3795" w:rsidRDefault="00F5668C" w:rsidP="00E4681E">
            <w:pPr>
              <w:jc w:val="center"/>
              <w:rPr>
                <w:b/>
              </w:rPr>
            </w:pPr>
            <w:r w:rsidRPr="000E3795">
              <w:rPr>
                <w:b/>
              </w:rPr>
              <w:t>ITEM</w:t>
            </w:r>
          </w:p>
        </w:tc>
        <w:tc>
          <w:tcPr>
            <w:tcW w:w="12332" w:type="dxa"/>
            <w:vAlign w:val="center"/>
          </w:tcPr>
          <w:p w:rsidR="00F5668C" w:rsidRPr="000E3795" w:rsidRDefault="00F5668C" w:rsidP="00E4681E">
            <w:pPr>
              <w:jc w:val="center"/>
              <w:rPr>
                <w:b/>
              </w:rPr>
            </w:pPr>
            <w:r w:rsidRPr="000E3795">
              <w:rPr>
                <w:b/>
              </w:rPr>
              <w:t>ESPECIFICAÇÃO</w:t>
            </w:r>
          </w:p>
        </w:tc>
        <w:tc>
          <w:tcPr>
            <w:tcW w:w="931" w:type="dxa"/>
          </w:tcPr>
          <w:p w:rsidR="00F5668C" w:rsidRPr="00F5668C" w:rsidRDefault="00F5668C" w:rsidP="00672117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054" w:type="dxa"/>
          </w:tcPr>
          <w:p w:rsidR="00F5668C" w:rsidRPr="00F5668C" w:rsidRDefault="00F5668C" w:rsidP="00672117">
            <w:pPr>
              <w:ind w:left="-189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VIANA, Nildo.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Educação, Linguagem e Preconceito Linguístico.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 Vol.01 São Paulo: plurais,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GNERRE, Maurizzio.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Linguagem, Escrita e Poder.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São Paulo:Martins Fontes, 1987.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CARVALHO, A. M. P. e GIL PEREZ, D.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de professores de Ciências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. São Paulo: Cortez, 1993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CAMPOS, Luciana M. L. e DINIZ, Renato Eugênio S.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prática como fonte de aprendizagem e o saber da experiência: o que dizem professores de Ciências e de Biologia.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In: Investigações em Ensino de Ciências. Vol. 6, N. 1, março de 2001. Instituto de Física, UFRGS, Porto Alegre, Brasil.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MARANDINO, M.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Formação Continuada de Professores em Ensino de Ciências: problemática, desafios e estratégias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. In: Magistério, Construção Cotidiana. CANDAU, V. M. (org.). 2ª ed.. Petrópolis: Vozes,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594715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F9F">
              <w:rPr>
                <w:rFonts w:ascii="Arial" w:hAnsi="Arial" w:cs="Arial"/>
                <w:sz w:val="24"/>
                <w:szCs w:val="24"/>
              </w:rPr>
              <w:t xml:space="preserve">FIORIN, J. ; SAVIOLI, F. </w:t>
            </w:r>
            <w:r w:rsidRPr="004F2F9F">
              <w:rPr>
                <w:rFonts w:ascii="Arial" w:hAnsi="Arial" w:cs="Arial"/>
                <w:b/>
                <w:sz w:val="24"/>
                <w:szCs w:val="24"/>
              </w:rPr>
              <w:t>Para entender o texto</w:t>
            </w:r>
            <w:r w:rsidRPr="004F2F9F">
              <w:rPr>
                <w:rFonts w:ascii="Arial" w:hAnsi="Arial" w:cs="Arial"/>
                <w:sz w:val="24"/>
                <w:szCs w:val="24"/>
              </w:rPr>
              <w:t>. São Paulo: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F9F">
              <w:rPr>
                <w:rFonts w:ascii="Arial" w:hAnsi="Arial" w:cs="Arial"/>
                <w:sz w:val="24"/>
                <w:szCs w:val="24"/>
              </w:rPr>
              <w:t>Ática, 1997</w:t>
            </w:r>
          </w:p>
        </w:tc>
        <w:tc>
          <w:tcPr>
            <w:tcW w:w="931" w:type="dxa"/>
          </w:tcPr>
          <w:p w:rsidR="00F5668C" w:rsidRPr="004F2F9F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4F2F9F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594715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F9F">
              <w:rPr>
                <w:rFonts w:ascii="Arial" w:hAnsi="Arial" w:cs="Arial"/>
                <w:sz w:val="24"/>
                <w:szCs w:val="24"/>
              </w:rPr>
              <w:t xml:space="preserve">JORDÃO, R.. LINGUAGENS: </w:t>
            </w:r>
            <w:r w:rsidRPr="004F2F9F">
              <w:rPr>
                <w:rFonts w:ascii="Arial" w:hAnsi="Arial" w:cs="Arial"/>
                <w:b/>
                <w:sz w:val="24"/>
                <w:szCs w:val="24"/>
              </w:rPr>
              <w:t>Estrutura e arte</w:t>
            </w:r>
            <w:r w:rsidRPr="004F2F9F">
              <w:rPr>
                <w:rFonts w:ascii="Arial" w:hAnsi="Arial" w:cs="Arial"/>
                <w:sz w:val="24"/>
                <w:szCs w:val="24"/>
              </w:rPr>
              <w:t>. São Paulo: Moderna, 1999.</w:t>
            </w:r>
          </w:p>
        </w:tc>
        <w:tc>
          <w:tcPr>
            <w:tcW w:w="931" w:type="dxa"/>
          </w:tcPr>
          <w:p w:rsidR="00F5668C" w:rsidRPr="004F2F9F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4F2F9F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594715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2DC">
              <w:rPr>
                <w:rFonts w:ascii="Arial" w:hAnsi="Arial"/>
                <w:sz w:val="24"/>
                <w:szCs w:val="24"/>
              </w:rPr>
              <w:t xml:space="preserve">LEITBAOLD, Louis, </w:t>
            </w:r>
            <w:r w:rsidRPr="00C852DC">
              <w:rPr>
                <w:rFonts w:ascii="Arial" w:hAnsi="Arial"/>
                <w:b/>
                <w:sz w:val="24"/>
                <w:szCs w:val="24"/>
              </w:rPr>
              <w:t xml:space="preserve">Matemática Aplicada à Economia e Administração. </w:t>
            </w:r>
            <w:r>
              <w:rPr>
                <w:rFonts w:ascii="Arial" w:hAnsi="Arial"/>
                <w:sz w:val="24"/>
                <w:szCs w:val="24"/>
              </w:rPr>
              <w:t>São Paulo: Harbra ltda, 2001</w:t>
            </w:r>
          </w:p>
        </w:tc>
        <w:tc>
          <w:tcPr>
            <w:tcW w:w="931" w:type="dxa"/>
          </w:tcPr>
          <w:p w:rsidR="00F5668C" w:rsidRPr="00C852D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C852D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4F2F9F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2DC">
              <w:rPr>
                <w:rFonts w:ascii="Arial" w:hAnsi="Arial" w:cs="Arial"/>
                <w:sz w:val="24"/>
                <w:szCs w:val="24"/>
              </w:rPr>
              <w:t xml:space="preserve">PAIVA, M. </w:t>
            </w:r>
            <w:r w:rsidRPr="00C852DC">
              <w:rPr>
                <w:rFonts w:ascii="Arial" w:hAnsi="Arial" w:cs="Arial"/>
                <w:b/>
                <w:sz w:val="24"/>
                <w:szCs w:val="24"/>
              </w:rPr>
              <w:t>Matemática. Vol. Único</w:t>
            </w:r>
            <w:r w:rsidRPr="00C852DC">
              <w:rPr>
                <w:rFonts w:ascii="Arial" w:hAnsi="Arial" w:cs="Arial"/>
                <w:sz w:val="24"/>
                <w:szCs w:val="24"/>
              </w:rPr>
              <w:t>. Coleção BASE. Ed. Moderna, São Paulo, 1999</w:t>
            </w:r>
          </w:p>
        </w:tc>
        <w:tc>
          <w:tcPr>
            <w:tcW w:w="931" w:type="dxa"/>
          </w:tcPr>
          <w:p w:rsidR="00F5668C" w:rsidRPr="00C852D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C852D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BASSALO, José Maria Filardo; FARIAS, Robson Fernandes de.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Para gostar de Ler – História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>. Editora: Atomo.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>LOPES, José Leite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. Uma História da Física no Brasil</w:t>
            </w:r>
            <w:r w:rsidRPr="00672117">
              <w:rPr>
                <w:rFonts w:ascii="Arial" w:hAnsi="Arial" w:cs="Arial"/>
                <w:sz w:val="24"/>
                <w:szCs w:val="24"/>
              </w:rPr>
              <w:t>. Editora: Livraria da Física,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VIDEIRA, Antonio Augusto Passos; VIEIRA, Cássio Leite.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Reflexões sobre Historiografia e História da Física no Brasil.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Editora: Livraria da Física, 2010.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pStyle w:val="Referncia"/>
              <w:spacing w:before="0"/>
              <w:ind w:left="34"/>
              <w:rPr>
                <w:rFonts w:ascii="Arial" w:hAnsi="Arial" w:cs="Arial"/>
                <w:sz w:val="24"/>
              </w:rPr>
            </w:pPr>
            <w:r w:rsidRPr="005F0F98">
              <w:rPr>
                <w:rFonts w:ascii="Arial" w:hAnsi="Arial" w:cs="Arial"/>
                <w:sz w:val="24"/>
              </w:rPr>
              <w:t xml:space="preserve">BAGNO, Marcos. </w:t>
            </w:r>
            <w:r w:rsidRPr="005F0F98">
              <w:rPr>
                <w:rFonts w:ascii="Arial" w:hAnsi="Arial" w:cs="Arial"/>
                <w:b/>
                <w:sz w:val="24"/>
              </w:rPr>
              <w:t>Pesquisa na escola</w:t>
            </w:r>
            <w:r w:rsidRPr="005F0F98">
              <w:rPr>
                <w:rFonts w:ascii="Arial" w:hAnsi="Arial" w:cs="Arial"/>
                <w:sz w:val="24"/>
              </w:rPr>
              <w:t>: o que é, como se faz. 7. ed. São Paulo: Edições Loyola, 1998.</w:t>
            </w:r>
          </w:p>
        </w:tc>
        <w:tc>
          <w:tcPr>
            <w:tcW w:w="931" w:type="dxa"/>
          </w:tcPr>
          <w:p w:rsidR="00F5668C" w:rsidRPr="005F0F98" w:rsidRDefault="00F5668C" w:rsidP="00F5668C">
            <w:pPr>
              <w:pStyle w:val="Referncia"/>
              <w:spacing w:before="0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054" w:type="dxa"/>
          </w:tcPr>
          <w:p w:rsidR="00F5668C" w:rsidRPr="005F0F98" w:rsidRDefault="00F5668C" w:rsidP="00F5668C">
            <w:pPr>
              <w:pStyle w:val="Referncia"/>
              <w:spacing w:before="0"/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pStyle w:val="Referncia"/>
              <w:spacing w:before="0"/>
              <w:ind w:left="34"/>
              <w:rPr>
                <w:rFonts w:ascii="Arial" w:hAnsi="Arial" w:cs="Arial"/>
                <w:sz w:val="24"/>
              </w:rPr>
            </w:pPr>
            <w:r w:rsidRPr="005F0F98">
              <w:rPr>
                <w:rFonts w:ascii="Arial" w:hAnsi="Arial" w:cs="Arial"/>
                <w:sz w:val="24"/>
              </w:rPr>
              <w:t xml:space="preserve">CERVO, Amado Luiz, BERVIAN, Pedro Alcino. </w:t>
            </w:r>
            <w:r w:rsidRPr="005F0F98">
              <w:rPr>
                <w:rFonts w:ascii="Arial" w:hAnsi="Arial" w:cs="Arial"/>
                <w:b/>
                <w:sz w:val="24"/>
              </w:rPr>
              <w:t>Metodologia científica</w:t>
            </w:r>
            <w:r w:rsidRPr="005F0F98">
              <w:rPr>
                <w:rFonts w:ascii="Arial" w:hAnsi="Arial" w:cs="Arial"/>
                <w:sz w:val="24"/>
              </w:rPr>
              <w:t>: para uso dos estudantes universitários. 3. ed. São Paulo: Mc-Graw-Hill do Brasil, 1983.</w:t>
            </w:r>
          </w:p>
        </w:tc>
        <w:tc>
          <w:tcPr>
            <w:tcW w:w="931" w:type="dxa"/>
          </w:tcPr>
          <w:p w:rsidR="00F5668C" w:rsidRPr="005F0F98" w:rsidRDefault="00F5668C" w:rsidP="00F5668C">
            <w:pPr>
              <w:pStyle w:val="Referncia"/>
              <w:spacing w:before="0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054" w:type="dxa"/>
          </w:tcPr>
          <w:p w:rsidR="00F5668C" w:rsidRPr="005F0F98" w:rsidRDefault="00F5668C" w:rsidP="00F5668C">
            <w:pPr>
              <w:pStyle w:val="Referncia"/>
              <w:spacing w:before="0"/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CARVALHO, A. M. P. e GIL PEREZ, D.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de professores de Ciências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. São Paulo: Cortez, 1993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CAMPOS, Luciana M. L. e DINIZ, Renato Eugênio S.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prática como fonte de aprendizagem e o saber da experiência: o que dizem professores de Ciências e de Biologia.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In: Investigações em Ensino de Ciências. Vol. 6, N. 1, março de 2001. Instituto de Física, UFRGS, Porto Alegre, Brasil.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MARANDINO, M.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Formação Continuada de Professores em Ensino de Ciências: problemática, desafios e estratégias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. In: Magistério, Construção Cotidiana. CANDAU, V. M. (org.). 2ª ed.. Petrópolis: Vozes,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sz w:val="24"/>
                <w:szCs w:val="24"/>
              </w:rPr>
              <w:t xml:space="preserve">ALVES, Edmar César. </w:t>
            </w:r>
            <w:r w:rsidRPr="00407770">
              <w:rPr>
                <w:rFonts w:ascii="Arial" w:hAnsi="Arial" w:cs="Arial"/>
                <w:b/>
                <w:sz w:val="24"/>
                <w:szCs w:val="24"/>
              </w:rPr>
              <w:t>São Gabriel da Cachoeira – sua Saga, sua História</w:t>
            </w:r>
            <w:r w:rsidRPr="00407770">
              <w:rPr>
                <w:rFonts w:ascii="Arial" w:hAnsi="Arial" w:cs="Arial"/>
                <w:sz w:val="24"/>
                <w:szCs w:val="24"/>
              </w:rPr>
              <w:t>. Goiânia: Kelps, 2007.</w:t>
            </w:r>
          </w:p>
        </w:tc>
        <w:tc>
          <w:tcPr>
            <w:tcW w:w="931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sz w:val="24"/>
                <w:szCs w:val="24"/>
              </w:rPr>
              <w:t xml:space="preserve">JIMENES, Antonio Nuñes. </w:t>
            </w:r>
            <w:r w:rsidRPr="00407770">
              <w:rPr>
                <w:rFonts w:ascii="Arial" w:hAnsi="Arial" w:cs="Arial"/>
                <w:b/>
                <w:sz w:val="24"/>
                <w:szCs w:val="24"/>
              </w:rPr>
              <w:t>Rio Negro do Amazonas</w:t>
            </w:r>
            <w:r w:rsidRPr="00407770">
              <w:rPr>
                <w:rFonts w:ascii="Arial" w:hAnsi="Arial" w:cs="Arial"/>
                <w:sz w:val="24"/>
                <w:szCs w:val="24"/>
              </w:rPr>
              <w:t>. Manaus: EDUA, 2004.</w:t>
            </w:r>
          </w:p>
        </w:tc>
        <w:tc>
          <w:tcPr>
            <w:tcW w:w="931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sz w:val="24"/>
                <w:szCs w:val="24"/>
              </w:rPr>
              <w:t xml:space="preserve">WRIGHT, Robin M. </w:t>
            </w:r>
            <w:r w:rsidRPr="00407770">
              <w:rPr>
                <w:rFonts w:ascii="Arial" w:hAnsi="Arial" w:cs="Arial"/>
                <w:b/>
                <w:sz w:val="24"/>
                <w:szCs w:val="24"/>
              </w:rPr>
              <w:t>História Indígena e Indigenismo no Alto Rio Negro</w:t>
            </w:r>
            <w:r w:rsidRPr="00407770">
              <w:rPr>
                <w:rFonts w:ascii="Arial" w:hAnsi="Arial" w:cs="Arial"/>
                <w:sz w:val="24"/>
                <w:szCs w:val="24"/>
              </w:rPr>
              <w:t>. Campinas, SP: Mercado de Letras; São Paulo: Instituto Socioambiental – ISA, 2005.</w:t>
            </w:r>
          </w:p>
        </w:tc>
        <w:tc>
          <w:tcPr>
            <w:tcW w:w="931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5585">
              <w:rPr>
                <w:rFonts w:ascii="Arial" w:hAnsi="Arial" w:cs="Arial"/>
                <w:bCs/>
                <w:sz w:val="24"/>
                <w:szCs w:val="24"/>
              </w:rPr>
              <w:t xml:space="preserve">BUCK Institute For Education. </w:t>
            </w:r>
            <w:r w:rsidRPr="00B95585">
              <w:rPr>
                <w:rFonts w:ascii="Arial" w:hAnsi="Arial" w:cs="Arial"/>
                <w:b/>
                <w:bCs/>
                <w:sz w:val="24"/>
                <w:szCs w:val="24"/>
              </w:rPr>
              <w:t>Aprendizagem baseada em projetos</w:t>
            </w:r>
            <w:r w:rsidRPr="00B95585">
              <w:rPr>
                <w:rFonts w:ascii="Arial" w:hAnsi="Arial" w:cs="Arial"/>
                <w:bCs/>
                <w:sz w:val="24"/>
                <w:szCs w:val="24"/>
              </w:rPr>
              <w:t>: guia para professores de ensino fundamental e médio. Tradução Daniel Bueno. 2. ed. Porto Alegre: Artmed, 2008.</w:t>
            </w:r>
          </w:p>
        </w:tc>
        <w:tc>
          <w:tcPr>
            <w:tcW w:w="931" w:type="dxa"/>
          </w:tcPr>
          <w:p w:rsidR="00F5668C" w:rsidRPr="00B95585" w:rsidRDefault="00F5668C" w:rsidP="00F5668C">
            <w:pPr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B95585" w:rsidRDefault="00F5668C" w:rsidP="00F5668C">
            <w:pPr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pStyle w:val="Dissertao"/>
              <w:spacing w:before="0" w:after="0"/>
              <w:ind w:left="34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 xml:space="preserve">CAMPOS, Dinah Martins de Souza. </w:t>
            </w:r>
            <w:r w:rsidRPr="00B95585">
              <w:rPr>
                <w:rFonts w:ascii="Arial" w:hAnsi="Arial" w:cs="Arial"/>
                <w:b/>
                <w:sz w:val="24"/>
                <w:szCs w:val="24"/>
                <w:lang w:val="pt-BR"/>
              </w:rPr>
              <w:t>Psicologia da Aprendizagem</w:t>
            </w:r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>. Petrópolis: Vozes, 1986.</w:t>
            </w:r>
          </w:p>
        </w:tc>
        <w:tc>
          <w:tcPr>
            <w:tcW w:w="931" w:type="dxa"/>
          </w:tcPr>
          <w:p w:rsidR="00F5668C" w:rsidRPr="00B95585" w:rsidRDefault="00F5668C" w:rsidP="00F5668C">
            <w:pPr>
              <w:pStyle w:val="Dissertao"/>
              <w:spacing w:before="0" w:after="0"/>
              <w:ind w:left="36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dxa"/>
          </w:tcPr>
          <w:p w:rsidR="00F5668C" w:rsidRPr="00B95585" w:rsidRDefault="00F5668C" w:rsidP="00F5668C">
            <w:pPr>
              <w:pStyle w:val="Dissertao"/>
              <w:spacing w:before="0" w:after="0"/>
              <w:ind w:left="36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pStyle w:val="Dissertao"/>
              <w:spacing w:before="0" w:after="0"/>
              <w:ind w:left="34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 xml:space="preserve">DAVIS, Cláudia. OLIVEIRA, Zilma de Moraes Ramos. </w:t>
            </w:r>
            <w:r w:rsidRPr="00B95585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Psicologia na educação. </w:t>
            </w:r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>2. ed. rev. São Paulo: Cortez, 1994.</w:t>
            </w:r>
          </w:p>
        </w:tc>
        <w:tc>
          <w:tcPr>
            <w:tcW w:w="931" w:type="dxa"/>
          </w:tcPr>
          <w:p w:rsidR="00F5668C" w:rsidRPr="00B95585" w:rsidRDefault="00F5668C" w:rsidP="00F5668C">
            <w:pPr>
              <w:pStyle w:val="Dissertao"/>
              <w:spacing w:before="0" w:after="0"/>
              <w:ind w:left="36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dxa"/>
          </w:tcPr>
          <w:p w:rsidR="00F5668C" w:rsidRPr="00B95585" w:rsidRDefault="00F5668C" w:rsidP="00F5668C">
            <w:pPr>
              <w:pStyle w:val="Dissertao"/>
              <w:spacing w:before="0" w:after="0"/>
              <w:ind w:left="36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BOLDRINI, J. L. e outros.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Álgebra linear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Harper e Row do Brasil, 1980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STEINBRUCH, WINTERLE. </w:t>
            </w:r>
            <w:r w:rsidRPr="00672117">
              <w:rPr>
                <w:rFonts w:ascii="Arial" w:hAnsi="Arial" w:cs="Arial"/>
                <w:b/>
                <w:sz w:val="24"/>
                <w:szCs w:val="24"/>
                <w:lang w:val="en-US"/>
              </w:rPr>
              <w:t>Álgebra linear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. São Paulo: Makron Books, 1987..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NORTON, Peter.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Introdução à Informática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São Paulo: Makron Books, 1997. </w:t>
            </w:r>
          </w:p>
        </w:tc>
        <w:tc>
          <w:tcPr>
            <w:tcW w:w="931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GONICK, L.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Introdução Ilustrada à Computação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Harper do Brasil, 1984. </w:t>
            </w:r>
          </w:p>
        </w:tc>
        <w:tc>
          <w:tcPr>
            <w:tcW w:w="931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NORTON, Peter.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Desvendando Periféricos e Extensões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Campus, 1993.</w:t>
            </w:r>
          </w:p>
        </w:tc>
        <w:tc>
          <w:tcPr>
            <w:tcW w:w="931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1B7B">
              <w:rPr>
                <w:rFonts w:ascii="Arial" w:hAnsi="Arial" w:cs="Arial"/>
                <w:sz w:val="24"/>
                <w:szCs w:val="24"/>
              </w:rPr>
              <w:t xml:space="preserve">TIPLER, P.A., </w:t>
            </w:r>
            <w:r w:rsidRPr="00D53920">
              <w:rPr>
                <w:rFonts w:ascii="Arial" w:hAnsi="Arial" w:cs="Arial"/>
                <w:b/>
                <w:sz w:val="24"/>
                <w:szCs w:val="24"/>
              </w:rPr>
              <w:t>Física para cientistas e engenheiros</w:t>
            </w:r>
            <w:r w:rsidRPr="00AE1B7B">
              <w:rPr>
                <w:rFonts w:ascii="Arial" w:hAnsi="Arial" w:cs="Arial"/>
                <w:sz w:val="24"/>
                <w:szCs w:val="24"/>
              </w:rPr>
              <w:t>, v.1, 5a ed., Rio de Janeiro: LTC, 2006.</w:t>
            </w:r>
            <w:r w:rsidRPr="00AE1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31" w:type="dxa"/>
          </w:tcPr>
          <w:p w:rsidR="00F5668C" w:rsidRPr="00AE1B7B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AE1B7B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HALLIDAY, RESNICK, WALKER;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Fundamentos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>, Vol. 1, 8ª Edição, LTC, 2009.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BOLDRINI, J. L. e outros.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Álgebra Linear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Harper e Row do Brasil, 1980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STEINBRUCH, WINTERLE. </w:t>
            </w:r>
            <w:r w:rsidRPr="00672117">
              <w:rPr>
                <w:rFonts w:ascii="Arial" w:hAnsi="Arial" w:cs="Arial"/>
                <w:b/>
                <w:sz w:val="24"/>
                <w:szCs w:val="24"/>
                <w:lang w:val="en-US"/>
              </w:rPr>
              <w:t>Álgebra Linear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. São Paulo: Makron Books, 1987.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SEVERINO, Joaquim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 Metodologia do trabalho científico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22.ed. São Paulo: Cortez, 2002.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>BARBETA, Pedro Alberto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. Estatística aplicada às ciências sociais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2ª ed. Florianópolis, SC: Ed. da UFSC, 1998.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DOWNING, Douglas, CLARK, Jeffrey.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Estatística aplicada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Saraiva, 1998.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FONSECA, Jairo Simom da; MARTINS, Gilberto de Andrade.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Curso de estatística</w:t>
            </w:r>
            <w:r w:rsidRPr="00672117">
              <w:rPr>
                <w:rFonts w:ascii="Arial" w:hAnsi="Arial" w:cs="Arial"/>
                <w:sz w:val="24"/>
                <w:szCs w:val="24"/>
              </w:rPr>
              <w:t>. 3ª ed. São Paulo: Atlas, 1981.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PEREIRA, Wilson; TANAKA, Osvaldo K..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Estatística – conceitos básicos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Makron Books do Brasil Editora Ltda, 1990.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</w:rPr>
              <w:t xml:space="preserve">AMABIS, José Mariano; MARTHO, Gilberto Rodrigues. </w:t>
            </w:r>
            <w:r w:rsidRPr="00672117">
              <w:rPr>
                <w:rFonts w:ascii="Arial" w:hAnsi="Arial" w:cs="Arial"/>
                <w:b/>
              </w:rPr>
              <w:t>Conceitos de Biologia</w:t>
            </w:r>
            <w:r w:rsidRPr="00672117">
              <w:rPr>
                <w:rFonts w:ascii="Arial" w:hAnsi="Arial" w:cs="Arial"/>
              </w:rPr>
              <w:t>. São Paulo, Ed. Moderna, 2001.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  <w:caps/>
              </w:rPr>
              <w:t>Carneiro</w:t>
            </w:r>
            <w:r w:rsidRPr="00672117">
              <w:rPr>
                <w:rFonts w:ascii="Arial" w:hAnsi="Arial" w:cs="Arial"/>
              </w:rPr>
              <w:t xml:space="preserve">, José; </w:t>
            </w:r>
            <w:r w:rsidRPr="00672117">
              <w:rPr>
                <w:rFonts w:ascii="Arial" w:hAnsi="Arial" w:cs="Arial"/>
                <w:caps/>
              </w:rPr>
              <w:t>Junqueira</w:t>
            </w:r>
            <w:r w:rsidRPr="00672117">
              <w:rPr>
                <w:rFonts w:ascii="Arial" w:hAnsi="Arial" w:cs="Arial"/>
              </w:rPr>
              <w:t xml:space="preserve">, Luiz C. </w:t>
            </w:r>
            <w:r w:rsidRPr="00672117">
              <w:rPr>
                <w:rFonts w:ascii="Arial" w:hAnsi="Arial" w:cs="Arial"/>
                <w:b/>
              </w:rPr>
              <w:t>Biologia Celular e Molecular – 9ª ed</w:t>
            </w:r>
            <w:r w:rsidRPr="00672117">
              <w:rPr>
                <w:rFonts w:ascii="Arial" w:hAnsi="Arial" w:cs="Arial"/>
              </w:rPr>
              <w:t>. Editora: Guanabara Koogan, 2012.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aps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</w:rPr>
              <w:t xml:space="preserve">CHEIDA, Luiz Eduardo. </w:t>
            </w:r>
            <w:r w:rsidRPr="00672117">
              <w:rPr>
                <w:rFonts w:ascii="Arial" w:hAnsi="Arial" w:cs="Arial"/>
                <w:b/>
              </w:rPr>
              <w:t>Biologia Integrada</w:t>
            </w:r>
            <w:r w:rsidRPr="00672117">
              <w:rPr>
                <w:rFonts w:ascii="Arial" w:hAnsi="Arial" w:cs="Arial"/>
              </w:rPr>
              <w:t>. São Paulo: Ed. FTD, 2002.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</w:rPr>
              <w:t xml:space="preserve">CARRON, Wilson; GUIMARÃES, Osvaldo. </w:t>
            </w:r>
            <w:r w:rsidRPr="00672117">
              <w:rPr>
                <w:rFonts w:ascii="Arial" w:hAnsi="Arial" w:cs="Arial"/>
                <w:b/>
              </w:rPr>
              <w:t>As Faces da Física</w:t>
            </w:r>
            <w:r w:rsidRPr="00672117">
              <w:rPr>
                <w:rFonts w:ascii="Arial" w:hAnsi="Arial" w:cs="Arial"/>
              </w:rPr>
              <w:t>. Volume único. São Paulo: Moderna, 2006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E6A59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384">
              <w:rPr>
                <w:rFonts w:ascii="Arial" w:hAnsi="Arial" w:cs="Arial"/>
                <w:sz w:val="22"/>
                <w:szCs w:val="22"/>
              </w:rPr>
              <w:t>MÁXIMO, Antônio; ALVARENGA, Beatriz.</w:t>
            </w:r>
            <w:r w:rsidRPr="00012384">
              <w:rPr>
                <w:rFonts w:ascii="Arial" w:hAnsi="Arial" w:cs="Arial"/>
                <w:b/>
                <w:sz w:val="22"/>
                <w:szCs w:val="22"/>
              </w:rPr>
              <w:t xml:space="preserve"> Física: volume único</w:t>
            </w:r>
            <w:r w:rsidRPr="00012384">
              <w:rPr>
                <w:rFonts w:ascii="Arial" w:hAnsi="Arial" w:cs="Arial"/>
                <w:sz w:val="22"/>
                <w:szCs w:val="22"/>
              </w:rPr>
              <w:t>. São Paulo: Editora Scipione, 1997.</w:t>
            </w:r>
          </w:p>
        </w:tc>
        <w:tc>
          <w:tcPr>
            <w:tcW w:w="931" w:type="dxa"/>
          </w:tcPr>
          <w:p w:rsidR="00F5668C" w:rsidRPr="00012384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F5668C" w:rsidRPr="00012384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SOLOMONS, T. W. G.; FRYHLE, C. B.; JOHNSON, R. G.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 Orgânica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LTC, 2005.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LEMBO,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 - realidade e contexto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Ática, 2001.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NEHMI, V.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Química: volume único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Ática,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VEIGA, Ilma (org.).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Repensando a Didática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Campinas: Papirus, 1990. </w:t>
            </w:r>
            <w:bookmarkStart w:id="0" w:name="_GoBack"/>
            <w:bookmarkEnd w:id="0"/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______.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Técnicas de Ensino: por que não?.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Campinas: Papirus, 1995. 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rPr>
                <w:rFonts w:ascii="Arial" w:hAnsi="Arial" w:cs="Arial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______.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Didática: o ensino e suas relações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Campinas, Papirus, 1996.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IEZZI, Gelson.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Fundamentos de Matemática Elementar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Vol. 3. 8ª Ed. Atual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IEZZI, G. e MURAKAMI, C.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Fundamentos de matemática elementar</w:t>
            </w:r>
            <w:r w:rsidRPr="00672117">
              <w:rPr>
                <w:rFonts w:ascii="Arial" w:hAnsi="Arial" w:cs="Arial"/>
                <w:sz w:val="24"/>
                <w:szCs w:val="24"/>
              </w:rPr>
              <w:t>. Vol. 1, 8ª Ed. São Paulo: Atual, 2004</w:t>
            </w:r>
            <w:r w:rsidRPr="00672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CARRON, Wilson; GUIMARÃES, Osvaldo.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 Faces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>. Volume único. São Paulo: Moderna, 2006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E6A59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816D91">
              <w:rPr>
                <w:rFonts w:ascii="Arial" w:hAnsi="Arial" w:cs="Arial"/>
              </w:rPr>
              <w:t>MÁXIMO, Antônio; ALVARENGA, Beatriz.</w:t>
            </w:r>
            <w:r w:rsidRPr="00816D91">
              <w:rPr>
                <w:rFonts w:ascii="Arial" w:hAnsi="Arial" w:cs="Arial"/>
                <w:b/>
              </w:rPr>
              <w:t xml:space="preserve"> Física: volume único</w:t>
            </w:r>
            <w:r w:rsidRPr="00816D91">
              <w:rPr>
                <w:rFonts w:ascii="Arial" w:hAnsi="Arial" w:cs="Arial"/>
              </w:rPr>
              <w:t>. São Paulo: Editora Scipione, 1997.</w:t>
            </w:r>
          </w:p>
        </w:tc>
        <w:tc>
          <w:tcPr>
            <w:tcW w:w="931" w:type="dxa"/>
          </w:tcPr>
          <w:p w:rsidR="00F5668C" w:rsidRPr="00816D91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816D91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LEMBO,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 - realidade e contexto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Ática, 2001.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NEHMI, V.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Química: volume único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Ática,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STEWART, James.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Vol. II. 5a ed. 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Pioneira Thomson Learnig, 2006.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THOMAS JR., George B. et al.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 xml:space="preserve">Cálculo </w:t>
            </w:r>
            <w:r w:rsidRPr="00672117">
              <w:rPr>
                <w:rFonts w:ascii="Arial" w:hAnsi="Arial" w:cs="Arial"/>
                <w:sz w:val="24"/>
                <w:szCs w:val="24"/>
              </w:rPr>
              <w:t>Vol. II. 10a ed. Pearson Addison Wesley, 2002.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</w:rPr>
            </w:pPr>
            <w:r w:rsidRPr="006C1C5B">
              <w:rPr>
                <w:rFonts w:ascii="Arial" w:hAnsi="Arial" w:cs="Arial"/>
              </w:rPr>
              <w:t>BRAUDEL, Fernand</w:t>
            </w:r>
            <w:r w:rsidRPr="006C1C5B">
              <w:rPr>
                <w:rFonts w:ascii="Arial" w:hAnsi="Arial" w:cs="Arial"/>
                <w:b/>
              </w:rPr>
              <w:t>. Escritos sobre a história</w:t>
            </w:r>
            <w:r w:rsidRPr="006C1C5B">
              <w:rPr>
                <w:rFonts w:ascii="Arial" w:hAnsi="Arial" w:cs="Arial"/>
              </w:rPr>
              <w:t xml:space="preserve"> (Vol.II), Lisboa:Editorial Presença, 1992.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1C5B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</w:rPr>
            </w:pPr>
            <w:r w:rsidRPr="006C1C5B">
              <w:rPr>
                <w:rFonts w:ascii="Arial" w:hAnsi="Arial" w:cs="Arial"/>
              </w:rPr>
              <w:t xml:space="preserve">LOPES, Marcos Antonio. </w:t>
            </w:r>
            <w:r w:rsidRPr="006C1C5B">
              <w:rPr>
                <w:rFonts w:ascii="Arial" w:hAnsi="Arial" w:cs="Arial"/>
                <w:bCs/>
              </w:rPr>
              <w:t xml:space="preserve">Fernand Braudel – </w:t>
            </w:r>
            <w:r w:rsidRPr="006C1C5B">
              <w:rPr>
                <w:rFonts w:ascii="Arial" w:hAnsi="Arial" w:cs="Arial"/>
                <w:b/>
                <w:bCs/>
              </w:rPr>
              <w:t>Tempo e História</w:t>
            </w:r>
            <w:r w:rsidRPr="006C1C5B">
              <w:rPr>
                <w:rFonts w:ascii="Arial" w:hAnsi="Arial" w:cs="Arial"/>
              </w:rPr>
              <w:t xml:space="preserve">. Rio de Janeiro: Ed. FGV, 2008. 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1C5B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BECKER.B.K. </w:t>
            </w:r>
            <w:r w:rsidRPr="006C1C5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Geopolítica da Amazônia: a nova fronteira de recursos</w:t>
            </w: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Rio de Janeiro: Jorge Zahar,1982. 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COSTA,J.M.M.da. </w:t>
            </w:r>
            <w:r w:rsidRPr="006C1C5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Os grandes projetos da Amazônia: impactos e perspectivas</w:t>
            </w: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Belém: UFPA//NAEA,1987.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WEHLING, Arno. </w:t>
            </w:r>
            <w:r w:rsidRPr="006C1C5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Tempo e história nas diferentes culturas. In:  A invenção da História: estudos sobre o historicismo</w:t>
            </w: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Rio de Janeiro: Editora Central da Universidade Gama Filho; Niterói: Editora da UFF, 1994. 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AF17F9" w:rsidRDefault="00F5668C" w:rsidP="00672117">
            <w:pPr>
              <w:pStyle w:val="NormalWeb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AF17F9">
              <w:rPr>
                <w:rFonts w:ascii="Arial" w:hAnsi="Arial" w:cs="Arial"/>
              </w:rPr>
              <w:t xml:space="preserve">RIOS, Terezinha. </w:t>
            </w:r>
            <w:r w:rsidRPr="00AF17F9">
              <w:rPr>
                <w:rFonts w:ascii="Arial" w:hAnsi="Arial" w:cs="Arial"/>
                <w:b/>
                <w:iCs/>
              </w:rPr>
              <w:t>Compreender e ensinar: por uma docência da melhor qualidade</w:t>
            </w:r>
            <w:r w:rsidRPr="00AF17F9">
              <w:rPr>
                <w:rFonts w:ascii="Arial" w:hAnsi="Arial" w:cs="Arial"/>
                <w:iCs/>
              </w:rPr>
              <w:t xml:space="preserve">. </w:t>
            </w:r>
            <w:r w:rsidRPr="00AF17F9">
              <w:rPr>
                <w:rFonts w:ascii="Arial" w:hAnsi="Arial" w:cs="Arial"/>
              </w:rPr>
              <w:t>São Paulo: Cortez, 2001.</w:t>
            </w:r>
          </w:p>
        </w:tc>
        <w:tc>
          <w:tcPr>
            <w:tcW w:w="931" w:type="dxa"/>
          </w:tcPr>
          <w:p w:rsidR="00F5668C" w:rsidRPr="00AF17F9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AF17F9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AF17F9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7F9">
              <w:rPr>
                <w:rFonts w:ascii="Arial" w:hAnsi="Arial" w:cs="Arial"/>
                <w:sz w:val="24"/>
                <w:szCs w:val="24"/>
              </w:rPr>
              <w:t xml:space="preserve">Coll, C. e outros. </w:t>
            </w:r>
            <w:r w:rsidRPr="00AF17F9">
              <w:rPr>
                <w:rFonts w:ascii="Arial" w:hAnsi="Arial" w:cs="Arial"/>
                <w:b/>
                <w:sz w:val="24"/>
                <w:szCs w:val="24"/>
              </w:rPr>
              <w:t>Aprender conteúdos e desenvolver capacidades</w:t>
            </w:r>
            <w:r w:rsidRPr="00AF17F9">
              <w:rPr>
                <w:rFonts w:ascii="Arial" w:hAnsi="Arial" w:cs="Arial"/>
                <w:sz w:val="24"/>
                <w:szCs w:val="24"/>
              </w:rPr>
              <w:t>.  Porto Alegre: Artmed, 2004</w:t>
            </w:r>
          </w:p>
        </w:tc>
        <w:tc>
          <w:tcPr>
            <w:tcW w:w="931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AF17F9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7F9">
              <w:rPr>
                <w:rFonts w:ascii="Arial" w:hAnsi="Arial" w:cs="Arial"/>
                <w:sz w:val="24"/>
                <w:szCs w:val="24"/>
              </w:rPr>
              <w:t xml:space="preserve">Instituto Paulo Freire. </w:t>
            </w:r>
            <w:r w:rsidRPr="00AF17F9">
              <w:rPr>
                <w:rFonts w:ascii="Arial" w:hAnsi="Arial" w:cs="Arial"/>
                <w:b/>
                <w:sz w:val="24"/>
                <w:szCs w:val="24"/>
              </w:rPr>
              <w:t>O papel do planejamento na construção do projeto político-pedagógico da escola.</w:t>
            </w:r>
            <w:r w:rsidRPr="00AF17F9">
              <w:rPr>
                <w:rFonts w:ascii="Arial" w:hAnsi="Arial" w:cs="Arial"/>
                <w:sz w:val="24"/>
                <w:szCs w:val="24"/>
              </w:rPr>
              <w:t xml:space="preserve"> Cadernos da Escola Cidadã nº3, São Paulo, 1998.</w:t>
            </w:r>
          </w:p>
        </w:tc>
        <w:tc>
          <w:tcPr>
            <w:tcW w:w="931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AF17F9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AF17F9">
              <w:rPr>
                <w:rFonts w:ascii="Arial" w:hAnsi="Arial" w:cs="Arial"/>
                <w:sz w:val="24"/>
                <w:szCs w:val="24"/>
              </w:rPr>
              <w:t xml:space="preserve">LUCHESI, C. </w:t>
            </w:r>
            <w:r w:rsidRPr="00AF17F9">
              <w:rPr>
                <w:rFonts w:ascii="Arial" w:hAnsi="Arial" w:cs="Arial"/>
                <w:b/>
                <w:sz w:val="24"/>
                <w:szCs w:val="24"/>
              </w:rPr>
              <w:t>Avaliação da aprendizagem escolar</w:t>
            </w:r>
            <w:r w:rsidRPr="00AF17F9">
              <w:rPr>
                <w:rFonts w:ascii="Arial" w:hAnsi="Arial" w:cs="Arial"/>
                <w:sz w:val="24"/>
                <w:szCs w:val="24"/>
              </w:rPr>
              <w:t>. São Paulo: Cortez, Autores Associados, 1994.</w:t>
            </w:r>
          </w:p>
        </w:tc>
        <w:tc>
          <w:tcPr>
            <w:tcW w:w="931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CARRON, Wilson; GUIMARÃES, Osvaldo.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 Faces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>. Volume único. São Paulo: Moderna, 2006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D01869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D01869">
              <w:rPr>
                <w:rFonts w:ascii="Arial" w:hAnsi="Arial" w:cs="Arial"/>
              </w:rPr>
              <w:t>MÁXIMO, Antônio; ALVARENGA, Beatriz.</w:t>
            </w:r>
            <w:r w:rsidRPr="00D01869">
              <w:rPr>
                <w:rFonts w:ascii="Arial" w:hAnsi="Arial" w:cs="Arial"/>
                <w:b/>
              </w:rPr>
              <w:t xml:space="preserve"> Física: volume único</w:t>
            </w:r>
            <w:r w:rsidRPr="00D01869">
              <w:rPr>
                <w:rFonts w:ascii="Arial" w:hAnsi="Arial" w:cs="Arial"/>
              </w:rPr>
              <w:t>. São Paulo: Editora Scipione, 1997.</w:t>
            </w:r>
          </w:p>
        </w:tc>
        <w:tc>
          <w:tcPr>
            <w:tcW w:w="931" w:type="dxa"/>
          </w:tcPr>
          <w:p w:rsidR="00F5668C" w:rsidRPr="00D01869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D01869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434AD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Style w:val="grame"/>
                <w:rFonts w:ascii="Arial" w:hAnsi="Arial" w:cs="Arial"/>
              </w:rPr>
            </w:pPr>
            <w:r w:rsidRPr="001434AD">
              <w:rPr>
                <w:rFonts w:ascii="Arial" w:hAnsi="Arial" w:cs="Arial"/>
              </w:rPr>
              <w:t xml:space="preserve">J.Barcelos Neto, </w:t>
            </w:r>
            <w:r w:rsidRPr="001434AD">
              <w:rPr>
                <w:rFonts w:ascii="Arial" w:hAnsi="Arial" w:cs="Arial"/>
                <w:b/>
              </w:rPr>
              <w:t xml:space="preserve">Mecânica Newtoniana, </w:t>
            </w:r>
            <w:r w:rsidRPr="001434AD">
              <w:rPr>
                <w:rStyle w:val="spelle"/>
                <w:rFonts w:ascii="Arial" w:eastAsia="Lucida Sans Unicode" w:hAnsi="Arial" w:cs="Arial"/>
                <w:b/>
              </w:rPr>
              <w:t>Lagrangiana</w:t>
            </w:r>
            <w:r w:rsidRPr="001434AD">
              <w:rPr>
                <w:rFonts w:ascii="Arial" w:hAnsi="Arial" w:cs="Arial"/>
                <w:b/>
              </w:rPr>
              <w:t xml:space="preserve"> e </w:t>
            </w:r>
            <w:r w:rsidRPr="001434AD">
              <w:rPr>
                <w:rStyle w:val="spelle"/>
                <w:rFonts w:ascii="Arial" w:eastAsia="Lucida Sans Unicode" w:hAnsi="Arial" w:cs="Arial"/>
                <w:b/>
              </w:rPr>
              <w:t>Hamiltoniana</w:t>
            </w:r>
            <w:r w:rsidRPr="001434AD">
              <w:rPr>
                <w:rFonts w:ascii="Arial" w:hAnsi="Arial" w:cs="Arial"/>
              </w:rPr>
              <w:t xml:space="preserve"> - 1a ed., Editora Livraria da Física / </w:t>
            </w:r>
            <w:r w:rsidRPr="001434AD">
              <w:rPr>
                <w:rStyle w:val="grame"/>
                <w:rFonts w:ascii="Arial" w:hAnsi="Arial" w:cs="Arial"/>
              </w:rPr>
              <w:t>2004</w:t>
            </w:r>
          </w:p>
        </w:tc>
        <w:tc>
          <w:tcPr>
            <w:tcW w:w="931" w:type="dxa"/>
          </w:tcPr>
          <w:p w:rsidR="00F5668C" w:rsidRPr="001434AD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1434AD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434AD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Style w:val="grame"/>
                <w:rFonts w:ascii="Arial" w:hAnsi="Arial" w:cs="Arial"/>
              </w:rPr>
            </w:pPr>
            <w:r w:rsidRPr="001434AD">
              <w:rPr>
                <w:rStyle w:val="spelle"/>
                <w:rFonts w:ascii="Arial" w:eastAsia="Lucida Sans Unicode" w:hAnsi="Arial" w:cs="Arial"/>
              </w:rPr>
              <w:t>M.A.M.</w:t>
            </w:r>
            <w:r w:rsidRPr="001434AD">
              <w:rPr>
                <w:rFonts w:ascii="Arial" w:hAnsi="Arial" w:cs="Arial"/>
              </w:rPr>
              <w:t xml:space="preserve"> Aguiar, </w:t>
            </w:r>
            <w:r w:rsidRPr="001434AD">
              <w:rPr>
                <w:rFonts w:ascii="Arial" w:hAnsi="Arial" w:cs="Arial"/>
                <w:b/>
              </w:rPr>
              <w:t xml:space="preserve">Tópicos de Mecânica Clássica </w:t>
            </w:r>
            <w:r w:rsidRPr="001434AD">
              <w:rPr>
                <w:rFonts w:ascii="Arial" w:hAnsi="Arial" w:cs="Arial"/>
              </w:rPr>
              <w:t xml:space="preserve">– 1ª ed., Editora Livraria da Física / CBPF / </w:t>
            </w:r>
            <w:r w:rsidRPr="001434AD">
              <w:rPr>
                <w:rStyle w:val="grame"/>
                <w:rFonts w:ascii="Arial" w:hAnsi="Arial" w:cs="Arial"/>
              </w:rPr>
              <w:t>2011</w:t>
            </w:r>
          </w:p>
        </w:tc>
        <w:tc>
          <w:tcPr>
            <w:tcW w:w="931" w:type="dxa"/>
          </w:tcPr>
          <w:p w:rsidR="00F5668C" w:rsidRPr="001434AD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Style w:val="spelle"/>
                <w:rFonts w:ascii="Arial" w:eastAsia="Lucida Sans Unicode" w:hAnsi="Arial" w:cs="Arial"/>
              </w:rPr>
            </w:pPr>
          </w:p>
        </w:tc>
        <w:tc>
          <w:tcPr>
            <w:tcW w:w="1054" w:type="dxa"/>
          </w:tcPr>
          <w:p w:rsidR="00F5668C" w:rsidRPr="001434AD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Style w:val="spelle"/>
                <w:rFonts w:ascii="Arial" w:eastAsia="Lucida Sans Unicode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STEWART, James.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Vol. III. 5a ed. 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Pioneira Thomson Learnig, 2006.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THOMAS JR., George B. et al.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 xml:space="preserve">Cálculo 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Vol. III. 10a ed. 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Pearson Addison Wesley, 2002.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KEPLER, O &amp; SARAIVA, M.F.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Astronomia e astrofísica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>. 2ª Ed. São Paulo: Ed. livraria da física,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NUNO, S.A.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Astronomia geral</w:t>
            </w:r>
            <w:r w:rsidRPr="00672117">
              <w:rPr>
                <w:rFonts w:ascii="Arial" w:hAnsi="Arial" w:cs="Arial"/>
                <w:sz w:val="24"/>
                <w:szCs w:val="24"/>
              </w:rPr>
              <w:t>. Ed. Escolar, 2005.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CASTRO, Celso (org.). Franz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BOAS - Antropologia Cultural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Jorge Zahar: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DAMATTA, ROBERTO A.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RELATIVIZANDO - Uma Introdução à Antropologia Social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Rio de Janeiro: Rocco, 1987.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CARRON, Wilson; GUIMARÃES, Osvaldo.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 Faces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>. Volume único. São Paulo: Moderna, 2006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EE1405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EE1405">
              <w:rPr>
                <w:rFonts w:ascii="Arial" w:hAnsi="Arial" w:cs="Arial"/>
              </w:rPr>
              <w:t>MÁXIMO, Antônio; ALVARENGA, Beatriz.</w:t>
            </w:r>
            <w:r w:rsidRPr="00EE1405">
              <w:rPr>
                <w:rFonts w:ascii="Arial" w:hAnsi="Arial" w:cs="Arial"/>
                <w:b/>
              </w:rPr>
              <w:t xml:space="preserve"> Física: volume único</w:t>
            </w:r>
            <w:r w:rsidRPr="00EE1405">
              <w:rPr>
                <w:rFonts w:ascii="Arial" w:hAnsi="Arial" w:cs="Arial"/>
              </w:rPr>
              <w:t>. São Paulo: Editora Scipione, 1997.</w:t>
            </w:r>
          </w:p>
        </w:tc>
        <w:tc>
          <w:tcPr>
            <w:tcW w:w="931" w:type="dxa"/>
          </w:tcPr>
          <w:p w:rsidR="00F5668C" w:rsidRPr="00EE1405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EE1405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E5587" w:rsidRDefault="00F5668C" w:rsidP="00672117">
            <w:pPr>
              <w:pStyle w:val="rtejustify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1E5587">
              <w:rPr>
                <w:rFonts w:ascii="Arial" w:hAnsi="Arial" w:cs="Arial"/>
                <w:lang w:val="en-US"/>
              </w:rPr>
              <w:t xml:space="preserve">HERMANOSO, A. G., et all. </w:t>
            </w:r>
            <w:r w:rsidRPr="001E5587">
              <w:rPr>
                <w:rFonts w:ascii="Arial" w:hAnsi="Arial" w:cs="Arial"/>
                <w:b/>
              </w:rPr>
              <w:t>Gramática de español lengua extranjera. Curso práctico</w:t>
            </w:r>
            <w:r w:rsidRPr="001E5587">
              <w:rPr>
                <w:rFonts w:ascii="Arial" w:hAnsi="Arial" w:cs="Arial"/>
              </w:rPr>
              <w:t>. Madri: Edelsa, 1995.</w:t>
            </w:r>
          </w:p>
        </w:tc>
        <w:tc>
          <w:tcPr>
            <w:tcW w:w="931" w:type="dxa"/>
          </w:tcPr>
          <w:p w:rsidR="00F5668C" w:rsidRPr="001E5587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Fonts w:ascii="Arial" w:hAnsi="Arial" w:cs="Arial"/>
                <w:lang w:val="en-US"/>
              </w:rPr>
            </w:pPr>
          </w:p>
        </w:tc>
        <w:tc>
          <w:tcPr>
            <w:tcW w:w="1054" w:type="dxa"/>
          </w:tcPr>
          <w:p w:rsidR="00F5668C" w:rsidRPr="001E5587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E5587" w:rsidRDefault="00F5668C" w:rsidP="00672117">
            <w:pPr>
              <w:pStyle w:val="rtejustify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1E5587">
              <w:rPr>
                <w:rFonts w:ascii="Arial" w:hAnsi="Arial" w:cs="Arial"/>
              </w:rPr>
              <w:t>TORREGO, L. G. Gramática didáctica del español. Madri: SM ediciones, 1998.</w:t>
            </w:r>
          </w:p>
        </w:tc>
        <w:tc>
          <w:tcPr>
            <w:tcW w:w="931" w:type="dxa"/>
          </w:tcPr>
          <w:p w:rsidR="00F5668C" w:rsidRPr="001E5587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1E5587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0B39B2" w:rsidRDefault="00F5668C" w:rsidP="00672117">
            <w:pPr>
              <w:pStyle w:val="rtejustify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610999">
              <w:rPr>
                <w:rStyle w:val="estilo3"/>
                <w:rFonts w:ascii="Arial" w:hAnsi="Arial" w:cs="Arial"/>
              </w:rPr>
              <w:t xml:space="preserve">GARCIA, Eduardo A. C. </w:t>
            </w:r>
            <w:r w:rsidRPr="00610999">
              <w:rPr>
                <w:rStyle w:val="Forte"/>
                <w:rFonts w:ascii="Arial" w:hAnsi="Arial" w:cs="Arial"/>
              </w:rPr>
              <w:t>Biofísica.</w:t>
            </w:r>
            <w:r w:rsidRPr="00610999">
              <w:rPr>
                <w:rStyle w:val="estilo3"/>
                <w:rFonts w:ascii="Arial" w:hAnsi="Arial" w:cs="Arial"/>
              </w:rPr>
              <w:t xml:space="preserve"> São Paulo, Editora Sarvier , 2002</w:t>
            </w:r>
          </w:p>
        </w:tc>
        <w:tc>
          <w:tcPr>
            <w:tcW w:w="931" w:type="dxa"/>
          </w:tcPr>
          <w:p w:rsidR="00F5668C" w:rsidRPr="00610999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Style w:val="estilo3"/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10999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Style w:val="estilo3"/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BRANDÃO, Carlos da Fonseca.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LDB passo a passo: </w:t>
            </w:r>
            <w:r w:rsidRPr="00672117">
              <w:rPr>
                <w:rFonts w:ascii="Arial" w:hAnsi="Arial" w:cs="Arial"/>
                <w:sz w:val="24"/>
                <w:szCs w:val="24"/>
              </w:rPr>
              <w:t>lei de diretrizes e bases da educação nacional Lei nº 9.394/96 comentada e interpretada, artigo por artigo. 2. ed. São Paulo: Avercamp, 2005. 190 p.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DEMO. Pedro.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Nova LDB </w:t>
            </w:r>
            <w:r w:rsidRPr="00672117">
              <w:rPr>
                <w:rFonts w:ascii="Arial" w:hAnsi="Arial" w:cs="Arial"/>
                <w:sz w:val="24"/>
                <w:szCs w:val="24"/>
              </w:rPr>
              <w:t>- Ranços e Avanços. 20.ed. Campinas, SP: Papirus, 2008.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Style w:val="estilo3"/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DE TOMMASI, Livia; WARDE, Mirian Jorge; HADDAD, Sergio (Org.).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Banco Mundial e as políticas educacionais. </w:t>
            </w:r>
            <w:r w:rsidRPr="00672117">
              <w:rPr>
                <w:rFonts w:ascii="Arial" w:hAnsi="Arial" w:cs="Arial"/>
                <w:sz w:val="24"/>
                <w:szCs w:val="24"/>
              </w:rPr>
              <w:t>5. ed. São Paulo: Cortez, 2007. 279 p.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NUSSENZVEIG, Herch Moysés. 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Curso de física básica </w:t>
            </w:r>
            <w:r w:rsidRPr="0067211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</w:rPr>
              <w:t>‐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Vol. 2.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3. ed. São Paulo: Edgard Blucher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1997. 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SEARS &amp; ZEMANSKY. 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Física II.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12 ed. São Paulo: Addison Wesley, 2008. 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ALONSO, Marcelo, FINN, Edward J. 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Física: um curso universitário.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9. ed. São Paulo: Edgard Blucher, 2007. 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TIPLER, P. A. 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Física para cientistas e engenheiros. V2.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6. ed. Rio de Janeiro : LTC, 2009.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0B39B2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2D6914">
              <w:rPr>
                <w:rFonts w:ascii="Arial" w:hAnsi="Arial" w:cs="Arial"/>
              </w:rPr>
              <w:t>MACED</w:t>
            </w:r>
            <w:r>
              <w:rPr>
                <w:rFonts w:ascii="Arial" w:hAnsi="Arial" w:cs="Arial"/>
              </w:rPr>
              <w:t xml:space="preserve">O, A., </w:t>
            </w:r>
            <w:r w:rsidRPr="00340C49">
              <w:rPr>
                <w:rFonts w:ascii="Arial" w:hAnsi="Arial" w:cs="Arial"/>
                <w:b/>
              </w:rPr>
              <w:t>Eletromagnetismo</w:t>
            </w:r>
            <w:r>
              <w:rPr>
                <w:rFonts w:ascii="Arial" w:hAnsi="Arial" w:cs="Arial"/>
              </w:rPr>
              <w:t>.</w:t>
            </w:r>
            <w:r w:rsidRPr="002D6914">
              <w:rPr>
                <w:rFonts w:ascii="Arial" w:hAnsi="Arial" w:cs="Arial"/>
              </w:rPr>
              <w:t xml:space="preserve"> Editora Guanabara S.A., Rio de Janeiro, 1988.</w:t>
            </w:r>
          </w:p>
        </w:tc>
        <w:tc>
          <w:tcPr>
            <w:tcW w:w="931" w:type="dxa"/>
          </w:tcPr>
          <w:p w:rsidR="00F5668C" w:rsidRPr="002D6914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2D6914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7973D1" w:rsidRDefault="00F5668C" w:rsidP="00672117">
            <w:pPr>
              <w:pStyle w:val="NormalWeb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7973D1">
              <w:rPr>
                <w:rFonts w:ascii="Arial" w:hAnsi="Arial" w:cs="Arial"/>
                <w:caps/>
              </w:rPr>
              <w:t>Chalmers</w:t>
            </w:r>
            <w:r w:rsidRPr="007973D1">
              <w:rPr>
                <w:rFonts w:ascii="Arial" w:hAnsi="Arial" w:cs="Arial"/>
              </w:rPr>
              <w:t xml:space="preserve">, A. </w:t>
            </w:r>
            <w:r w:rsidRPr="007973D1">
              <w:rPr>
                <w:rFonts w:ascii="Arial" w:hAnsi="Arial" w:cs="Arial"/>
                <w:b/>
              </w:rPr>
              <w:t>O que é Ciência Afinal?</w:t>
            </w:r>
            <w:r w:rsidRPr="007973D1">
              <w:rPr>
                <w:rFonts w:ascii="Arial" w:hAnsi="Arial" w:cs="Arial"/>
              </w:rPr>
              <w:t xml:space="preserve"> São Paulo: Brasiliense,1993.</w:t>
            </w:r>
          </w:p>
        </w:tc>
        <w:tc>
          <w:tcPr>
            <w:tcW w:w="931" w:type="dxa"/>
          </w:tcPr>
          <w:p w:rsidR="00F5668C" w:rsidRPr="007973D1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54" w:type="dxa"/>
          </w:tcPr>
          <w:p w:rsidR="00F5668C" w:rsidRPr="007973D1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aps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7973D1" w:rsidRDefault="00F5668C" w:rsidP="00672117">
            <w:pPr>
              <w:pStyle w:val="NormalWeb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7973D1">
              <w:rPr>
                <w:rFonts w:ascii="Arial" w:hAnsi="Arial" w:cs="Arial"/>
                <w:caps/>
              </w:rPr>
              <w:t>Hempel</w:t>
            </w:r>
            <w:r w:rsidRPr="007973D1">
              <w:rPr>
                <w:rFonts w:ascii="Arial" w:hAnsi="Arial" w:cs="Arial"/>
              </w:rPr>
              <w:t xml:space="preserve">, C. </w:t>
            </w:r>
            <w:r w:rsidRPr="007973D1">
              <w:rPr>
                <w:rFonts w:ascii="Arial" w:hAnsi="Arial" w:cs="Arial"/>
                <w:b/>
              </w:rPr>
              <w:t>Filosofia da Ciência Natural.</w:t>
            </w:r>
            <w:r w:rsidRPr="007973D1">
              <w:rPr>
                <w:rFonts w:ascii="Arial" w:hAnsi="Arial" w:cs="Arial"/>
              </w:rPr>
              <w:t xml:space="preserve"> Rio de Janeiro: Zahar, 1974.</w:t>
            </w:r>
          </w:p>
        </w:tc>
        <w:tc>
          <w:tcPr>
            <w:tcW w:w="931" w:type="dxa"/>
          </w:tcPr>
          <w:p w:rsidR="00F5668C" w:rsidRPr="007973D1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54" w:type="dxa"/>
          </w:tcPr>
          <w:p w:rsidR="00F5668C" w:rsidRPr="007973D1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aps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TIPLER, P.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Física Moderna: Mecânica Quântica, Relatividade e a Estrutura da Matéria</w:t>
            </w:r>
            <w:r w:rsidRPr="00672117">
              <w:rPr>
                <w:rFonts w:ascii="Arial" w:hAnsi="Arial" w:cs="Arial"/>
                <w:sz w:val="24"/>
                <w:szCs w:val="24"/>
              </w:rPr>
              <w:t>, vol. 3, 4ª edição Rio de Janeiro: LTC, 2000.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38F1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</w:rPr>
            </w:pPr>
            <w:r w:rsidRPr="006C38F1">
              <w:rPr>
                <w:rFonts w:ascii="Arial" w:hAnsi="Arial" w:cs="Arial"/>
              </w:rPr>
              <w:t xml:space="preserve">OLIVEIRA, Ana Gita de. </w:t>
            </w:r>
            <w:r w:rsidRPr="006C38F1">
              <w:rPr>
                <w:rFonts w:ascii="Arial" w:hAnsi="Arial" w:cs="Arial"/>
                <w:b/>
                <w:bCs/>
              </w:rPr>
              <w:t>O Mundo Transformado. Um Estudo da Cultura de Fronteira no Alto Rio Negro</w:t>
            </w:r>
            <w:r w:rsidRPr="006C38F1">
              <w:rPr>
                <w:rFonts w:ascii="Arial" w:hAnsi="Arial" w:cs="Arial"/>
                <w:bCs/>
              </w:rPr>
              <w:t xml:space="preserve">. </w:t>
            </w:r>
            <w:r w:rsidRPr="006C38F1">
              <w:rPr>
                <w:rFonts w:ascii="Arial" w:hAnsi="Arial" w:cs="Arial"/>
              </w:rPr>
              <w:t>Belém: MPEG,1995.</w:t>
            </w:r>
          </w:p>
        </w:tc>
        <w:tc>
          <w:tcPr>
            <w:tcW w:w="931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38F1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  <w:bCs/>
              </w:rPr>
            </w:pPr>
            <w:r w:rsidRPr="006C38F1">
              <w:rPr>
                <w:rFonts w:ascii="Arial" w:hAnsi="Arial" w:cs="Arial"/>
              </w:rPr>
              <w:t xml:space="preserve">PIEDADE, Acácio. </w:t>
            </w:r>
            <w:r w:rsidRPr="006C38F1">
              <w:rPr>
                <w:rFonts w:ascii="Arial" w:hAnsi="Arial" w:cs="Arial"/>
                <w:b/>
                <w:bCs/>
              </w:rPr>
              <w:t>Música Ye'pâ-masa: por uma antropologia da música no Alto Rio Negro</w:t>
            </w:r>
            <w:r w:rsidRPr="006C38F1">
              <w:rPr>
                <w:rFonts w:ascii="Arial" w:hAnsi="Arial" w:cs="Arial"/>
                <w:bCs/>
              </w:rPr>
              <w:t>, 1997.</w:t>
            </w:r>
          </w:p>
        </w:tc>
        <w:tc>
          <w:tcPr>
            <w:tcW w:w="931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38F1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  <w:bCs/>
              </w:rPr>
            </w:pPr>
            <w:r w:rsidRPr="006C38F1">
              <w:rPr>
                <w:rFonts w:ascii="Arial" w:hAnsi="Arial" w:cs="Arial"/>
              </w:rPr>
              <w:t xml:space="preserve">UMUSI PÃRÕKUMU &amp; TÕRÃMU KEHIRÍ. </w:t>
            </w:r>
            <w:r w:rsidRPr="006C38F1">
              <w:rPr>
                <w:rFonts w:ascii="Arial" w:hAnsi="Arial" w:cs="Arial"/>
                <w:b/>
                <w:bCs/>
              </w:rPr>
              <w:t>Antes o mundo não existia: mitologia dos antigos Desana-Kehíripõrã</w:t>
            </w:r>
            <w:r w:rsidRPr="006C38F1">
              <w:rPr>
                <w:rFonts w:ascii="Arial" w:hAnsi="Arial" w:cs="Arial"/>
                <w:bCs/>
              </w:rPr>
              <w:t xml:space="preserve">. </w:t>
            </w:r>
            <w:r w:rsidRPr="006C38F1">
              <w:rPr>
                <w:rFonts w:ascii="Arial" w:hAnsi="Arial" w:cs="Arial"/>
              </w:rPr>
              <w:t>São Gabriel da Cachoeira: UNIRT/FOIRN,1995.</w:t>
            </w:r>
          </w:p>
        </w:tc>
        <w:tc>
          <w:tcPr>
            <w:tcW w:w="931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REILY, Lucia Helena. </w:t>
            </w:r>
            <w:r w:rsidRPr="00672117">
              <w:rPr>
                <w:rFonts w:ascii="Arial" w:hAnsi="Arial" w:cs="Arial"/>
                <w:b/>
                <w:iCs/>
                <w:sz w:val="24"/>
                <w:szCs w:val="24"/>
              </w:rPr>
              <w:t>Escola inclusiva: linguagem e mediação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Campinas, SP: Papirus,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Style w:val="estilo3"/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STAINBACK, S. &amp; STAINBACK, W. </w:t>
            </w:r>
            <w:r w:rsidRPr="00672117">
              <w:rPr>
                <w:rFonts w:ascii="Arial" w:hAnsi="Arial" w:cs="Arial"/>
                <w:b/>
                <w:iCs/>
                <w:sz w:val="24"/>
                <w:szCs w:val="24"/>
              </w:rPr>
              <w:t>Inclusão: um guia para educadores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Porto Alegre: Artmed, 1999.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CARVALHO, A. M. P. e GIL PEREZ, D.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de professores de Ciências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. São Paulo: Cortez, 1993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MARANDINO, M.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Formação Continuada de Professores em Ensino de Ciências: problemática, desafios e estratégias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. In: Magistério, Construção Cotidiana. CANDAU, V. M. (org.). 2ª ed.. Petrópolis: Vozes,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WARD, Helen; RODEN, Judith; HEWLATT, Claire; e FOREMAN, Julie.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Ensino de Ciências</w:t>
            </w:r>
            <w:r w:rsidRPr="00672117">
              <w:rPr>
                <w:rFonts w:ascii="Arial" w:hAnsi="Arial" w:cs="Arial"/>
                <w:sz w:val="24"/>
                <w:szCs w:val="24"/>
              </w:rPr>
              <w:t>. 2º ed. Editora: Artemed; 2010.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BURIOLLA, Marta A. Feiten.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Estágio Supervisionado. </w:t>
            </w:r>
            <w:r w:rsidRPr="00672117">
              <w:rPr>
                <w:rFonts w:ascii="Arial" w:hAnsi="Arial" w:cs="Arial"/>
                <w:sz w:val="24"/>
                <w:szCs w:val="24"/>
              </w:rPr>
              <w:t>3ª ed. São Paulo:Cortez, 2001.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CRUZ, Carla &amp; RIBEIRO, Uirá. </w:t>
            </w:r>
            <w:r w:rsidRPr="00672117">
              <w:rPr>
                <w:rStyle w:val="Forte"/>
                <w:rFonts w:ascii="Arial" w:hAnsi="Arial" w:cs="Arial"/>
                <w:sz w:val="24"/>
                <w:szCs w:val="24"/>
              </w:rPr>
              <w:t>Metodologia cientifica</w:t>
            </w:r>
            <w:r w:rsidRPr="00672117">
              <w:rPr>
                <w:rFonts w:ascii="Arial" w:hAnsi="Arial" w:cs="Arial"/>
                <w:sz w:val="24"/>
                <w:szCs w:val="24"/>
              </w:rPr>
              <w:t>: teoria e prática. 2 ed. Rio de Janeiro: Axcel Books do Brasil,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RAMPAZZO, Lino.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Metodologia Científica </w:t>
            </w:r>
            <w:r w:rsidRPr="00672117">
              <w:rPr>
                <w:rFonts w:ascii="Arial" w:hAnsi="Arial" w:cs="Arial"/>
                <w:sz w:val="24"/>
                <w:szCs w:val="24"/>
              </w:rPr>
              <w:t>[para alunos dos cursos de graduação e pós-graduação]. 2ª Edição. São Paulo: Loyola, 2002.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MÜLLER, M. S. </w:t>
            </w:r>
            <w:r w:rsidRPr="0067211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>Normas e padrões para teses, dissertações e monografias</w:t>
            </w:r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Londrina: Editora UEL, 2002, 4ª ed.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SEVERINO, A. J. </w:t>
            </w:r>
            <w:r w:rsidRPr="0067211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>Metodologia do trabalho científico</w:t>
            </w:r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São Paulo: Cortez, 1993. 19.ed.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F5668C" w:rsidP="00F5668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4681E" w:rsidRDefault="00E4681E"/>
    <w:p w:rsidR="00280E6B" w:rsidRDefault="00280E6B"/>
    <w:p w:rsidR="00280E6B" w:rsidRDefault="00280E6B"/>
    <w:p w:rsidR="000E3795" w:rsidRDefault="000E3795"/>
    <w:p w:rsidR="000E3795" w:rsidRDefault="000E3795"/>
    <w:sectPr w:rsidR="000E3795" w:rsidSect="000E37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NPCG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601D"/>
    <w:multiLevelType w:val="hybridMultilevel"/>
    <w:tmpl w:val="F4E0C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726B"/>
    <w:multiLevelType w:val="hybridMultilevel"/>
    <w:tmpl w:val="77A69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40756"/>
    <w:multiLevelType w:val="hybridMultilevel"/>
    <w:tmpl w:val="325A2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48C2"/>
    <w:multiLevelType w:val="hybridMultilevel"/>
    <w:tmpl w:val="0E38F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36B85"/>
    <w:multiLevelType w:val="hybridMultilevel"/>
    <w:tmpl w:val="578E5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B11C7"/>
    <w:multiLevelType w:val="hybridMultilevel"/>
    <w:tmpl w:val="65FCF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15BB2"/>
    <w:multiLevelType w:val="hybridMultilevel"/>
    <w:tmpl w:val="A3F22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A7940"/>
    <w:multiLevelType w:val="hybridMultilevel"/>
    <w:tmpl w:val="DF729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B171C"/>
    <w:multiLevelType w:val="hybridMultilevel"/>
    <w:tmpl w:val="A7029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22E01"/>
    <w:multiLevelType w:val="hybridMultilevel"/>
    <w:tmpl w:val="4624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4723C"/>
    <w:multiLevelType w:val="hybridMultilevel"/>
    <w:tmpl w:val="898E8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E6C40"/>
    <w:multiLevelType w:val="hybridMultilevel"/>
    <w:tmpl w:val="61EAA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44833"/>
    <w:multiLevelType w:val="hybridMultilevel"/>
    <w:tmpl w:val="FA764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C1CCE"/>
    <w:multiLevelType w:val="hybridMultilevel"/>
    <w:tmpl w:val="A68A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F23CC"/>
    <w:multiLevelType w:val="hybridMultilevel"/>
    <w:tmpl w:val="035C4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4064C"/>
    <w:multiLevelType w:val="hybridMultilevel"/>
    <w:tmpl w:val="6C2E9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317DF"/>
    <w:multiLevelType w:val="hybridMultilevel"/>
    <w:tmpl w:val="D43C9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50C44"/>
    <w:multiLevelType w:val="hybridMultilevel"/>
    <w:tmpl w:val="C2221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13B18"/>
    <w:multiLevelType w:val="hybridMultilevel"/>
    <w:tmpl w:val="8D3EF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A0C8F"/>
    <w:multiLevelType w:val="hybridMultilevel"/>
    <w:tmpl w:val="195A1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540F5"/>
    <w:multiLevelType w:val="hybridMultilevel"/>
    <w:tmpl w:val="4E48A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71268"/>
    <w:multiLevelType w:val="hybridMultilevel"/>
    <w:tmpl w:val="87E27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55B44"/>
    <w:multiLevelType w:val="hybridMultilevel"/>
    <w:tmpl w:val="070EF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2645"/>
    <w:multiLevelType w:val="hybridMultilevel"/>
    <w:tmpl w:val="B9FC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322F5"/>
    <w:multiLevelType w:val="hybridMultilevel"/>
    <w:tmpl w:val="B3A06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12EFE"/>
    <w:multiLevelType w:val="hybridMultilevel"/>
    <w:tmpl w:val="25189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F7579"/>
    <w:multiLevelType w:val="hybridMultilevel"/>
    <w:tmpl w:val="DD468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53352"/>
    <w:multiLevelType w:val="hybridMultilevel"/>
    <w:tmpl w:val="F6803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42498"/>
    <w:multiLevelType w:val="hybridMultilevel"/>
    <w:tmpl w:val="20B64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B68B4"/>
    <w:multiLevelType w:val="hybridMultilevel"/>
    <w:tmpl w:val="FAAE7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1474F"/>
    <w:multiLevelType w:val="hybridMultilevel"/>
    <w:tmpl w:val="DB922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87EC7"/>
    <w:multiLevelType w:val="hybridMultilevel"/>
    <w:tmpl w:val="EDDA8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8"/>
  </w:num>
  <w:num w:numId="5">
    <w:abstractNumId w:val="5"/>
  </w:num>
  <w:num w:numId="6">
    <w:abstractNumId w:val="27"/>
  </w:num>
  <w:num w:numId="7">
    <w:abstractNumId w:val="8"/>
  </w:num>
  <w:num w:numId="8">
    <w:abstractNumId w:val="23"/>
  </w:num>
  <w:num w:numId="9">
    <w:abstractNumId w:val="0"/>
  </w:num>
  <w:num w:numId="10">
    <w:abstractNumId w:val="17"/>
  </w:num>
  <w:num w:numId="11">
    <w:abstractNumId w:val="9"/>
  </w:num>
  <w:num w:numId="12">
    <w:abstractNumId w:val="15"/>
  </w:num>
  <w:num w:numId="13">
    <w:abstractNumId w:val="10"/>
  </w:num>
  <w:num w:numId="14">
    <w:abstractNumId w:val="31"/>
  </w:num>
  <w:num w:numId="15">
    <w:abstractNumId w:val="12"/>
  </w:num>
  <w:num w:numId="16">
    <w:abstractNumId w:val="16"/>
  </w:num>
  <w:num w:numId="17">
    <w:abstractNumId w:val="4"/>
  </w:num>
  <w:num w:numId="18">
    <w:abstractNumId w:val="29"/>
  </w:num>
  <w:num w:numId="19">
    <w:abstractNumId w:val="24"/>
  </w:num>
  <w:num w:numId="20">
    <w:abstractNumId w:val="21"/>
  </w:num>
  <w:num w:numId="21">
    <w:abstractNumId w:val="26"/>
  </w:num>
  <w:num w:numId="22">
    <w:abstractNumId w:val="20"/>
  </w:num>
  <w:num w:numId="23">
    <w:abstractNumId w:val="11"/>
  </w:num>
  <w:num w:numId="24">
    <w:abstractNumId w:val="25"/>
  </w:num>
  <w:num w:numId="25">
    <w:abstractNumId w:val="22"/>
  </w:num>
  <w:num w:numId="26">
    <w:abstractNumId w:val="30"/>
  </w:num>
  <w:num w:numId="27">
    <w:abstractNumId w:val="19"/>
  </w:num>
  <w:num w:numId="28">
    <w:abstractNumId w:val="3"/>
  </w:num>
  <w:num w:numId="29">
    <w:abstractNumId w:val="7"/>
  </w:num>
  <w:num w:numId="30">
    <w:abstractNumId w:val="14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95"/>
    <w:rsid w:val="000B39B2"/>
    <w:rsid w:val="000E3795"/>
    <w:rsid w:val="001E6A59"/>
    <w:rsid w:val="00280E6B"/>
    <w:rsid w:val="00350A91"/>
    <w:rsid w:val="00380763"/>
    <w:rsid w:val="00417B82"/>
    <w:rsid w:val="005822A5"/>
    <w:rsid w:val="00594715"/>
    <w:rsid w:val="00672117"/>
    <w:rsid w:val="008E7A31"/>
    <w:rsid w:val="00B35DC5"/>
    <w:rsid w:val="00C774ED"/>
    <w:rsid w:val="00E4681E"/>
    <w:rsid w:val="00F329B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489F-8FFA-4B59-84C3-14E34DDB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7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3795"/>
    <w:pPr>
      <w:autoSpaceDE w:val="0"/>
      <w:autoSpaceDN w:val="0"/>
      <w:adjustRightInd w:val="0"/>
      <w:spacing w:after="0" w:line="240" w:lineRule="auto"/>
    </w:pPr>
    <w:rPr>
      <w:rFonts w:ascii="NNPCGH+Arial" w:hAnsi="NNPCGH+Arial" w:cs="NNPCGH+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280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ferncia">
    <w:name w:val="Referência"/>
    <w:basedOn w:val="Corpodetexto"/>
    <w:rsid w:val="00F329B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29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29BC"/>
  </w:style>
  <w:style w:type="paragraph" w:customStyle="1" w:styleId="Dissertao">
    <w:name w:val="Dissertação"/>
    <w:basedOn w:val="Normal"/>
    <w:link w:val="DissertaoChar"/>
    <w:autoRedefine/>
    <w:qFormat/>
    <w:rsid w:val="00F329BC"/>
    <w:p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bCs/>
      <w:sz w:val="20"/>
      <w:szCs w:val="20"/>
      <w:lang w:val="en-US" w:eastAsia="ar-SA"/>
    </w:rPr>
  </w:style>
  <w:style w:type="character" w:customStyle="1" w:styleId="DissertaoChar">
    <w:name w:val="Dissertação Char"/>
    <w:link w:val="Dissertao"/>
    <w:rsid w:val="00F329BC"/>
    <w:rPr>
      <w:rFonts w:ascii="Times New Roman" w:eastAsia="Lucida Sans Unicode" w:hAnsi="Times New Roman" w:cs="Times New Roman"/>
      <w:bCs/>
      <w:sz w:val="20"/>
      <w:szCs w:val="20"/>
      <w:lang w:val="en-US" w:eastAsia="ar-SA"/>
    </w:rPr>
  </w:style>
  <w:style w:type="paragraph" w:customStyle="1" w:styleId="rtejustify">
    <w:name w:val="rtejustify"/>
    <w:basedOn w:val="Normal"/>
    <w:rsid w:val="001E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7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C774ED"/>
  </w:style>
  <w:style w:type="character" w:customStyle="1" w:styleId="grame">
    <w:name w:val="grame"/>
    <w:basedOn w:val="Fontepargpadro"/>
    <w:rsid w:val="00C774ED"/>
  </w:style>
  <w:style w:type="character" w:customStyle="1" w:styleId="estilo3">
    <w:name w:val="estilo3"/>
    <w:basedOn w:val="Fontepargpadro"/>
    <w:rsid w:val="000B39B2"/>
  </w:style>
  <w:style w:type="character" w:styleId="Forte">
    <w:name w:val="Strong"/>
    <w:basedOn w:val="Fontepargpadro"/>
    <w:uiPriority w:val="22"/>
    <w:qFormat/>
    <w:rsid w:val="000B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1760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2015-04-08T18:20:00Z</dcterms:created>
  <dcterms:modified xsi:type="dcterms:W3CDTF">2015-04-22T20:01:00Z</dcterms:modified>
</cp:coreProperties>
</file>