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-70426</wp:posOffset>
            </wp:positionH>
            <wp:positionV relativeFrom="paragraph">
              <wp:posOffset>-207469</wp:posOffset>
            </wp:positionV>
            <wp:extent cx="7092363" cy="7457547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363" cy="745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Default="00BA4DE1" w:rsidP="00BA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</w:p>
    <w:p w:rsidR="00BA4DE1" w:rsidRPr="00BA4DE1" w:rsidRDefault="00BA4DE1" w:rsidP="00BA4D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BA4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Segurança do Trabalho e Gestão Ambiental – 620 horas</w:t>
      </w:r>
    </w:p>
    <w:p w:rsidR="00BA4DE1" w:rsidRPr="00BA4DE1" w:rsidRDefault="00BA4DE1" w:rsidP="00BA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Sobre a </w:t>
      </w:r>
      <w:bookmarkStart w:id="0" w:name="_GoBack"/>
      <w:r w:rsidRPr="00BA4D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Pós Graduação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0"/>
    </w:p>
    <w:p w:rsidR="00BA4DE1" w:rsidRDefault="00BA4DE1" w:rsidP="00BA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Cursos de Pós-Graduação são oferecidos na modalidade Presencial, com encontros uma vez por mês, porém o aluno poderá realizar todos os encontros presenciais na sua cidade, pois contamos com mais de 200 polos distribuídos em todo o território nacional, ligue para 0800 033 3883 e confira qual o polo de apoio presencial mais próximo de sua residência ou solicite a abertura imediata de um polo em sua cidade. </w:t>
      </w:r>
    </w:p>
    <w:p w:rsidR="00BA4DE1" w:rsidRDefault="00BA4DE1" w:rsidP="00BA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A4DE1" w:rsidRPr="00BA4DE1" w:rsidRDefault="00BA4DE1" w:rsidP="00BA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Carga Horária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: 620 horas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  <w:r w:rsidRPr="00BA4DE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Grade Curricular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1602"/>
      </w:tblGrid>
      <w:tr w:rsidR="00BA4DE1" w:rsidRPr="00BA4DE1" w:rsidTr="00486D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Administração aplicada </w:t>
            </w:r>
            <w:proofErr w:type="gramStart"/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segurança do trabalho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Didática e metodologia do ensino superior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Metodologia da Pesquisa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Sustentável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ambiente e as Doenças do trabalho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ambiental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Ergonomia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ambiental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Introdução </w:t>
            </w:r>
            <w:proofErr w:type="gramStart"/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segurança do trabalho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Organização do trabalho e qualidade de vida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BA4DE1" w:rsidRPr="00BA4DE1" w:rsidTr="0048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Apresentação e entrega do TCC</w:t>
            </w:r>
          </w:p>
        </w:tc>
        <w:tc>
          <w:tcPr>
            <w:tcW w:w="0" w:type="auto"/>
            <w:vAlign w:val="center"/>
            <w:hideMark/>
          </w:tcPr>
          <w:p w:rsidR="00BA4DE1" w:rsidRPr="00BA4DE1" w:rsidRDefault="00BA4DE1" w:rsidP="004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4D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</w:tbl>
    <w:p w:rsidR="00BA4DE1" w:rsidRPr="00BA4DE1" w:rsidRDefault="00BA4DE1" w:rsidP="00BA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BA4DE1" w:rsidRDefault="00BA4DE1" w:rsidP="00BA4D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A4DE1" w:rsidRPr="00BA4DE1" w:rsidRDefault="00BA4DE1" w:rsidP="00BA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Funcionamento do Curso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A4DE1" w:rsidRPr="00BA4DE1" w:rsidRDefault="00BA4DE1" w:rsidP="00BA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acordo com </w:t>
      </w:r>
      <w:proofErr w:type="gramStart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ao Resolução</w:t>
      </w:r>
      <w:proofErr w:type="gramEnd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01 do MEC de 2007, para que o candidato esteja apto a cursar uma Pós-Graduação, basta possuir um curso de Graduação ofertado por uma Instituição reconhecida pelo MEC.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Valores dos cursos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taxa de matrícula tem o valor de R$ 149,00 e é cobrado separadamente da mensalidade, você poderá pagar no boleto a vista ou no cartão de crédito de acordo com critérios de sua bandeira.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primeira parcela da mensalidade só é cobrada 30 dias após o pagamento da taxa de matrícula, já o valor do curso consta na planilha abaixo.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Prazos de entrega do Certificado: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Prazo de entrega do Certificado será entre 30 a 90 dias, enquanto aguarda a entrega do certificado (documento oficial) o aluno poderá solicitar imediatamente uma declaração de conclusão acompanhada de histórico emitida pela FAVENI-Faculdade Venda Nova do Imigrante.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Como é emitido o certificado dos cursos de Pós-Graduação?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Certificado é emitido pela FAVENI-Faculdade Venda Nova do Imigrante. IES devidamente credenciada pelo MEC.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Como são as avaliações?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alunos dos cursos de Pós-Graduação Lato Sensu, são avaliados através de atividades feitas em sala de aula, também através de atividades realizadas no AVA-Ambiente Virtual de Aprendizagem e principalmente através do TCC-</w:t>
      </w:r>
      <w:proofErr w:type="gramStart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proofErr w:type="gramEnd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Conclusão de Curso, que deverá ser apresentado através de um Artigo Científico.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Reconhecimento do MEC?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FAVENI-Faculdade Venda Nova do Imigrante, é reconhecida pelo MEC e desde 2002 atua na oferta de cursos de Graduação e Pós-Graduação com excelência nas notas do ENADE. Confira o recredenciamento da Instituição no site: www.emec.mec.gov.br – opção Consultas Avançadas – Nome da Instituição digite FAVENI.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É possível concluir em </w:t>
      </w:r>
      <w:proofErr w:type="gramStart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conclusão do curso em 06 meses é necessário que o aluno não tenha nenhuma pendência, ou seja, ele deverá ter sido aprovado em todas as disciplinas do curso, a documentação deve ter sido toda entregue, o TCC aprovado, e as mensalidades pagas para a emissão do Certificado.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Como são ministradas as aulas?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 metodologia adotada, o curso prevê encontros presenciais uma vez por mês, oferecido em diversos municípios do país, hoje atuamos em mais de 200 municípios. O aluno será avaliado em todos os encontros presenciais. O aluno poderá acompanhar as notas obtidas através do AVA-Ambiente Virtual de Aprendizagem. Caso o aluno tenha alguma dúvida na utilização do Ambiente ou queira se inteirar mais dos temas trabalhados em sala de aula, ele poderá entrar em contato com os professores e tirar suas dúvidas, através </w:t>
      </w:r>
      <w:proofErr w:type="gramStart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do 0800 033</w:t>
      </w:r>
      <w:proofErr w:type="gramEnd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3883.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Quais são os documentos necessários e para onde enviá-los?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cópia preenchida do requerimento de matricula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autenticada do RG (não sendo aceito CNH)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autenticada do CPF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autenticada do DIPLOMA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autenticada Certidão de Nascimento ou Casamento.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do Contrato de Prestação de Serviços, assinada.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simples do histórico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 fotos 3×4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 cópia do Histórico Escolar/Graduação.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Endereço:</w:t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aluno deverá enviar seus documentos para o NÚCLEO DE PÓS-GRADUAÇÃO E EXTENSÃO FAVENI, localizado na Rua João Pinheiro, 204, Bairro Centro – Caratinga – MG CEP: 35300-037.</w:t>
      </w:r>
    </w:p>
    <w:p w:rsidR="00BA4DE1" w:rsidRPr="00BA4DE1" w:rsidRDefault="00BA4DE1" w:rsidP="00BA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E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sectPr w:rsidR="00BA4DE1" w:rsidRPr="00BA4DE1" w:rsidSect="00D43510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0"/>
    <w:rsid w:val="00BA4DE1"/>
    <w:rsid w:val="00C4701D"/>
    <w:rsid w:val="00D43510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4DE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4D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A4D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uncionamento-conteudo">
    <w:name w:val="funcionamento-conteudo"/>
    <w:basedOn w:val="Normal"/>
    <w:rsid w:val="00B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43510"/>
  </w:style>
  <w:style w:type="character" w:styleId="Hyperlink">
    <w:name w:val="Hyperlink"/>
    <w:basedOn w:val="Fontepargpadro"/>
    <w:uiPriority w:val="99"/>
    <w:semiHidden/>
    <w:unhideWhenUsed/>
    <w:rsid w:val="00D4351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4DE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4D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A4D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uncionamento-conteudo">
    <w:name w:val="funcionamento-conteudo"/>
    <w:basedOn w:val="Normal"/>
    <w:rsid w:val="00B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0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8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52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5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08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637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291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00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6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49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31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171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2585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807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624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9830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7021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7797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211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3120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738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8861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60353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7989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48714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7101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5785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10096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3162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84290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889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58391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11160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74937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56572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36015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17101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2895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188488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64252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19406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193094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581213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137881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27460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3356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93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0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40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02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91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940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01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27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80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681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58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2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317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53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413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64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365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08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76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6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1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799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690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7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75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Diniz Costa R D C.</dc:creator>
  <cp:lastModifiedBy>Rodrigo Diniz Costa R D C.</cp:lastModifiedBy>
  <cp:revision>2</cp:revision>
  <dcterms:created xsi:type="dcterms:W3CDTF">2015-06-22T18:52:00Z</dcterms:created>
  <dcterms:modified xsi:type="dcterms:W3CDTF">2015-06-22T18:52:00Z</dcterms:modified>
</cp:coreProperties>
</file>