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B5" w:rsidRDefault="00720DE7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58C1D27" wp14:editId="726D9162">
            <wp:extent cx="6645910" cy="1720850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FB5" w:rsidRPr="00C41FB5">
        <w:rPr>
          <w:noProof/>
          <w:lang w:eastAsia="pt-BR"/>
        </w:rPr>
        <w:t xml:space="preserve"> </w:t>
      </w:r>
    </w:p>
    <w:p w:rsidR="002E09BB" w:rsidRDefault="002E09BB">
      <w:r>
        <w:rPr>
          <w:noProof/>
          <w:lang w:eastAsia="pt-BR"/>
        </w:rPr>
        <w:t>Fonte: SGD</w:t>
      </w:r>
      <w:r w:rsidR="00417FD8">
        <w:rPr>
          <w:noProof/>
          <w:lang w:eastAsia="pt-BR"/>
        </w:rPr>
        <w:t xml:space="preserve"> 30/11/2015</w:t>
      </w:r>
    </w:p>
    <w:p w:rsidR="00C41FB5" w:rsidRDefault="00C41FB5"/>
    <w:p w:rsidR="00C41FB5" w:rsidRDefault="00720DE7">
      <w:r>
        <w:rPr>
          <w:noProof/>
          <w:lang w:eastAsia="pt-BR"/>
        </w:rPr>
        <w:drawing>
          <wp:inline distT="0" distB="0" distL="0" distR="0" wp14:anchorId="0D3C2505" wp14:editId="3606230A">
            <wp:extent cx="6645910" cy="1188085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9BB" w:rsidRDefault="002E09BB">
      <w:r>
        <w:t xml:space="preserve">Fonte: Tesouro </w:t>
      </w:r>
      <w:r w:rsidR="007E4201">
        <w:t>Gerencial - Data</w:t>
      </w:r>
      <w:r w:rsidR="00417FD8">
        <w:t xml:space="preserve"> da geração:30/11/2015</w:t>
      </w:r>
    </w:p>
    <w:p w:rsidR="00C41FB5" w:rsidRDefault="00C41FB5"/>
    <w:p w:rsidR="00711269" w:rsidRDefault="00E52412" w:rsidP="004D6CE1">
      <w:pPr>
        <w:jc w:val="center"/>
      </w:pPr>
      <w:r>
        <w:rPr>
          <w:noProof/>
          <w:lang w:eastAsia="pt-BR"/>
        </w:rPr>
        <w:drawing>
          <wp:inline distT="0" distB="0" distL="0" distR="0" wp14:anchorId="2DC4F0A9" wp14:editId="0BA86FF3">
            <wp:extent cx="6645910" cy="2861310"/>
            <wp:effectExtent l="0" t="0" r="254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8E3" w:rsidRDefault="008C58E3" w:rsidP="004D6CE1">
      <w:pPr>
        <w:jc w:val="center"/>
      </w:pPr>
    </w:p>
    <w:p w:rsidR="004D6CE1" w:rsidRDefault="007A1E14" w:rsidP="004D6CE1">
      <w:pPr>
        <w:jc w:val="center"/>
      </w:pPr>
      <w:r>
        <w:rPr>
          <w:noProof/>
          <w:lang w:eastAsia="pt-BR"/>
        </w:rPr>
        <w:drawing>
          <wp:inline distT="0" distB="0" distL="0" distR="0" wp14:anchorId="7B21ABB5" wp14:editId="7A74DA0B">
            <wp:extent cx="6645910" cy="765810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CE1" w:rsidRDefault="004D6CE1" w:rsidP="004D6CE1">
      <w:pPr>
        <w:jc w:val="center"/>
      </w:pPr>
    </w:p>
    <w:p w:rsidR="00C41FB5" w:rsidRDefault="00C41FB5"/>
    <w:p w:rsidR="00F96E6E" w:rsidRDefault="00F96E6E"/>
    <w:p w:rsidR="00CE62B7" w:rsidRDefault="00F30F3B" w:rsidP="00CE62B7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369B8EE6" wp14:editId="2748B900">
            <wp:extent cx="6515100" cy="49911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6E" w:rsidRDefault="00F96E6E"/>
    <w:p w:rsidR="00CE62B7" w:rsidRDefault="00CE62B7"/>
    <w:p w:rsidR="00C41FB5" w:rsidRDefault="00F30F3B" w:rsidP="002E09BB">
      <w:pPr>
        <w:jc w:val="center"/>
      </w:pPr>
      <w:r>
        <w:rPr>
          <w:noProof/>
          <w:lang w:eastAsia="pt-BR"/>
        </w:rPr>
        <w:drawing>
          <wp:inline distT="0" distB="0" distL="0" distR="0" wp14:anchorId="694A8DED" wp14:editId="5C354F7C">
            <wp:extent cx="4261449" cy="3860452"/>
            <wp:effectExtent l="0" t="0" r="635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0930" cy="386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1E6" w:rsidRDefault="004D41E6"/>
    <w:p w:rsidR="004D41E6" w:rsidRDefault="00F30F3B" w:rsidP="0021396D">
      <w:pPr>
        <w:jc w:val="center"/>
      </w:pPr>
      <w:r>
        <w:rPr>
          <w:noProof/>
          <w:lang w:eastAsia="pt-BR"/>
        </w:rPr>
        <w:drawing>
          <wp:inline distT="0" distB="0" distL="0" distR="0" wp14:anchorId="3DACC35E" wp14:editId="7DAD665A">
            <wp:extent cx="5895975" cy="1533525"/>
            <wp:effectExtent l="0" t="0" r="9525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1E6" w:rsidRDefault="004D41E6">
      <w:r>
        <w:t>Esse indicador considera demandas planejadas e não planejadas, também considera situações em andamento e nova como abertas</w:t>
      </w:r>
    </w:p>
    <w:p w:rsidR="00F96E6E" w:rsidRDefault="00F96E6E"/>
    <w:p w:rsidR="00034EDD" w:rsidRPr="007E3B0D" w:rsidRDefault="00034EDD" w:rsidP="007E3B0D">
      <w:pPr>
        <w:jc w:val="center"/>
        <w:rPr>
          <w:b/>
        </w:rPr>
      </w:pPr>
      <w:r w:rsidRPr="007E3B0D">
        <w:rPr>
          <w:b/>
        </w:rPr>
        <w:t>Demandas não planejadas e executadas</w:t>
      </w:r>
    </w:p>
    <w:p w:rsidR="00034EDD" w:rsidRDefault="00F30F3B" w:rsidP="0077481F">
      <w:pPr>
        <w:jc w:val="both"/>
      </w:pPr>
      <w:r>
        <w:rPr>
          <w:noProof/>
          <w:lang w:eastAsia="pt-BR"/>
        </w:rPr>
        <w:drawing>
          <wp:inline distT="0" distB="0" distL="0" distR="0" wp14:anchorId="6B1D4772" wp14:editId="79074B6C">
            <wp:extent cx="6645910" cy="4531360"/>
            <wp:effectExtent l="0" t="0" r="2540" b="254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3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4EDD" w:rsidRDefault="00034EDD" w:rsidP="0077481F">
      <w:pPr>
        <w:jc w:val="both"/>
      </w:pPr>
    </w:p>
    <w:p w:rsidR="00034EDD" w:rsidRDefault="00691F73" w:rsidP="0077481F">
      <w:pPr>
        <w:jc w:val="both"/>
      </w:pPr>
      <w:r>
        <w:t>Análise crítica: A Pró-Reitoria em 2015 conseguiu acompanhar efetivamente seu plano e verificou que alguns contratos do ano anterior, taxas necessárias a validação de projetos junto ao conselho de classe CREA, Diárias de serviço de fiscalização e até processos eram esquecidos, o que motivou as demandas não planejadas e ocasionou a diminuição do valor previsto inicialmente. Para o ano de 2016 espera-se considerar todos os elementos que serão lançados no Plano Interno – PI da Pró-Reitoria, afim de aprimorar o processo de melhoria contínua.</w:t>
      </w:r>
    </w:p>
    <w:p w:rsidR="00034EDD" w:rsidRDefault="00034EDD" w:rsidP="0077481F">
      <w:pPr>
        <w:jc w:val="both"/>
      </w:pPr>
    </w:p>
    <w:sectPr w:rsidR="00034EDD" w:rsidSect="00C41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B5"/>
    <w:rsid w:val="00034EDD"/>
    <w:rsid w:val="00083FC8"/>
    <w:rsid w:val="00155BB1"/>
    <w:rsid w:val="0021396D"/>
    <w:rsid w:val="002E09BB"/>
    <w:rsid w:val="00394D29"/>
    <w:rsid w:val="00417FD8"/>
    <w:rsid w:val="004D41E6"/>
    <w:rsid w:val="004D6CE1"/>
    <w:rsid w:val="004E447C"/>
    <w:rsid w:val="004F3D0A"/>
    <w:rsid w:val="00596786"/>
    <w:rsid w:val="00691F73"/>
    <w:rsid w:val="00711269"/>
    <w:rsid w:val="00720DE7"/>
    <w:rsid w:val="0077481F"/>
    <w:rsid w:val="007A1E14"/>
    <w:rsid w:val="007A6158"/>
    <w:rsid w:val="007B0815"/>
    <w:rsid w:val="007E3B0D"/>
    <w:rsid w:val="007E4201"/>
    <w:rsid w:val="00883E05"/>
    <w:rsid w:val="008C58E3"/>
    <w:rsid w:val="00920395"/>
    <w:rsid w:val="00B450DB"/>
    <w:rsid w:val="00C41FB5"/>
    <w:rsid w:val="00CE62B7"/>
    <w:rsid w:val="00D849FC"/>
    <w:rsid w:val="00DA1A58"/>
    <w:rsid w:val="00E359CA"/>
    <w:rsid w:val="00E52412"/>
    <w:rsid w:val="00F30F3B"/>
    <w:rsid w:val="00F9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CC7E8-AE69-4BDF-AA33-D0A1927F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117</cp:revision>
  <dcterms:created xsi:type="dcterms:W3CDTF">2015-11-24T18:21:00Z</dcterms:created>
  <dcterms:modified xsi:type="dcterms:W3CDTF">2015-12-03T17:18:00Z</dcterms:modified>
</cp:coreProperties>
</file>