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85" w:rsidRPr="000A08E9" w:rsidRDefault="004C2684" w:rsidP="001E14DF">
      <w:pPr>
        <w:pStyle w:val="Ttulo3"/>
        <w:rPr>
          <w:rFonts w:asciiTheme="minorHAnsi" w:hAnsiTheme="minorHAnsi" w:cstheme="minorHAnsi"/>
          <w:color w:val="FF0000"/>
          <w:sz w:val="22"/>
          <w:szCs w:val="22"/>
        </w:rPr>
      </w:pPr>
      <w:bookmarkStart w:id="0" w:name="_Toc440553055"/>
      <w:r w:rsidRPr="000A08E9">
        <w:rPr>
          <w:rFonts w:asciiTheme="minorHAnsi" w:hAnsiTheme="minorHAnsi" w:cstheme="minorHAnsi"/>
          <w:color w:val="FF0000"/>
          <w:sz w:val="22"/>
          <w:szCs w:val="22"/>
        </w:rPr>
        <w:t xml:space="preserve">CAMPUS </w:t>
      </w:r>
      <w:r w:rsidR="00687F85" w:rsidRPr="000A08E9">
        <w:rPr>
          <w:rFonts w:asciiTheme="minorHAnsi" w:hAnsiTheme="minorHAnsi" w:cstheme="minorHAnsi"/>
          <w:color w:val="FF0000"/>
          <w:sz w:val="22"/>
          <w:szCs w:val="22"/>
        </w:rPr>
        <w:t>TEFÉ</w:t>
      </w:r>
    </w:p>
    <w:p w:rsidR="00687F85" w:rsidRPr="003809FC" w:rsidRDefault="00687F85" w:rsidP="001E14DF">
      <w:pPr>
        <w:rPr>
          <w:rFonts w:asciiTheme="minorHAnsi" w:hAnsiTheme="minorHAnsi" w:cstheme="minorHAnsi"/>
          <w:sz w:val="22"/>
          <w:szCs w:val="22"/>
        </w:rPr>
      </w:pPr>
    </w:p>
    <w:p w:rsidR="002E0EFC" w:rsidRPr="003809FC" w:rsidRDefault="002E0EFC" w:rsidP="001E14DF">
      <w:pPr>
        <w:pStyle w:val="Ttulo3"/>
        <w:rPr>
          <w:rFonts w:asciiTheme="minorHAnsi" w:hAnsiTheme="minorHAnsi" w:cstheme="minorHAnsi"/>
          <w:sz w:val="22"/>
          <w:szCs w:val="22"/>
        </w:rPr>
      </w:pPr>
      <w:r w:rsidRPr="003809FC">
        <w:rPr>
          <w:rFonts w:asciiTheme="minorHAnsi" w:hAnsiTheme="minorHAnsi" w:cstheme="minorHAnsi"/>
          <w:sz w:val="22"/>
          <w:szCs w:val="22"/>
        </w:rPr>
        <w:t>GESTÃO D</w:t>
      </w:r>
      <w:r w:rsidR="00CD6CE3" w:rsidRPr="003809FC">
        <w:rPr>
          <w:rFonts w:asciiTheme="minorHAnsi" w:hAnsiTheme="minorHAnsi" w:cstheme="minorHAnsi"/>
          <w:sz w:val="22"/>
          <w:szCs w:val="22"/>
        </w:rPr>
        <w:t>A FROTA DE VEÍCULOS</w:t>
      </w:r>
      <w:bookmarkEnd w:id="0"/>
    </w:p>
    <w:p w:rsidR="002E0EFC" w:rsidRPr="003809FC" w:rsidRDefault="002E0EFC" w:rsidP="001E14DF">
      <w:pPr>
        <w:pStyle w:val="Ttulo4"/>
        <w:numPr>
          <w:ilvl w:val="0"/>
          <w:numId w:val="0"/>
        </w:numPr>
        <w:rPr>
          <w:rFonts w:asciiTheme="minorHAnsi" w:hAnsiTheme="minorHAnsi" w:cstheme="minorHAnsi"/>
          <w:sz w:val="22"/>
          <w:szCs w:val="22"/>
        </w:rPr>
      </w:pPr>
      <w:bookmarkStart w:id="1" w:name="_Toc440553056"/>
      <w:r w:rsidRPr="003809FC">
        <w:rPr>
          <w:rFonts w:asciiTheme="minorHAnsi" w:hAnsiTheme="minorHAnsi" w:cstheme="minorHAnsi"/>
          <w:sz w:val="22"/>
          <w:szCs w:val="22"/>
        </w:rPr>
        <w:t xml:space="preserve">Informações sobre a Gestão </w:t>
      </w:r>
      <w:bookmarkEnd w:id="1"/>
      <w:r w:rsidR="00CC4162" w:rsidRPr="003809FC">
        <w:rPr>
          <w:rFonts w:asciiTheme="minorHAnsi" w:hAnsiTheme="minorHAnsi" w:cstheme="minorHAnsi"/>
          <w:sz w:val="22"/>
          <w:szCs w:val="22"/>
        </w:rPr>
        <w:t>da Frota de Veículos</w:t>
      </w:r>
    </w:p>
    <w:p w:rsidR="002E0EFC" w:rsidRPr="003809FC" w:rsidRDefault="002E0EFC" w:rsidP="001E14DF">
      <w:pPr>
        <w:pStyle w:val="Ttulo5"/>
        <w:numPr>
          <w:ilvl w:val="0"/>
          <w:numId w:val="0"/>
        </w:numPr>
        <w:ind w:hanging="15"/>
        <w:jc w:val="left"/>
        <w:rPr>
          <w:rFonts w:asciiTheme="minorHAnsi" w:hAnsiTheme="minorHAnsi" w:cstheme="minorHAnsi"/>
          <w:caps w:val="0"/>
          <w:sz w:val="22"/>
          <w:szCs w:val="22"/>
        </w:rPr>
      </w:pPr>
      <w:bookmarkStart w:id="2" w:name="_Toc440553057"/>
      <w:r w:rsidRPr="003809FC">
        <w:rPr>
          <w:rFonts w:asciiTheme="minorHAnsi" w:hAnsiTheme="minorHAnsi" w:cstheme="minorHAnsi"/>
          <w:caps w:val="0"/>
          <w:sz w:val="22"/>
          <w:szCs w:val="22"/>
        </w:rPr>
        <w:t xml:space="preserve">Quadro 1 – </w:t>
      </w:r>
      <w:bookmarkEnd w:id="2"/>
      <w:r w:rsidR="00CC4162" w:rsidRPr="003809FC">
        <w:rPr>
          <w:rFonts w:asciiTheme="minorHAnsi" w:hAnsiTheme="minorHAnsi" w:cstheme="minorHAnsi"/>
          <w:caps w:val="0"/>
          <w:sz w:val="22"/>
          <w:szCs w:val="22"/>
        </w:rPr>
        <w:t>Gestão da Frota de Veículos</w:t>
      </w:r>
    </w:p>
    <w:tbl>
      <w:tblPr>
        <w:tblW w:w="4986" w:type="pct"/>
        <w:jc w:val="center"/>
        <w:tblLayout w:type="fixed"/>
        <w:tblCellMar>
          <w:left w:w="70" w:type="dxa"/>
          <w:right w:w="70" w:type="dxa"/>
        </w:tblCellMar>
        <w:tblLook w:val="04A0" w:firstRow="1" w:lastRow="0" w:firstColumn="1" w:lastColumn="0" w:noHBand="0" w:noVBand="1"/>
      </w:tblPr>
      <w:tblGrid>
        <w:gridCol w:w="2384"/>
        <w:gridCol w:w="2800"/>
        <w:gridCol w:w="2375"/>
        <w:gridCol w:w="2389"/>
        <w:gridCol w:w="83"/>
        <w:gridCol w:w="89"/>
        <w:gridCol w:w="47"/>
      </w:tblGrid>
      <w:tr w:rsidR="00C41194" w:rsidRPr="003809FC" w:rsidTr="00FB5A0D">
        <w:trPr>
          <w:jc w:val="center"/>
        </w:trPr>
        <w:tc>
          <w:tcPr>
            <w:tcW w:w="5000" w:type="pct"/>
            <w:gridSpan w:val="7"/>
            <w:tcBorders>
              <w:bottom w:val="single" w:sz="4" w:space="0" w:color="auto"/>
            </w:tcBorders>
            <w:shd w:val="clear" w:color="auto" w:fill="auto"/>
            <w:hideMark/>
          </w:tcPr>
          <w:p w:rsidR="00C41194" w:rsidRPr="003809FC" w:rsidRDefault="00C41194" w:rsidP="00A244BB">
            <w:pPr>
              <w:pStyle w:val="Epgrafe"/>
            </w:pPr>
            <w:r w:rsidRPr="003809FC">
              <w:t xml:space="preserve"> </w:t>
            </w:r>
          </w:p>
          <w:tbl>
            <w:tblPr>
              <w:tblStyle w:val="Tabelacomgrade"/>
              <w:tblW w:w="9877" w:type="dxa"/>
              <w:tblInd w:w="108" w:type="dxa"/>
              <w:tblLayout w:type="fixed"/>
              <w:tblLook w:val="04A0" w:firstRow="1" w:lastRow="0" w:firstColumn="1" w:lastColumn="0" w:noHBand="0" w:noVBand="1"/>
            </w:tblPr>
            <w:tblGrid>
              <w:gridCol w:w="2222"/>
              <w:gridCol w:w="7655"/>
            </w:tblGrid>
            <w:tr w:rsidR="00C41194" w:rsidRPr="003809FC" w:rsidTr="00D11924">
              <w:trPr>
                <w:trHeight w:val="1870"/>
              </w:trPr>
              <w:tc>
                <w:tcPr>
                  <w:tcW w:w="2222" w:type="dxa"/>
                  <w:shd w:val="clear" w:color="auto" w:fill="D9D9D9" w:themeFill="background1" w:themeFillShade="D9"/>
                  <w:vAlign w:val="center"/>
                </w:tcPr>
                <w:p w:rsidR="00C41194" w:rsidRPr="003809FC" w:rsidRDefault="00C41194" w:rsidP="001E14DF">
                  <w:pPr>
                    <w:jc w:val="center"/>
                    <w:rPr>
                      <w:rFonts w:asciiTheme="minorHAnsi" w:hAnsiTheme="minorHAnsi" w:cstheme="minorHAnsi"/>
                      <w:sz w:val="22"/>
                      <w:szCs w:val="22"/>
                    </w:rPr>
                  </w:pPr>
                  <w:bookmarkStart w:id="3" w:name="_Toc360109280"/>
                  <w:r w:rsidRPr="003809FC">
                    <w:rPr>
                      <w:rFonts w:asciiTheme="minorHAnsi" w:hAnsiTheme="minorHAnsi" w:cstheme="minorHAnsi"/>
                      <w:sz w:val="22"/>
                      <w:szCs w:val="22"/>
                    </w:rPr>
                    <w:t>Legislação que regulamenta a frota de veículos</w:t>
                  </w:r>
                </w:p>
              </w:tc>
              <w:tc>
                <w:tcPr>
                  <w:tcW w:w="7655" w:type="dxa"/>
                </w:tcPr>
                <w:p w:rsidR="00D3732A" w:rsidRPr="00DF45D3" w:rsidRDefault="00D3732A" w:rsidP="00A244BB">
                  <w:pPr>
                    <w:pStyle w:val="Epgrafe"/>
                  </w:pPr>
                  <w:r w:rsidRPr="00DF45D3">
                    <w:t>Manual de Uso dos Veículos Oficiais do IFAM</w:t>
                  </w:r>
                </w:p>
                <w:p w:rsidR="00D3732A" w:rsidRPr="00DF45D3" w:rsidRDefault="00D3732A" w:rsidP="00A244BB">
                  <w:pPr>
                    <w:pStyle w:val="Epgrafe"/>
                  </w:pPr>
                  <w:r w:rsidRPr="00DF45D3">
                    <w:t>Decreto N° 6.403, de 17 de março de 2008.</w:t>
                  </w:r>
                </w:p>
                <w:p w:rsidR="00D3732A" w:rsidRPr="00DF45D3" w:rsidRDefault="00D3732A" w:rsidP="00A244BB">
                  <w:pPr>
                    <w:pStyle w:val="Epgrafe"/>
                  </w:pPr>
                  <w:r w:rsidRPr="00DF45D3">
                    <w:t>Instrução de Serviços DNIT N° 7, de 26 de maio de 2009.</w:t>
                  </w:r>
                </w:p>
                <w:p w:rsidR="00D3732A" w:rsidRPr="00DF45D3" w:rsidRDefault="00D3732A" w:rsidP="00A244BB">
                  <w:pPr>
                    <w:pStyle w:val="Epgrafe"/>
                  </w:pPr>
                  <w:r w:rsidRPr="00DF45D3">
                    <w:t>Lei N° 9.503, de 23 de setembro de 1997.</w:t>
                  </w:r>
                </w:p>
                <w:p w:rsidR="00D3732A" w:rsidRPr="00DF45D3" w:rsidRDefault="00D3732A" w:rsidP="00A244BB">
                  <w:pPr>
                    <w:pStyle w:val="Epgrafe"/>
                  </w:pPr>
                  <w:r w:rsidRPr="00DF45D3">
                    <w:t>Lei N° 9.327, de 9 de dezembro de 1996.</w:t>
                  </w:r>
                </w:p>
                <w:p w:rsidR="00D3732A" w:rsidRPr="00DF45D3" w:rsidRDefault="00D3732A" w:rsidP="00A244BB">
                  <w:pPr>
                    <w:pStyle w:val="Epgrafe"/>
                  </w:pPr>
                  <w:r w:rsidRPr="00DF45D3">
                    <w:t>Lei N° 1.081, de 13 de abril de 1950.</w:t>
                  </w:r>
                </w:p>
                <w:p w:rsidR="00D3732A" w:rsidRPr="00DF45D3" w:rsidRDefault="00D3732A" w:rsidP="00A244BB">
                  <w:pPr>
                    <w:pStyle w:val="Epgrafe"/>
                  </w:pPr>
                  <w:r w:rsidRPr="00DF45D3">
                    <w:t>Instrução Normativa Nº 1, de 21 de junho de 2007, do Ministério do Planejamento, Orçamento e Gestão (MPOG).</w:t>
                  </w:r>
                </w:p>
                <w:p w:rsidR="00D3732A" w:rsidRPr="00DF45D3" w:rsidRDefault="00D3732A" w:rsidP="00A244BB">
                  <w:pPr>
                    <w:pStyle w:val="Epgrafe"/>
                  </w:pPr>
                  <w:r w:rsidRPr="00DF45D3">
                    <w:t>Instrução Normativa N° 3, de 15 de maio de 2008, do Ministério do Planejamento, Orçamento e Gestão (MPOG).</w:t>
                  </w:r>
                </w:p>
                <w:p w:rsidR="00C41194" w:rsidRPr="00DF45D3" w:rsidRDefault="00D3732A" w:rsidP="00A244BB">
                  <w:pPr>
                    <w:pStyle w:val="Epgrafe"/>
                  </w:pPr>
                  <w:r w:rsidRPr="00DF45D3">
                    <w:t>Instrução Normativa Nº 183, de 08 se setembro de 1986, do Ministério do Planejamento, Orçamento e Gestão (MPOG).</w:t>
                  </w:r>
                </w:p>
              </w:tc>
            </w:tr>
            <w:tr w:rsidR="00C41194" w:rsidRPr="003809FC" w:rsidTr="00D11924">
              <w:trPr>
                <w:trHeight w:val="1374"/>
              </w:trPr>
              <w:tc>
                <w:tcPr>
                  <w:tcW w:w="2222" w:type="dxa"/>
                  <w:shd w:val="clear" w:color="auto" w:fill="D9D9D9" w:themeFill="background1" w:themeFillShade="D9"/>
                  <w:vAlign w:val="center"/>
                </w:tcPr>
                <w:p w:rsidR="00C41194" w:rsidRPr="003809FC" w:rsidRDefault="00C41194" w:rsidP="001E14DF">
                  <w:pPr>
                    <w:jc w:val="center"/>
                    <w:rPr>
                      <w:rFonts w:asciiTheme="minorHAnsi" w:hAnsiTheme="minorHAnsi" w:cstheme="minorHAnsi"/>
                      <w:sz w:val="22"/>
                      <w:szCs w:val="22"/>
                    </w:rPr>
                  </w:pPr>
                  <w:r w:rsidRPr="003809FC">
                    <w:rPr>
                      <w:rFonts w:asciiTheme="minorHAnsi" w:hAnsiTheme="minorHAnsi" w:cstheme="minorHAnsi"/>
                      <w:sz w:val="22"/>
                      <w:szCs w:val="22"/>
                    </w:rPr>
                    <w:t>Importância e impacto da frota de veículos sobre as atividades da UPC</w:t>
                  </w:r>
                </w:p>
              </w:tc>
              <w:tc>
                <w:tcPr>
                  <w:tcW w:w="7655" w:type="dxa"/>
                </w:tcPr>
                <w:p w:rsidR="00C41194" w:rsidRPr="00DF45D3" w:rsidRDefault="00D3732A" w:rsidP="00A244BB">
                  <w:pPr>
                    <w:pStyle w:val="Epgrafe"/>
                  </w:pPr>
                  <w:r w:rsidRPr="00DF45D3">
                    <w:t>A frota de veículos do IFAM Campus Tefé impacta de maneira significativa nas atividades administrativas e pedagógicas desenvolvidas, uma vez que constitui apoio operacional fundamental aos deslocamentos de servidores e alunos da instituição diariamente.</w:t>
                  </w:r>
                </w:p>
              </w:tc>
            </w:tr>
            <w:tr w:rsidR="00C41194" w:rsidRPr="003809FC" w:rsidTr="00D11924">
              <w:trPr>
                <w:trHeight w:val="1124"/>
              </w:trPr>
              <w:tc>
                <w:tcPr>
                  <w:tcW w:w="2222" w:type="dxa"/>
                  <w:shd w:val="clear" w:color="auto" w:fill="D9D9D9" w:themeFill="background1" w:themeFillShade="D9"/>
                  <w:vAlign w:val="center"/>
                </w:tcPr>
                <w:p w:rsidR="00C41194" w:rsidRPr="003809FC" w:rsidRDefault="00C41194" w:rsidP="001E14DF">
                  <w:pPr>
                    <w:jc w:val="center"/>
                    <w:rPr>
                      <w:rFonts w:asciiTheme="minorHAnsi" w:hAnsiTheme="minorHAnsi" w:cstheme="minorHAnsi"/>
                      <w:sz w:val="22"/>
                      <w:szCs w:val="22"/>
                    </w:rPr>
                  </w:pPr>
                  <w:r w:rsidRPr="003809FC">
                    <w:rPr>
                      <w:rFonts w:asciiTheme="minorHAnsi" w:hAnsiTheme="minorHAnsi" w:cstheme="minorHAnsi"/>
                      <w:sz w:val="22"/>
                      <w:szCs w:val="22"/>
                    </w:rPr>
                    <w:t>Plano de Substituição da frota</w:t>
                  </w:r>
                </w:p>
              </w:tc>
              <w:tc>
                <w:tcPr>
                  <w:tcW w:w="7655" w:type="dxa"/>
                </w:tcPr>
                <w:p w:rsidR="00C41194" w:rsidRPr="00DF45D3" w:rsidRDefault="00D3732A" w:rsidP="00A244BB">
                  <w:pPr>
                    <w:pStyle w:val="Epgrafe"/>
                  </w:pPr>
                  <w:r w:rsidRPr="00DF45D3">
                    <w:t xml:space="preserve">Plano em fase de elaboração para abranger toda a fase de implantação do campus, atualmente o campus já está adquirindo 1 ônibus rural escolar e 1 </w:t>
                  </w:r>
                  <w:proofErr w:type="spellStart"/>
                  <w:r w:rsidRPr="00DF45D3">
                    <w:t>pick</w:t>
                  </w:r>
                  <w:proofErr w:type="spellEnd"/>
                  <w:r w:rsidRPr="00DF45D3">
                    <w:t xml:space="preserve"> </w:t>
                  </w:r>
                  <w:proofErr w:type="spellStart"/>
                  <w:r w:rsidRPr="00DF45D3">
                    <w:t>up</w:t>
                  </w:r>
                  <w:proofErr w:type="spellEnd"/>
                  <w:r w:rsidRPr="00DF45D3">
                    <w:t xml:space="preserve"> 4 x 4 para aumentar a frota.</w:t>
                  </w:r>
                </w:p>
              </w:tc>
            </w:tr>
            <w:tr w:rsidR="00C41194" w:rsidRPr="003809FC" w:rsidTr="003809FC">
              <w:trPr>
                <w:trHeight w:val="984"/>
              </w:trPr>
              <w:tc>
                <w:tcPr>
                  <w:tcW w:w="2222" w:type="dxa"/>
                  <w:shd w:val="clear" w:color="auto" w:fill="D9D9D9" w:themeFill="background1" w:themeFillShade="D9"/>
                  <w:vAlign w:val="center"/>
                </w:tcPr>
                <w:p w:rsidR="00C41194" w:rsidRPr="003809FC" w:rsidRDefault="00C41194" w:rsidP="001E14DF">
                  <w:pPr>
                    <w:jc w:val="center"/>
                    <w:rPr>
                      <w:rFonts w:asciiTheme="minorHAnsi" w:hAnsiTheme="minorHAnsi" w:cstheme="minorHAnsi"/>
                      <w:sz w:val="22"/>
                      <w:szCs w:val="22"/>
                    </w:rPr>
                  </w:pPr>
                  <w:r w:rsidRPr="003809FC">
                    <w:rPr>
                      <w:rFonts w:asciiTheme="minorHAnsi" w:hAnsiTheme="minorHAnsi" w:cstheme="minorHAnsi"/>
                      <w:sz w:val="22"/>
                      <w:szCs w:val="22"/>
                    </w:rPr>
                    <w:t>Razões de escolha da aquisição em detrimento da locação</w:t>
                  </w:r>
                </w:p>
              </w:tc>
              <w:tc>
                <w:tcPr>
                  <w:tcW w:w="7655" w:type="dxa"/>
                </w:tcPr>
                <w:p w:rsidR="00C41194" w:rsidRPr="00DF45D3" w:rsidRDefault="00D3732A" w:rsidP="00A244BB">
                  <w:pPr>
                    <w:pStyle w:val="Epgrafe"/>
                  </w:pPr>
                  <w:r w:rsidRPr="00DF45D3">
                    <w:t>Considerando a demanda do campus, é mais econômico e administrativamente viável adquirir do que locar veículos neste momento de implantação em que a instituição se encontra.</w:t>
                  </w:r>
                </w:p>
              </w:tc>
            </w:tr>
            <w:tr w:rsidR="00C41194" w:rsidRPr="003809FC" w:rsidTr="00D11924">
              <w:trPr>
                <w:trHeight w:val="1983"/>
              </w:trPr>
              <w:tc>
                <w:tcPr>
                  <w:tcW w:w="2222" w:type="dxa"/>
                  <w:shd w:val="clear" w:color="auto" w:fill="D9D9D9" w:themeFill="background1" w:themeFillShade="D9"/>
                  <w:vAlign w:val="center"/>
                </w:tcPr>
                <w:p w:rsidR="00C41194" w:rsidRPr="003809FC" w:rsidRDefault="00C41194" w:rsidP="001E14DF">
                  <w:pPr>
                    <w:jc w:val="center"/>
                    <w:rPr>
                      <w:rFonts w:asciiTheme="minorHAnsi" w:hAnsiTheme="minorHAnsi" w:cstheme="minorHAnsi"/>
                      <w:sz w:val="22"/>
                      <w:szCs w:val="22"/>
                    </w:rPr>
                  </w:pPr>
                  <w:r w:rsidRPr="003809FC">
                    <w:rPr>
                      <w:rFonts w:asciiTheme="minorHAnsi" w:hAnsiTheme="minorHAnsi" w:cstheme="minorHAnsi"/>
                      <w:sz w:val="22"/>
                      <w:szCs w:val="22"/>
                    </w:rPr>
                    <w:t>Estrutura de controle de que a UPC dispõe para assegurar uma prestação eficiente e econômica do serviço de transporte</w:t>
                  </w:r>
                </w:p>
              </w:tc>
              <w:tc>
                <w:tcPr>
                  <w:tcW w:w="7655" w:type="dxa"/>
                </w:tcPr>
                <w:p w:rsidR="00C41194" w:rsidRPr="00DF45D3" w:rsidRDefault="004064AC" w:rsidP="00A244BB">
                  <w:pPr>
                    <w:pStyle w:val="Epgrafe"/>
                  </w:pPr>
                  <w:r w:rsidRPr="00DF45D3">
                    <w:t xml:space="preserve">Atualmente o gerenciamento da frota está a cargo do Departamento de Administração e Planejamento que atende através de requisições enviadas por agendamento prévio, onde são anotados em registro próprio </w:t>
                  </w:r>
                  <w:r w:rsidR="00FB5A0D" w:rsidRPr="00DF45D3">
                    <w:t>à</w:t>
                  </w:r>
                  <w:r w:rsidRPr="00DF45D3">
                    <w:t>s informações das atividades desenvolvidas, percursos realizados, quilometragem, abastecimento, entre outras.</w:t>
                  </w:r>
                </w:p>
              </w:tc>
            </w:tr>
            <w:bookmarkEnd w:id="3"/>
          </w:tbl>
          <w:p w:rsidR="00C41194" w:rsidRPr="003809FC" w:rsidRDefault="00C41194" w:rsidP="001E14DF">
            <w:pPr>
              <w:rPr>
                <w:rFonts w:asciiTheme="minorHAnsi" w:hAnsiTheme="minorHAnsi" w:cstheme="minorHAnsi"/>
                <w:sz w:val="22"/>
                <w:szCs w:val="22"/>
              </w:rPr>
            </w:pPr>
          </w:p>
        </w:tc>
      </w:tr>
      <w:tr w:rsidR="006B5BCC" w:rsidRPr="003809FC" w:rsidTr="00FB5A0D">
        <w:trPr>
          <w:gridAfter w:val="2"/>
          <w:wAfter w:w="67" w:type="pct"/>
          <w:jc w:val="center"/>
        </w:trPr>
        <w:tc>
          <w:tcPr>
            <w:tcW w:w="4933" w:type="pct"/>
            <w:gridSpan w:val="5"/>
            <w:tcBorders>
              <w:bottom w:val="single" w:sz="4" w:space="0" w:color="auto"/>
            </w:tcBorders>
            <w:shd w:val="clear" w:color="auto" w:fill="auto"/>
          </w:tcPr>
          <w:p w:rsidR="006B5BCC" w:rsidRPr="00FB5A0D" w:rsidRDefault="006B5BCC" w:rsidP="001E14DF">
            <w:pPr>
              <w:rPr>
                <w:rFonts w:asciiTheme="minorHAnsi" w:hAnsiTheme="minorHAnsi" w:cstheme="minorHAnsi"/>
                <w:b/>
                <w:sz w:val="16"/>
                <w:szCs w:val="16"/>
              </w:rPr>
            </w:pPr>
            <w:r w:rsidRPr="00FB5A0D">
              <w:rPr>
                <w:rFonts w:asciiTheme="minorHAnsi" w:hAnsiTheme="minorHAnsi" w:cstheme="minorHAnsi"/>
                <w:b/>
                <w:sz w:val="16"/>
                <w:szCs w:val="16"/>
              </w:rPr>
              <w:t xml:space="preserve">  Fonte:</w:t>
            </w:r>
          </w:p>
        </w:tc>
      </w:tr>
      <w:tr w:rsidR="006B5BCC" w:rsidRPr="003809FC" w:rsidTr="00FB5A0D">
        <w:trPr>
          <w:gridAfter w:val="2"/>
          <w:wAfter w:w="67" w:type="pct"/>
          <w:trHeight w:val="20"/>
          <w:jc w:val="center"/>
        </w:trPr>
        <w:tc>
          <w:tcPr>
            <w:tcW w:w="4933" w:type="pct"/>
            <w:gridSpan w:val="5"/>
            <w:tcBorders>
              <w:top w:val="single" w:sz="4" w:space="0" w:color="auto"/>
            </w:tcBorders>
            <w:shd w:val="clear" w:color="auto" w:fill="auto"/>
            <w:vAlign w:val="center"/>
          </w:tcPr>
          <w:p w:rsidR="006B5BCC" w:rsidRPr="003809FC" w:rsidRDefault="006B5BCC" w:rsidP="001E14DF">
            <w:pPr>
              <w:pStyle w:val="Ttulo5"/>
              <w:numPr>
                <w:ilvl w:val="0"/>
                <w:numId w:val="0"/>
              </w:numPr>
              <w:ind w:hanging="15"/>
              <w:jc w:val="left"/>
              <w:rPr>
                <w:rFonts w:asciiTheme="minorHAnsi" w:hAnsiTheme="minorHAnsi" w:cstheme="minorHAnsi"/>
                <w:caps w:val="0"/>
                <w:sz w:val="22"/>
                <w:szCs w:val="22"/>
              </w:rPr>
            </w:pPr>
          </w:p>
        </w:tc>
      </w:tr>
      <w:tr w:rsidR="00C41194" w:rsidRPr="003809FC" w:rsidTr="00FB5A0D">
        <w:trPr>
          <w:gridAfter w:val="3"/>
          <w:wAfter w:w="108" w:type="pct"/>
          <w:jc w:val="center"/>
        </w:trPr>
        <w:tc>
          <w:tcPr>
            <w:tcW w:w="4892" w:type="pct"/>
            <w:gridSpan w:val="4"/>
            <w:vAlign w:val="center"/>
          </w:tcPr>
          <w:p w:rsidR="00C41194" w:rsidRPr="000A08E9" w:rsidRDefault="00C41194" w:rsidP="00A244BB">
            <w:pPr>
              <w:pStyle w:val="Epgrafe"/>
            </w:pPr>
            <w:r w:rsidRPr="000A08E9">
              <w:t>Quadro 2 – Gestão da Frota de Veículos</w:t>
            </w:r>
          </w:p>
        </w:tc>
      </w:tr>
      <w:tr w:rsidR="006B5BCC" w:rsidRPr="003809FC" w:rsidTr="00FB5A0D">
        <w:tblPrEx>
          <w:jc w:val="left"/>
        </w:tblPrEx>
        <w:trPr>
          <w:gridAfter w:val="1"/>
          <w:wAfter w:w="23" w:type="pct"/>
          <w:trHeight w:val="1010"/>
        </w:trPr>
        <w:tc>
          <w:tcPr>
            <w:tcW w:w="117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41194" w:rsidRPr="003809FC" w:rsidRDefault="00C41194"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lastRenderedPageBreak/>
              <w:t>Quantidade de veículos em uso ou na responsabilidade da UPC</w:t>
            </w:r>
          </w:p>
        </w:tc>
        <w:tc>
          <w:tcPr>
            <w:tcW w:w="137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41194" w:rsidRPr="003809FC" w:rsidRDefault="00C41194"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Média anual de quilômetros rodados, por grupo de veículos</w:t>
            </w:r>
          </w:p>
        </w:tc>
        <w:tc>
          <w:tcPr>
            <w:tcW w:w="116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41194" w:rsidRPr="003809FC" w:rsidRDefault="00C41194"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Idade Média da frota</w:t>
            </w:r>
          </w:p>
        </w:tc>
        <w:tc>
          <w:tcPr>
            <w:tcW w:w="1260" w:type="pct"/>
            <w:gridSpan w:val="3"/>
            <w:tcBorders>
              <w:top w:val="single" w:sz="4" w:space="0" w:color="auto"/>
              <w:left w:val="single" w:sz="4" w:space="0" w:color="auto"/>
              <w:right w:val="single" w:sz="4" w:space="0" w:color="auto"/>
            </w:tcBorders>
            <w:shd w:val="clear" w:color="000000" w:fill="F2F2F2"/>
          </w:tcPr>
          <w:p w:rsidR="00C41194" w:rsidRPr="003809FC" w:rsidRDefault="00C41194"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Despesas associadas à manutenção da frota</w:t>
            </w:r>
          </w:p>
        </w:tc>
      </w:tr>
      <w:tr w:rsidR="00C41194" w:rsidRPr="003809FC" w:rsidTr="00FB5A0D">
        <w:tblPrEx>
          <w:jc w:val="left"/>
        </w:tblPrEx>
        <w:trPr>
          <w:gridAfter w:val="1"/>
          <w:wAfter w:w="23" w:type="pct"/>
          <w:trHeight w:val="20"/>
        </w:trPr>
        <w:tc>
          <w:tcPr>
            <w:tcW w:w="117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41194" w:rsidRPr="000A08E9" w:rsidRDefault="004064AC" w:rsidP="001E14DF">
            <w:pPr>
              <w:spacing w:before="45" w:after="45"/>
              <w:jc w:val="center"/>
              <w:rPr>
                <w:rFonts w:asciiTheme="minorHAnsi" w:eastAsia="Times New Roman" w:hAnsiTheme="minorHAnsi" w:cstheme="minorHAnsi"/>
                <w:bCs/>
                <w:color w:val="000000"/>
                <w:sz w:val="22"/>
                <w:szCs w:val="22"/>
              </w:rPr>
            </w:pPr>
            <w:r w:rsidRPr="000A08E9">
              <w:rPr>
                <w:rFonts w:asciiTheme="minorHAnsi" w:eastAsia="Times New Roman" w:hAnsiTheme="minorHAnsi" w:cstheme="minorHAnsi"/>
                <w:bCs/>
                <w:color w:val="000000"/>
                <w:sz w:val="22"/>
                <w:szCs w:val="22"/>
              </w:rPr>
              <w:t>1</w:t>
            </w:r>
          </w:p>
        </w:tc>
        <w:tc>
          <w:tcPr>
            <w:tcW w:w="1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41194" w:rsidRPr="003809FC" w:rsidRDefault="004064AC"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400</w:t>
            </w:r>
          </w:p>
        </w:tc>
        <w:tc>
          <w:tcPr>
            <w:tcW w:w="1168" w:type="pct"/>
            <w:tcBorders>
              <w:top w:val="single" w:sz="4" w:space="0" w:color="auto"/>
              <w:left w:val="single" w:sz="4" w:space="0" w:color="auto"/>
              <w:bottom w:val="single" w:sz="4" w:space="0" w:color="auto"/>
              <w:right w:val="single" w:sz="4" w:space="0" w:color="auto"/>
            </w:tcBorders>
            <w:shd w:val="clear" w:color="000000" w:fill="FFFFFF"/>
            <w:hideMark/>
          </w:tcPr>
          <w:p w:rsidR="00C41194" w:rsidRPr="003809FC" w:rsidRDefault="004064AC"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3 ANOS</w:t>
            </w:r>
          </w:p>
        </w:tc>
        <w:tc>
          <w:tcPr>
            <w:tcW w:w="1260" w:type="pct"/>
            <w:gridSpan w:val="3"/>
            <w:tcBorders>
              <w:top w:val="single" w:sz="4" w:space="0" w:color="auto"/>
              <w:left w:val="single" w:sz="4" w:space="0" w:color="auto"/>
              <w:bottom w:val="single" w:sz="4" w:space="0" w:color="auto"/>
              <w:right w:val="single" w:sz="4" w:space="0" w:color="auto"/>
            </w:tcBorders>
            <w:shd w:val="clear" w:color="000000" w:fill="FFFFFF"/>
          </w:tcPr>
          <w:p w:rsidR="00C41194" w:rsidRPr="003809FC" w:rsidRDefault="004064AC"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R$ 2.890,94 *</w:t>
            </w:r>
          </w:p>
        </w:tc>
      </w:tr>
      <w:tr w:rsidR="00C41194" w:rsidRPr="003809FC" w:rsidTr="00FB5A0D">
        <w:tblPrEx>
          <w:jc w:val="left"/>
        </w:tblPrEx>
        <w:trPr>
          <w:gridAfter w:val="1"/>
          <w:wAfter w:w="23" w:type="pct"/>
          <w:trHeight w:val="20"/>
        </w:trPr>
        <w:tc>
          <w:tcPr>
            <w:tcW w:w="4977" w:type="pct"/>
            <w:gridSpan w:val="6"/>
            <w:tcBorders>
              <w:top w:val="single" w:sz="4" w:space="0" w:color="auto"/>
              <w:left w:val="single" w:sz="4" w:space="0" w:color="auto"/>
              <w:bottom w:val="single" w:sz="4" w:space="0" w:color="auto"/>
              <w:right w:val="single" w:sz="4" w:space="0" w:color="auto"/>
            </w:tcBorders>
          </w:tcPr>
          <w:p w:rsidR="00C41194" w:rsidRPr="00FB5A0D" w:rsidRDefault="00C41194" w:rsidP="001E14DF">
            <w:pPr>
              <w:spacing w:before="45" w:after="45"/>
              <w:jc w:val="both"/>
              <w:rPr>
                <w:rFonts w:asciiTheme="minorHAnsi" w:eastAsia="Times New Roman" w:hAnsiTheme="minorHAnsi" w:cstheme="minorHAnsi"/>
                <w:b/>
                <w:bCs/>
                <w:color w:val="000000"/>
                <w:sz w:val="16"/>
                <w:szCs w:val="16"/>
              </w:rPr>
            </w:pPr>
            <w:r w:rsidRPr="00FB5A0D">
              <w:rPr>
                <w:rFonts w:asciiTheme="minorHAnsi" w:eastAsia="Times New Roman" w:hAnsiTheme="minorHAnsi" w:cstheme="minorHAnsi"/>
                <w:b/>
                <w:bCs/>
                <w:color w:val="000000"/>
                <w:sz w:val="16"/>
                <w:szCs w:val="16"/>
              </w:rPr>
              <w:t>Fonte:</w:t>
            </w:r>
            <w:r w:rsidR="004064AC" w:rsidRPr="00FB5A0D">
              <w:rPr>
                <w:rFonts w:asciiTheme="minorHAnsi" w:eastAsia="Times New Roman" w:hAnsiTheme="minorHAnsi" w:cstheme="minorHAnsi"/>
                <w:b/>
                <w:bCs/>
                <w:color w:val="000000"/>
                <w:sz w:val="16"/>
                <w:szCs w:val="16"/>
              </w:rPr>
              <w:t xml:space="preserve"> Departamento de Administração e Planejamento</w:t>
            </w:r>
          </w:p>
        </w:tc>
      </w:tr>
    </w:tbl>
    <w:p w:rsidR="00BA72D4" w:rsidRPr="003809FC" w:rsidRDefault="00726FD5" w:rsidP="001E14DF">
      <w:pPr>
        <w:rPr>
          <w:rFonts w:asciiTheme="minorHAnsi" w:hAnsiTheme="minorHAnsi" w:cstheme="minorHAnsi"/>
          <w:sz w:val="22"/>
          <w:szCs w:val="22"/>
        </w:rPr>
      </w:pPr>
      <w:bookmarkStart w:id="4" w:name="_Toc242180820"/>
      <w:r w:rsidRPr="003809FC">
        <w:rPr>
          <w:rFonts w:asciiTheme="minorHAnsi" w:hAnsiTheme="minorHAnsi" w:cstheme="minorHAnsi"/>
          <w:sz w:val="22"/>
          <w:szCs w:val="22"/>
        </w:rPr>
        <w:t>*Faltam as informações acerca dos custos de manutenção do veículo realizados em 2015, uma vez que tal ação foi executada pela PROAD.</w:t>
      </w:r>
    </w:p>
    <w:p w:rsidR="006B5BCC" w:rsidRPr="003809FC" w:rsidRDefault="006B5BCC" w:rsidP="001E14DF">
      <w:pPr>
        <w:jc w:val="both"/>
        <w:rPr>
          <w:rFonts w:asciiTheme="minorHAnsi" w:hAnsiTheme="minorHAnsi" w:cstheme="minorHAnsi"/>
          <w:b/>
          <w:sz w:val="22"/>
          <w:szCs w:val="22"/>
        </w:rPr>
      </w:pPr>
    </w:p>
    <w:p w:rsidR="00C41194" w:rsidRPr="003809FC" w:rsidRDefault="00C41194" w:rsidP="001E14DF">
      <w:pPr>
        <w:pStyle w:val="Ttulo5"/>
        <w:numPr>
          <w:ilvl w:val="0"/>
          <w:numId w:val="0"/>
        </w:numPr>
        <w:ind w:hanging="15"/>
        <w:jc w:val="left"/>
        <w:rPr>
          <w:rFonts w:asciiTheme="minorHAnsi" w:hAnsiTheme="minorHAnsi" w:cstheme="minorHAnsi"/>
          <w:caps w:val="0"/>
          <w:sz w:val="22"/>
          <w:szCs w:val="22"/>
        </w:rPr>
      </w:pPr>
      <w:bookmarkStart w:id="5" w:name="_Toc328560831"/>
      <w:r w:rsidRPr="003809FC">
        <w:rPr>
          <w:rFonts w:asciiTheme="minorHAnsi" w:hAnsiTheme="minorHAnsi" w:cstheme="minorHAnsi"/>
          <w:caps w:val="0"/>
          <w:sz w:val="22"/>
          <w:szCs w:val="22"/>
        </w:rPr>
        <w:t>Quadro 3 – Destinação de veículos inservíveis ou fora de uso</w:t>
      </w:r>
    </w:p>
    <w:tbl>
      <w:tblPr>
        <w:tblW w:w="4988" w:type="pct"/>
        <w:jc w:val="center"/>
        <w:tblLayout w:type="fixed"/>
        <w:tblCellMar>
          <w:left w:w="70" w:type="dxa"/>
          <w:right w:w="70" w:type="dxa"/>
        </w:tblCellMar>
        <w:tblLook w:val="04A0" w:firstRow="1" w:lastRow="0" w:firstColumn="1" w:lastColumn="0" w:noHBand="0" w:noVBand="1"/>
      </w:tblPr>
      <w:tblGrid>
        <w:gridCol w:w="10182"/>
      </w:tblGrid>
      <w:tr w:rsidR="00C41194" w:rsidRPr="003809FC" w:rsidTr="004C2684">
        <w:trPr>
          <w:jc w:val="center"/>
        </w:trPr>
        <w:tc>
          <w:tcPr>
            <w:tcW w:w="4181" w:type="pct"/>
            <w:tcBorders>
              <w:bottom w:val="single" w:sz="4" w:space="0" w:color="auto"/>
            </w:tcBorders>
            <w:shd w:val="clear" w:color="auto" w:fill="auto"/>
            <w:hideMark/>
          </w:tcPr>
          <w:tbl>
            <w:tblPr>
              <w:tblStyle w:val="Tabelacomgrade"/>
              <w:tblW w:w="9882" w:type="dxa"/>
              <w:tblInd w:w="108" w:type="dxa"/>
              <w:tblLayout w:type="fixed"/>
              <w:tblLook w:val="04A0" w:firstRow="1" w:lastRow="0" w:firstColumn="1" w:lastColumn="0" w:noHBand="0" w:noVBand="1"/>
            </w:tblPr>
            <w:tblGrid>
              <w:gridCol w:w="4632"/>
              <w:gridCol w:w="5250"/>
            </w:tblGrid>
            <w:tr w:rsidR="00C41194" w:rsidRPr="003809FC" w:rsidTr="003809FC">
              <w:trPr>
                <w:trHeight w:val="689"/>
              </w:trPr>
              <w:tc>
                <w:tcPr>
                  <w:tcW w:w="4632" w:type="dxa"/>
                  <w:shd w:val="clear" w:color="auto" w:fill="D9D9D9" w:themeFill="background1" w:themeFillShade="D9"/>
                  <w:vAlign w:val="center"/>
                </w:tcPr>
                <w:p w:rsidR="00C41194" w:rsidRPr="003809FC" w:rsidRDefault="00C41194" w:rsidP="001E14DF">
                  <w:pPr>
                    <w:rPr>
                      <w:rFonts w:asciiTheme="minorHAnsi" w:hAnsiTheme="minorHAnsi" w:cstheme="minorHAnsi"/>
                      <w:sz w:val="22"/>
                      <w:szCs w:val="22"/>
                    </w:rPr>
                  </w:pPr>
                  <w:r w:rsidRPr="003809FC">
                    <w:rPr>
                      <w:rFonts w:asciiTheme="minorHAnsi" w:hAnsiTheme="minorHAnsi" w:cstheme="minorHAnsi"/>
                      <w:sz w:val="22"/>
                      <w:szCs w:val="22"/>
                    </w:rPr>
                    <w:t xml:space="preserve"> Política adotada para a destinação de veículos inservíveis</w:t>
                  </w:r>
                </w:p>
              </w:tc>
              <w:tc>
                <w:tcPr>
                  <w:tcW w:w="5250" w:type="dxa"/>
                </w:tcPr>
                <w:p w:rsidR="00C41194" w:rsidRPr="003809FC" w:rsidRDefault="00C41194" w:rsidP="00A244BB">
                  <w:pPr>
                    <w:pStyle w:val="Epgrafe"/>
                  </w:pPr>
                </w:p>
              </w:tc>
            </w:tr>
            <w:tr w:rsidR="00C41194" w:rsidRPr="003809FC" w:rsidTr="003809FC">
              <w:trPr>
                <w:trHeight w:val="701"/>
              </w:trPr>
              <w:tc>
                <w:tcPr>
                  <w:tcW w:w="4632" w:type="dxa"/>
                  <w:shd w:val="clear" w:color="auto" w:fill="D9D9D9" w:themeFill="background1" w:themeFillShade="D9"/>
                  <w:vAlign w:val="center"/>
                </w:tcPr>
                <w:p w:rsidR="00C41194" w:rsidRPr="003809FC" w:rsidRDefault="00C41194" w:rsidP="001E14DF">
                  <w:pPr>
                    <w:rPr>
                      <w:rFonts w:asciiTheme="minorHAnsi" w:hAnsiTheme="minorHAnsi" w:cstheme="minorHAnsi"/>
                      <w:sz w:val="22"/>
                      <w:szCs w:val="22"/>
                    </w:rPr>
                  </w:pPr>
                  <w:r w:rsidRPr="003809FC">
                    <w:rPr>
                      <w:rFonts w:asciiTheme="minorHAnsi" w:hAnsiTheme="minorHAnsi" w:cstheme="minorHAnsi"/>
                      <w:sz w:val="22"/>
                      <w:szCs w:val="22"/>
                    </w:rPr>
                    <w:t>Normas e regulamentos adotados</w:t>
                  </w:r>
                </w:p>
              </w:tc>
              <w:tc>
                <w:tcPr>
                  <w:tcW w:w="5250" w:type="dxa"/>
                </w:tcPr>
                <w:p w:rsidR="00C41194" w:rsidRPr="003809FC" w:rsidRDefault="00C41194" w:rsidP="00A244BB">
                  <w:pPr>
                    <w:pStyle w:val="Epgrafe"/>
                  </w:pPr>
                </w:p>
              </w:tc>
            </w:tr>
            <w:tr w:rsidR="00C41194" w:rsidRPr="003809FC" w:rsidTr="003809FC">
              <w:trPr>
                <w:trHeight w:val="711"/>
              </w:trPr>
              <w:tc>
                <w:tcPr>
                  <w:tcW w:w="4632" w:type="dxa"/>
                  <w:shd w:val="clear" w:color="auto" w:fill="D9D9D9" w:themeFill="background1" w:themeFillShade="D9"/>
                  <w:vAlign w:val="center"/>
                </w:tcPr>
                <w:p w:rsidR="00C41194" w:rsidRPr="003809FC" w:rsidRDefault="00C41194" w:rsidP="001E14DF">
                  <w:pPr>
                    <w:rPr>
                      <w:rFonts w:asciiTheme="minorHAnsi" w:hAnsiTheme="minorHAnsi" w:cstheme="minorHAnsi"/>
                      <w:sz w:val="22"/>
                      <w:szCs w:val="22"/>
                    </w:rPr>
                  </w:pPr>
                  <w:r w:rsidRPr="003809FC">
                    <w:rPr>
                      <w:rFonts w:asciiTheme="minorHAnsi" w:hAnsiTheme="minorHAnsi" w:cstheme="minorHAnsi"/>
                      <w:sz w:val="22"/>
                      <w:szCs w:val="22"/>
                    </w:rPr>
                    <w:t>Quantidade de veículos nesta situação</w:t>
                  </w:r>
                </w:p>
              </w:tc>
              <w:tc>
                <w:tcPr>
                  <w:tcW w:w="5250" w:type="dxa"/>
                </w:tcPr>
                <w:p w:rsidR="00C41194" w:rsidRPr="003809FC" w:rsidRDefault="00C41194" w:rsidP="00A244BB">
                  <w:pPr>
                    <w:pStyle w:val="Epgrafe"/>
                  </w:pPr>
                </w:p>
              </w:tc>
            </w:tr>
            <w:tr w:rsidR="00C41194" w:rsidRPr="003809FC" w:rsidTr="003809FC">
              <w:trPr>
                <w:trHeight w:val="679"/>
              </w:trPr>
              <w:tc>
                <w:tcPr>
                  <w:tcW w:w="4632" w:type="dxa"/>
                  <w:shd w:val="clear" w:color="auto" w:fill="D9D9D9" w:themeFill="background1" w:themeFillShade="D9"/>
                  <w:vAlign w:val="center"/>
                </w:tcPr>
                <w:p w:rsidR="00C41194" w:rsidRPr="003809FC" w:rsidRDefault="00C41194" w:rsidP="001E14DF">
                  <w:pPr>
                    <w:rPr>
                      <w:rFonts w:asciiTheme="minorHAnsi" w:hAnsiTheme="minorHAnsi" w:cstheme="minorHAnsi"/>
                      <w:sz w:val="22"/>
                      <w:szCs w:val="22"/>
                    </w:rPr>
                  </w:pPr>
                  <w:r w:rsidRPr="003809FC">
                    <w:rPr>
                      <w:rFonts w:asciiTheme="minorHAnsi" w:hAnsiTheme="minorHAnsi" w:cstheme="minorHAnsi"/>
                      <w:sz w:val="22"/>
                      <w:szCs w:val="22"/>
                    </w:rPr>
                    <w:t>Despesas envolvidas</w:t>
                  </w:r>
                </w:p>
              </w:tc>
              <w:tc>
                <w:tcPr>
                  <w:tcW w:w="5250" w:type="dxa"/>
                </w:tcPr>
                <w:p w:rsidR="00C41194" w:rsidRPr="003809FC" w:rsidRDefault="00C41194" w:rsidP="00A244BB">
                  <w:pPr>
                    <w:pStyle w:val="Epgrafe"/>
                  </w:pPr>
                </w:p>
              </w:tc>
            </w:tr>
          </w:tbl>
          <w:p w:rsidR="00C41194" w:rsidRPr="003809FC" w:rsidRDefault="00C41194" w:rsidP="001E14DF">
            <w:pPr>
              <w:rPr>
                <w:rFonts w:asciiTheme="minorHAnsi" w:hAnsiTheme="minorHAnsi" w:cstheme="minorHAnsi"/>
                <w:sz w:val="22"/>
                <w:szCs w:val="22"/>
              </w:rPr>
            </w:pPr>
          </w:p>
        </w:tc>
      </w:tr>
      <w:bookmarkEnd w:id="4"/>
      <w:bookmarkEnd w:id="5"/>
    </w:tbl>
    <w:p w:rsidR="00E21474" w:rsidRPr="003809FC" w:rsidRDefault="00E21474" w:rsidP="00A244BB">
      <w:pPr>
        <w:pStyle w:val="Epgrafe"/>
      </w:pPr>
    </w:p>
    <w:p w:rsidR="003809FC" w:rsidRPr="003809FC" w:rsidRDefault="003809FC" w:rsidP="00A244BB">
      <w:pPr>
        <w:pStyle w:val="Epgrafe"/>
      </w:pPr>
    </w:p>
    <w:p w:rsidR="00EF70AB" w:rsidRPr="000A08E9" w:rsidRDefault="00DF45D3" w:rsidP="001E14DF">
      <w:pPr>
        <w:pStyle w:val="Ttulo3"/>
        <w:rPr>
          <w:rFonts w:asciiTheme="minorHAnsi" w:hAnsiTheme="minorHAnsi" w:cstheme="minorHAnsi"/>
          <w:color w:val="FF0000"/>
          <w:sz w:val="22"/>
          <w:szCs w:val="22"/>
        </w:rPr>
      </w:pPr>
      <w:r>
        <w:rPr>
          <w:rFonts w:asciiTheme="minorHAnsi" w:hAnsiTheme="minorHAnsi" w:cstheme="minorHAnsi"/>
          <w:color w:val="FF0000"/>
          <w:sz w:val="22"/>
          <w:szCs w:val="22"/>
        </w:rPr>
        <w:t xml:space="preserve">CAMPUS </w:t>
      </w:r>
      <w:r w:rsidR="00EF70AB" w:rsidRPr="000A08E9">
        <w:rPr>
          <w:rFonts w:asciiTheme="minorHAnsi" w:hAnsiTheme="minorHAnsi" w:cstheme="minorHAnsi"/>
          <w:color w:val="FF0000"/>
          <w:sz w:val="22"/>
          <w:szCs w:val="22"/>
        </w:rPr>
        <w:t>SÃO GABRIEL DA CACHOEIRA</w:t>
      </w:r>
    </w:p>
    <w:p w:rsidR="00687F85" w:rsidRPr="003809FC" w:rsidRDefault="00687F85" w:rsidP="00A244BB">
      <w:pPr>
        <w:pStyle w:val="Epgrafe"/>
      </w:pPr>
    </w:p>
    <w:p w:rsidR="009B12F1" w:rsidRPr="009B12F1" w:rsidRDefault="009B12F1" w:rsidP="001E14DF">
      <w:pPr>
        <w:pStyle w:val="Ttulo3"/>
        <w:rPr>
          <w:rFonts w:asciiTheme="minorHAnsi" w:hAnsiTheme="minorHAnsi" w:cstheme="minorHAnsi"/>
          <w:sz w:val="22"/>
          <w:szCs w:val="22"/>
        </w:rPr>
      </w:pPr>
      <w:r w:rsidRPr="009B12F1">
        <w:rPr>
          <w:rFonts w:asciiTheme="minorHAnsi" w:hAnsiTheme="minorHAnsi" w:cstheme="minorHAnsi"/>
          <w:sz w:val="22"/>
          <w:szCs w:val="22"/>
        </w:rPr>
        <w:t>GESTÃO DA FROTA DE VEÍCULOS</w:t>
      </w:r>
    </w:p>
    <w:p w:rsidR="009B12F1" w:rsidRPr="009B12F1" w:rsidRDefault="009B12F1" w:rsidP="001E14DF">
      <w:pPr>
        <w:pStyle w:val="Ttulo4"/>
        <w:numPr>
          <w:ilvl w:val="0"/>
          <w:numId w:val="0"/>
        </w:numPr>
        <w:rPr>
          <w:rFonts w:asciiTheme="minorHAnsi" w:hAnsiTheme="minorHAnsi" w:cstheme="minorHAnsi"/>
          <w:sz w:val="22"/>
          <w:szCs w:val="22"/>
        </w:rPr>
      </w:pPr>
      <w:r w:rsidRPr="009B12F1">
        <w:rPr>
          <w:rFonts w:asciiTheme="minorHAnsi" w:hAnsiTheme="minorHAnsi" w:cstheme="minorHAnsi"/>
          <w:sz w:val="22"/>
          <w:szCs w:val="22"/>
        </w:rPr>
        <w:t>Informações sobre a Gestão da Frota de Veículos</w:t>
      </w:r>
    </w:p>
    <w:p w:rsidR="009B12F1" w:rsidRPr="009B12F1" w:rsidRDefault="009B12F1" w:rsidP="001E14DF">
      <w:pPr>
        <w:pStyle w:val="Ttulo5"/>
        <w:numPr>
          <w:ilvl w:val="0"/>
          <w:numId w:val="0"/>
        </w:numPr>
        <w:ind w:hanging="15"/>
        <w:jc w:val="left"/>
        <w:rPr>
          <w:rFonts w:asciiTheme="minorHAnsi" w:hAnsiTheme="minorHAnsi" w:cstheme="minorHAnsi"/>
          <w:caps w:val="0"/>
          <w:sz w:val="22"/>
          <w:szCs w:val="22"/>
        </w:rPr>
      </w:pPr>
      <w:r w:rsidRPr="009B12F1">
        <w:rPr>
          <w:rFonts w:asciiTheme="minorHAnsi" w:hAnsiTheme="minorHAnsi" w:cstheme="minorHAnsi"/>
          <w:caps w:val="0"/>
          <w:sz w:val="22"/>
          <w:szCs w:val="22"/>
        </w:rPr>
        <w:t>Quadro 1 – Gestão da Frota de Veículos</w:t>
      </w:r>
    </w:p>
    <w:tbl>
      <w:tblPr>
        <w:tblStyle w:val="Tabelacomgrade"/>
        <w:tblW w:w="0" w:type="auto"/>
        <w:tblLook w:val="04A0" w:firstRow="1" w:lastRow="0" w:firstColumn="1" w:lastColumn="0" w:noHBand="0" w:noVBand="1"/>
      </w:tblPr>
      <w:tblGrid>
        <w:gridCol w:w="2249"/>
        <w:gridCol w:w="7946"/>
      </w:tblGrid>
      <w:tr w:rsidR="009B12F1" w:rsidRPr="009B12F1" w:rsidTr="00FB5A0D">
        <w:tc>
          <w:tcPr>
            <w:tcW w:w="2249" w:type="dxa"/>
            <w:shd w:val="clear" w:color="auto" w:fill="D9D9D9" w:themeFill="background1" w:themeFillShade="D9"/>
            <w:vAlign w:val="center"/>
          </w:tcPr>
          <w:p w:rsidR="009B12F1" w:rsidRPr="009B12F1" w:rsidRDefault="009B12F1" w:rsidP="001E14DF">
            <w:pPr>
              <w:jc w:val="center"/>
              <w:rPr>
                <w:rFonts w:asciiTheme="minorHAnsi" w:hAnsiTheme="minorHAnsi" w:cstheme="minorHAnsi"/>
                <w:sz w:val="22"/>
                <w:szCs w:val="22"/>
              </w:rPr>
            </w:pPr>
            <w:r w:rsidRPr="009B12F1">
              <w:rPr>
                <w:rFonts w:asciiTheme="minorHAnsi" w:hAnsiTheme="minorHAnsi" w:cstheme="minorHAnsi"/>
                <w:sz w:val="22"/>
                <w:szCs w:val="22"/>
              </w:rPr>
              <w:t>Legislação que regulamenta a frota de veículos</w:t>
            </w:r>
          </w:p>
        </w:tc>
        <w:tc>
          <w:tcPr>
            <w:tcW w:w="7946" w:type="dxa"/>
            <w:vAlign w:val="center"/>
          </w:tcPr>
          <w:p w:rsidR="009B12F1" w:rsidRPr="009B12F1" w:rsidRDefault="009B12F1" w:rsidP="001E14DF">
            <w:pPr>
              <w:spacing w:before="0" w:after="0"/>
              <w:rPr>
                <w:rFonts w:asciiTheme="minorHAnsi" w:hAnsiTheme="minorHAnsi" w:cstheme="minorHAnsi"/>
                <w:sz w:val="22"/>
                <w:szCs w:val="22"/>
              </w:rPr>
            </w:pPr>
            <w:r w:rsidRPr="009B12F1">
              <w:rPr>
                <w:rFonts w:asciiTheme="minorHAnsi" w:hAnsiTheme="minorHAnsi" w:cstheme="minorHAnsi"/>
                <w:sz w:val="22"/>
                <w:szCs w:val="22"/>
              </w:rPr>
              <w:t>Resolução Nº 09 - CONSUP/IFAM, de 2 de junho de 2014</w:t>
            </w:r>
          </w:p>
          <w:p w:rsidR="009B12F1" w:rsidRPr="009B12F1" w:rsidRDefault="009B12F1" w:rsidP="001E14DF">
            <w:pPr>
              <w:spacing w:before="0" w:after="0"/>
              <w:rPr>
                <w:rFonts w:asciiTheme="minorHAnsi" w:hAnsiTheme="minorHAnsi" w:cstheme="minorHAnsi"/>
                <w:sz w:val="22"/>
                <w:szCs w:val="22"/>
              </w:rPr>
            </w:pPr>
          </w:p>
        </w:tc>
      </w:tr>
      <w:tr w:rsidR="009B12F1" w:rsidRPr="009B12F1" w:rsidTr="00FB5A0D">
        <w:trPr>
          <w:trHeight w:val="1833"/>
        </w:trPr>
        <w:tc>
          <w:tcPr>
            <w:tcW w:w="2249" w:type="dxa"/>
            <w:shd w:val="clear" w:color="auto" w:fill="D9D9D9" w:themeFill="background1" w:themeFillShade="D9"/>
            <w:vAlign w:val="center"/>
          </w:tcPr>
          <w:p w:rsidR="009B12F1" w:rsidRPr="009B12F1" w:rsidRDefault="009B12F1" w:rsidP="001E14DF">
            <w:pPr>
              <w:jc w:val="center"/>
              <w:rPr>
                <w:rFonts w:asciiTheme="minorHAnsi" w:hAnsiTheme="minorHAnsi" w:cstheme="minorHAnsi"/>
                <w:sz w:val="22"/>
                <w:szCs w:val="22"/>
              </w:rPr>
            </w:pPr>
            <w:r w:rsidRPr="009B12F1">
              <w:rPr>
                <w:rFonts w:asciiTheme="minorHAnsi" w:hAnsiTheme="minorHAnsi" w:cstheme="minorHAnsi"/>
                <w:sz w:val="22"/>
                <w:szCs w:val="22"/>
              </w:rPr>
              <w:t>Importância e impacto da frota de veículos sobre as atividades da UPC</w:t>
            </w:r>
          </w:p>
        </w:tc>
        <w:tc>
          <w:tcPr>
            <w:tcW w:w="7946" w:type="dxa"/>
          </w:tcPr>
          <w:p w:rsidR="009B12F1" w:rsidRPr="009B12F1" w:rsidRDefault="009B12F1" w:rsidP="001E14DF">
            <w:pPr>
              <w:jc w:val="both"/>
              <w:rPr>
                <w:rFonts w:asciiTheme="minorHAnsi" w:hAnsiTheme="minorHAnsi" w:cstheme="minorHAnsi"/>
                <w:sz w:val="22"/>
                <w:szCs w:val="22"/>
              </w:rPr>
            </w:pPr>
            <w:r w:rsidRPr="009B12F1">
              <w:rPr>
                <w:rFonts w:asciiTheme="minorHAnsi" w:hAnsiTheme="minorHAnsi" w:cstheme="minorHAnsi"/>
                <w:sz w:val="22"/>
                <w:szCs w:val="22"/>
              </w:rPr>
              <w:t xml:space="preserve">A utilização da frota tem sido a mais importante possível, já que a logística da região é uma das mais complexas e desafiadoras do país. E no âmbito institucional não é diferente, no atendimento interno administrativo, nas atividades de extensão e atendimento aos alunos. Neste termo, a frota de veículos nos dá um grande suporte de mobilidade, viabilidade e condições no atendimento ao nosso público alvo, com o cumprimento dos </w:t>
            </w:r>
            <w:proofErr w:type="gramStart"/>
            <w:r w:rsidRPr="009B12F1">
              <w:rPr>
                <w:rFonts w:asciiTheme="minorHAnsi" w:hAnsiTheme="minorHAnsi" w:cstheme="minorHAnsi"/>
                <w:sz w:val="22"/>
                <w:szCs w:val="22"/>
              </w:rPr>
              <w:t>objetivos  propostos</w:t>
            </w:r>
            <w:proofErr w:type="gramEnd"/>
            <w:r w:rsidRPr="009B12F1">
              <w:rPr>
                <w:rFonts w:asciiTheme="minorHAnsi" w:hAnsiTheme="minorHAnsi" w:cstheme="minorHAnsi"/>
                <w:sz w:val="22"/>
                <w:szCs w:val="22"/>
              </w:rPr>
              <w:t xml:space="preserve"> pelo </w:t>
            </w:r>
            <w:r w:rsidR="00FB5A0D">
              <w:rPr>
                <w:rFonts w:asciiTheme="minorHAnsi" w:hAnsiTheme="minorHAnsi" w:cstheme="minorHAnsi"/>
                <w:i/>
                <w:sz w:val="22"/>
                <w:szCs w:val="22"/>
              </w:rPr>
              <w:t>Campus.</w:t>
            </w:r>
          </w:p>
        </w:tc>
      </w:tr>
      <w:tr w:rsidR="009B12F1" w:rsidRPr="009B12F1" w:rsidTr="00FB5A0D">
        <w:tc>
          <w:tcPr>
            <w:tcW w:w="2249" w:type="dxa"/>
            <w:shd w:val="clear" w:color="auto" w:fill="D9D9D9" w:themeFill="background1" w:themeFillShade="D9"/>
            <w:vAlign w:val="center"/>
          </w:tcPr>
          <w:p w:rsidR="009B12F1" w:rsidRPr="009B12F1" w:rsidRDefault="009B12F1" w:rsidP="001E14DF">
            <w:pPr>
              <w:jc w:val="center"/>
              <w:rPr>
                <w:rFonts w:asciiTheme="minorHAnsi" w:hAnsiTheme="minorHAnsi" w:cstheme="minorHAnsi"/>
                <w:sz w:val="22"/>
                <w:szCs w:val="22"/>
              </w:rPr>
            </w:pPr>
            <w:r w:rsidRPr="009B12F1">
              <w:rPr>
                <w:rFonts w:asciiTheme="minorHAnsi" w:hAnsiTheme="minorHAnsi" w:cstheme="minorHAnsi"/>
                <w:sz w:val="22"/>
                <w:szCs w:val="22"/>
              </w:rPr>
              <w:t>Plano de Substituição da frota</w:t>
            </w:r>
          </w:p>
        </w:tc>
        <w:tc>
          <w:tcPr>
            <w:tcW w:w="7946" w:type="dxa"/>
          </w:tcPr>
          <w:p w:rsidR="009B12F1" w:rsidRPr="009B12F1" w:rsidRDefault="009B12F1" w:rsidP="001E14DF">
            <w:pPr>
              <w:jc w:val="both"/>
              <w:rPr>
                <w:rFonts w:asciiTheme="minorHAnsi" w:hAnsiTheme="minorHAnsi" w:cstheme="minorHAnsi"/>
                <w:sz w:val="22"/>
                <w:szCs w:val="22"/>
              </w:rPr>
            </w:pPr>
            <w:r w:rsidRPr="009B12F1">
              <w:rPr>
                <w:rFonts w:asciiTheme="minorHAnsi" w:hAnsiTheme="minorHAnsi" w:cstheme="minorHAnsi"/>
                <w:sz w:val="22"/>
                <w:szCs w:val="22"/>
              </w:rPr>
              <w:t xml:space="preserve">Atualmente, o Plano de substituição da </w:t>
            </w:r>
            <w:proofErr w:type="gramStart"/>
            <w:r w:rsidRPr="009B12F1">
              <w:rPr>
                <w:rFonts w:asciiTheme="minorHAnsi" w:hAnsiTheme="minorHAnsi" w:cstheme="minorHAnsi"/>
                <w:sz w:val="22"/>
                <w:szCs w:val="22"/>
              </w:rPr>
              <w:t>frota  continua</w:t>
            </w:r>
            <w:proofErr w:type="gramEnd"/>
            <w:r w:rsidRPr="009B12F1">
              <w:rPr>
                <w:rFonts w:asciiTheme="minorHAnsi" w:hAnsiTheme="minorHAnsi" w:cstheme="minorHAnsi"/>
                <w:sz w:val="22"/>
                <w:szCs w:val="22"/>
              </w:rPr>
              <w:t xml:space="preserve"> atrelada </w:t>
            </w:r>
            <w:r w:rsidR="00FB5A0D">
              <w:rPr>
                <w:rFonts w:asciiTheme="minorHAnsi" w:hAnsiTheme="minorHAnsi" w:cstheme="minorHAnsi"/>
                <w:sz w:val="22"/>
                <w:szCs w:val="22"/>
              </w:rPr>
              <w:t>à</w:t>
            </w:r>
            <w:r w:rsidRPr="009B12F1">
              <w:rPr>
                <w:rFonts w:asciiTheme="minorHAnsi" w:hAnsiTheme="minorHAnsi" w:cstheme="minorHAnsi"/>
                <w:sz w:val="22"/>
                <w:szCs w:val="22"/>
              </w:rPr>
              <w:t xml:space="preserve"> disponibilidade orçamentária. 25% da frota </w:t>
            </w:r>
            <w:proofErr w:type="gramStart"/>
            <w:r w:rsidRPr="009B12F1">
              <w:rPr>
                <w:rFonts w:asciiTheme="minorHAnsi" w:hAnsiTheme="minorHAnsi" w:cstheme="minorHAnsi"/>
                <w:sz w:val="22"/>
                <w:szCs w:val="22"/>
              </w:rPr>
              <w:t>necessita  ser</w:t>
            </w:r>
            <w:proofErr w:type="gramEnd"/>
            <w:r w:rsidRPr="009B12F1">
              <w:rPr>
                <w:rFonts w:asciiTheme="minorHAnsi" w:hAnsiTheme="minorHAnsi" w:cstheme="minorHAnsi"/>
                <w:sz w:val="22"/>
                <w:szCs w:val="22"/>
              </w:rPr>
              <w:t xml:space="preserve"> reposta; ainda que esteja em funcionamento, esse percentual da frota demanda despesa de manutenção periódica (preventiva e corretiva),  principalmente a corretiva que é a mais dispendiosa.   </w:t>
            </w:r>
          </w:p>
        </w:tc>
      </w:tr>
      <w:tr w:rsidR="009B12F1" w:rsidRPr="009B12F1" w:rsidTr="00FB5A0D">
        <w:tc>
          <w:tcPr>
            <w:tcW w:w="2249" w:type="dxa"/>
            <w:shd w:val="clear" w:color="auto" w:fill="D9D9D9" w:themeFill="background1" w:themeFillShade="D9"/>
            <w:vAlign w:val="center"/>
          </w:tcPr>
          <w:p w:rsidR="009B12F1" w:rsidRPr="009B12F1" w:rsidRDefault="009B12F1" w:rsidP="001E14DF">
            <w:pPr>
              <w:jc w:val="center"/>
              <w:rPr>
                <w:rFonts w:asciiTheme="minorHAnsi" w:hAnsiTheme="minorHAnsi" w:cstheme="minorHAnsi"/>
                <w:sz w:val="22"/>
                <w:szCs w:val="22"/>
              </w:rPr>
            </w:pPr>
            <w:r w:rsidRPr="009B12F1">
              <w:rPr>
                <w:rFonts w:asciiTheme="minorHAnsi" w:hAnsiTheme="minorHAnsi" w:cstheme="minorHAnsi"/>
                <w:sz w:val="22"/>
                <w:szCs w:val="22"/>
              </w:rPr>
              <w:t>Razões de escolha da aquisição em detrimento da locação</w:t>
            </w:r>
          </w:p>
        </w:tc>
        <w:tc>
          <w:tcPr>
            <w:tcW w:w="7946" w:type="dxa"/>
          </w:tcPr>
          <w:p w:rsidR="009B12F1" w:rsidRPr="009B12F1" w:rsidRDefault="009B12F1" w:rsidP="001E14DF">
            <w:pPr>
              <w:jc w:val="both"/>
              <w:rPr>
                <w:rFonts w:asciiTheme="minorHAnsi" w:hAnsiTheme="minorHAnsi" w:cstheme="minorHAnsi"/>
                <w:sz w:val="22"/>
                <w:szCs w:val="22"/>
              </w:rPr>
            </w:pPr>
            <w:r w:rsidRPr="009B12F1">
              <w:rPr>
                <w:rFonts w:asciiTheme="minorHAnsi" w:hAnsiTheme="minorHAnsi" w:cstheme="minorHAnsi"/>
                <w:sz w:val="22"/>
                <w:szCs w:val="22"/>
              </w:rPr>
              <w:t xml:space="preserve">No ano de 2015, não foi adquirido nenhum veículo, em razão de indisponibilidade de dotação orçamentária para tal finalidade. A não escolha da locação se deve principalmente à dificuldade de locomoção como a escassez de meios de transporte no </w:t>
            </w:r>
            <w:r w:rsidRPr="009B12F1">
              <w:rPr>
                <w:rFonts w:asciiTheme="minorHAnsi" w:hAnsiTheme="minorHAnsi" w:cstheme="minorHAnsi"/>
                <w:sz w:val="22"/>
                <w:szCs w:val="22"/>
              </w:rPr>
              <w:lastRenderedPageBreak/>
              <w:t xml:space="preserve">trecho São Gabriel/Manaus/São Gabriel, que encarece o valor do translado de materiais/equipamentos, fato que desmotiva a participação dos fornecedores em licitações; tanto o mercado fornecedor da Capital, quanto o mercado fornecedor local, certamente teriam dificuldades no que tange à logística para disponibilizarem algum veículo destinado à locação, a depender do objeto da licitação. </w:t>
            </w:r>
          </w:p>
        </w:tc>
      </w:tr>
      <w:tr w:rsidR="009B12F1" w:rsidRPr="009B12F1" w:rsidTr="00FB5A0D">
        <w:tc>
          <w:tcPr>
            <w:tcW w:w="2249" w:type="dxa"/>
            <w:shd w:val="clear" w:color="auto" w:fill="D9D9D9" w:themeFill="background1" w:themeFillShade="D9"/>
            <w:vAlign w:val="center"/>
          </w:tcPr>
          <w:p w:rsidR="009B12F1" w:rsidRPr="009B12F1" w:rsidRDefault="009B12F1" w:rsidP="001E14DF">
            <w:pPr>
              <w:jc w:val="center"/>
              <w:rPr>
                <w:rFonts w:asciiTheme="minorHAnsi" w:hAnsiTheme="minorHAnsi" w:cstheme="minorHAnsi"/>
                <w:sz w:val="22"/>
                <w:szCs w:val="22"/>
              </w:rPr>
            </w:pPr>
            <w:r w:rsidRPr="009B12F1">
              <w:rPr>
                <w:rFonts w:asciiTheme="minorHAnsi" w:hAnsiTheme="minorHAnsi" w:cstheme="minorHAnsi"/>
                <w:sz w:val="22"/>
                <w:szCs w:val="22"/>
              </w:rPr>
              <w:lastRenderedPageBreak/>
              <w:t>Estrutura de controle de que a UPC dispõe para assegurar uma prestação eficiente e econômica do serviço de transporte</w:t>
            </w:r>
          </w:p>
        </w:tc>
        <w:tc>
          <w:tcPr>
            <w:tcW w:w="7946" w:type="dxa"/>
          </w:tcPr>
          <w:p w:rsidR="009B12F1" w:rsidRPr="009B12F1" w:rsidRDefault="009B12F1" w:rsidP="001E14DF">
            <w:pPr>
              <w:pStyle w:val="Corpodetexto31"/>
              <w:rPr>
                <w:rFonts w:asciiTheme="minorHAnsi" w:hAnsiTheme="minorHAnsi" w:cstheme="minorHAnsi"/>
                <w:sz w:val="22"/>
                <w:szCs w:val="22"/>
              </w:rPr>
            </w:pPr>
            <w:r w:rsidRPr="009B12F1">
              <w:rPr>
                <w:rFonts w:asciiTheme="minorHAnsi" w:hAnsiTheme="minorHAnsi" w:cstheme="minorHAnsi"/>
                <w:sz w:val="22"/>
                <w:szCs w:val="22"/>
              </w:rPr>
              <w:t xml:space="preserve">Atualmente, o </w:t>
            </w:r>
            <w:r w:rsidRPr="009B12F1">
              <w:rPr>
                <w:rFonts w:asciiTheme="minorHAnsi" w:hAnsiTheme="minorHAnsi" w:cstheme="minorHAnsi"/>
                <w:i/>
                <w:sz w:val="22"/>
                <w:szCs w:val="22"/>
              </w:rPr>
              <w:t>Campus</w:t>
            </w:r>
            <w:r w:rsidRPr="009B12F1">
              <w:rPr>
                <w:rFonts w:asciiTheme="minorHAnsi" w:hAnsiTheme="minorHAnsi" w:cstheme="minorHAnsi"/>
                <w:sz w:val="22"/>
                <w:szCs w:val="22"/>
              </w:rPr>
              <w:t xml:space="preserve"> São Gabriel da Cachoeira, dispõe de uma estrutura de controle de uso de veículos que se fundamenta no controle de saída/entrada diária de veículos oficiais, em horários pré-determinados, com uma saída pela manhã e outra, à tarde destinadas ao atendimento das necessidades cotidianas e eventuais das atividades pertinentes ligados aos Departamentos, Coordenações, Setores e Gabinete da Direção Geral.</w:t>
            </w:r>
          </w:p>
          <w:p w:rsidR="009B12F1" w:rsidRPr="009B12F1" w:rsidRDefault="009B12F1" w:rsidP="001E14DF">
            <w:pPr>
              <w:pStyle w:val="Corpodetexto31"/>
              <w:rPr>
                <w:rFonts w:asciiTheme="minorHAnsi" w:hAnsiTheme="minorHAnsi" w:cstheme="minorHAnsi"/>
                <w:sz w:val="22"/>
                <w:szCs w:val="22"/>
              </w:rPr>
            </w:pPr>
            <w:r w:rsidRPr="009B12F1">
              <w:rPr>
                <w:rFonts w:asciiTheme="minorHAnsi" w:hAnsiTheme="minorHAnsi" w:cstheme="minorHAnsi"/>
                <w:sz w:val="22"/>
                <w:szCs w:val="22"/>
              </w:rPr>
              <w:t>Em se tratando de atividades internas, os veículos, também, são disponibilizados para atender as necessidades de caráter de urgência da UPC.</w:t>
            </w:r>
          </w:p>
          <w:p w:rsidR="009B12F1" w:rsidRPr="009B12F1" w:rsidRDefault="009B12F1" w:rsidP="001E14DF">
            <w:pPr>
              <w:pStyle w:val="Corpodetexto31"/>
              <w:rPr>
                <w:rFonts w:asciiTheme="minorHAnsi" w:hAnsiTheme="minorHAnsi" w:cstheme="minorHAnsi"/>
                <w:sz w:val="22"/>
                <w:szCs w:val="22"/>
              </w:rPr>
            </w:pPr>
            <w:r w:rsidRPr="009B12F1">
              <w:rPr>
                <w:rFonts w:asciiTheme="minorHAnsi" w:hAnsiTheme="minorHAnsi" w:cstheme="minorHAnsi"/>
                <w:sz w:val="22"/>
                <w:szCs w:val="22"/>
              </w:rPr>
              <w:t>Ademais, o Setor de Transporte, adota e mantém um controle de consumo de combustíveis e manutenção preventiva dos veículos, como medi</w:t>
            </w:r>
            <w:r w:rsidR="00FB5A0D">
              <w:rPr>
                <w:rFonts w:asciiTheme="minorHAnsi" w:hAnsiTheme="minorHAnsi" w:cstheme="minorHAnsi"/>
                <w:sz w:val="22"/>
                <w:szCs w:val="22"/>
              </w:rPr>
              <w:t xml:space="preserve">da para economizar nos gastos. </w:t>
            </w:r>
          </w:p>
        </w:tc>
      </w:tr>
    </w:tbl>
    <w:p w:rsidR="009B12F1" w:rsidRPr="00FB5A0D" w:rsidRDefault="009B12F1" w:rsidP="001E14DF">
      <w:pPr>
        <w:rPr>
          <w:rFonts w:asciiTheme="minorHAnsi" w:hAnsiTheme="minorHAnsi" w:cstheme="minorHAnsi"/>
          <w:sz w:val="16"/>
          <w:szCs w:val="16"/>
        </w:rPr>
      </w:pPr>
      <w:r w:rsidRPr="00FB5A0D">
        <w:rPr>
          <w:rFonts w:asciiTheme="minorHAnsi" w:hAnsiTheme="minorHAnsi" w:cstheme="minorHAnsi"/>
          <w:b/>
          <w:sz w:val="16"/>
          <w:szCs w:val="16"/>
        </w:rPr>
        <w:t xml:space="preserve">Fonte: </w:t>
      </w:r>
      <w:r w:rsidRPr="00FB5A0D">
        <w:rPr>
          <w:rFonts w:asciiTheme="minorHAnsi" w:hAnsiTheme="minorHAnsi" w:cstheme="minorHAnsi"/>
          <w:sz w:val="16"/>
          <w:szCs w:val="16"/>
        </w:rPr>
        <w:t>IFAM/Campus São Gabriel da Cachoeira 2015/2016</w:t>
      </w:r>
    </w:p>
    <w:p w:rsidR="009B12F1" w:rsidRPr="00FB5A0D" w:rsidRDefault="009B12F1" w:rsidP="001E14DF">
      <w:pPr>
        <w:rPr>
          <w:rFonts w:asciiTheme="minorHAnsi" w:hAnsiTheme="minorHAnsi" w:cstheme="minorHAnsi"/>
          <w:sz w:val="16"/>
          <w:szCs w:val="16"/>
        </w:rPr>
      </w:pPr>
    </w:p>
    <w:tbl>
      <w:tblPr>
        <w:tblW w:w="4976" w:type="pct"/>
        <w:jc w:val="center"/>
        <w:tblLayout w:type="fixed"/>
        <w:tblCellMar>
          <w:left w:w="70" w:type="dxa"/>
          <w:right w:w="70" w:type="dxa"/>
        </w:tblCellMar>
        <w:tblLook w:val="04A0" w:firstRow="1" w:lastRow="0" w:firstColumn="1" w:lastColumn="0" w:noHBand="0" w:noVBand="1"/>
      </w:tblPr>
      <w:tblGrid>
        <w:gridCol w:w="2386"/>
        <w:gridCol w:w="2809"/>
        <w:gridCol w:w="1881"/>
        <w:gridCol w:w="2892"/>
        <w:gridCol w:w="179"/>
      </w:tblGrid>
      <w:tr w:rsidR="009B12F1" w:rsidRPr="009B12F1" w:rsidTr="009B12F1">
        <w:trPr>
          <w:gridAfter w:val="1"/>
          <w:wAfter w:w="88" w:type="pct"/>
          <w:jc w:val="center"/>
        </w:trPr>
        <w:tc>
          <w:tcPr>
            <w:tcW w:w="4912" w:type="pct"/>
            <w:gridSpan w:val="4"/>
            <w:vAlign w:val="center"/>
          </w:tcPr>
          <w:p w:rsidR="009B12F1" w:rsidRPr="000A08E9" w:rsidRDefault="009B12F1" w:rsidP="00A244BB">
            <w:pPr>
              <w:pStyle w:val="Epgrafe"/>
            </w:pPr>
            <w:r w:rsidRPr="000A08E9">
              <w:t xml:space="preserve">Quadro </w:t>
            </w:r>
            <w:r w:rsidR="00FB5A0D" w:rsidRPr="000A08E9">
              <w:t>2 – Gestão da Frota de Veículos</w:t>
            </w:r>
          </w:p>
        </w:tc>
      </w:tr>
      <w:tr w:rsidR="009B12F1" w:rsidRPr="009B12F1" w:rsidTr="009B12F1">
        <w:tblPrEx>
          <w:jc w:val="left"/>
        </w:tblPrEx>
        <w:trPr>
          <w:trHeight w:val="1010"/>
        </w:trPr>
        <w:tc>
          <w:tcPr>
            <w:tcW w:w="1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12F1" w:rsidRPr="009B12F1" w:rsidRDefault="009B12F1" w:rsidP="001E14DF">
            <w:pPr>
              <w:spacing w:before="45" w:after="45"/>
              <w:jc w:val="center"/>
              <w:rPr>
                <w:rFonts w:asciiTheme="minorHAnsi" w:eastAsia="Times New Roman" w:hAnsiTheme="minorHAnsi" w:cstheme="minorHAnsi"/>
                <w:b/>
                <w:bCs/>
                <w:color w:val="000000"/>
                <w:sz w:val="22"/>
                <w:szCs w:val="22"/>
              </w:rPr>
            </w:pPr>
            <w:r w:rsidRPr="009B12F1">
              <w:rPr>
                <w:rFonts w:asciiTheme="minorHAnsi" w:eastAsia="Times New Roman" w:hAnsiTheme="minorHAnsi" w:cstheme="minorHAnsi"/>
                <w:b/>
                <w:bCs/>
                <w:color w:val="000000"/>
                <w:sz w:val="22"/>
                <w:szCs w:val="22"/>
              </w:rPr>
              <w:t>Quantidade de veículos em uso ou na responsabilidade da UPC</w:t>
            </w:r>
          </w:p>
        </w:tc>
        <w:tc>
          <w:tcPr>
            <w:tcW w:w="1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12F1" w:rsidRPr="009B12F1" w:rsidRDefault="009B12F1" w:rsidP="001E14DF">
            <w:pPr>
              <w:spacing w:before="45" w:after="45"/>
              <w:jc w:val="center"/>
              <w:rPr>
                <w:rFonts w:asciiTheme="minorHAnsi" w:eastAsia="Times New Roman" w:hAnsiTheme="minorHAnsi" w:cstheme="minorHAnsi"/>
                <w:b/>
                <w:bCs/>
                <w:color w:val="000000"/>
                <w:sz w:val="22"/>
                <w:szCs w:val="22"/>
              </w:rPr>
            </w:pPr>
            <w:r w:rsidRPr="009B12F1">
              <w:rPr>
                <w:rFonts w:asciiTheme="minorHAnsi" w:eastAsia="Times New Roman" w:hAnsiTheme="minorHAnsi" w:cstheme="minorHAnsi"/>
                <w:b/>
                <w:bCs/>
                <w:color w:val="000000"/>
                <w:sz w:val="22"/>
                <w:szCs w:val="22"/>
              </w:rPr>
              <w:t>Média anual de quilômetros rodados, por grupo de veículos</w:t>
            </w:r>
          </w:p>
        </w:tc>
        <w:tc>
          <w:tcPr>
            <w:tcW w:w="9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12F1" w:rsidRPr="009B12F1" w:rsidRDefault="009B12F1" w:rsidP="001E14DF">
            <w:pPr>
              <w:spacing w:before="45" w:after="45"/>
              <w:jc w:val="center"/>
              <w:rPr>
                <w:rFonts w:asciiTheme="minorHAnsi" w:eastAsia="Times New Roman" w:hAnsiTheme="minorHAnsi" w:cstheme="minorHAnsi"/>
                <w:b/>
                <w:bCs/>
                <w:color w:val="000000"/>
                <w:sz w:val="22"/>
                <w:szCs w:val="22"/>
              </w:rPr>
            </w:pPr>
            <w:r w:rsidRPr="009B12F1">
              <w:rPr>
                <w:rFonts w:asciiTheme="minorHAnsi" w:eastAsia="Times New Roman" w:hAnsiTheme="minorHAnsi" w:cstheme="minorHAnsi"/>
                <w:b/>
                <w:bCs/>
                <w:color w:val="000000"/>
                <w:sz w:val="22"/>
                <w:szCs w:val="22"/>
              </w:rPr>
              <w:t>Idade Média da frota</w:t>
            </w:r>
          </w:p>
        </w:tc>
        <w:tc>
          <w:tcPr>
            <w:tcW w:w="1513" w:type="pct"/>
            <w:gridSpan w:val="2"/>
            <w:tcBorders>
              <w:top w:val="single" w:sz="4" w:space="0" w:color="auto"/>
              <w:left w:val="single" w:sz="4" w:space="0" w:color="auto"/>
              <w:right w:val="single" w:sz="4" w:space="0" w:color="auto"/>
            </w:tcBorders>
            <w:shd w:val="clear" w:color="auto" w:fill="D9D9D9" w:themeFill="background1" w:themeFillShade="D9"/>
          </w:tcPr>
          <w:p w:rsidR="009B12F1" w:rsidRPr="009B12F1" w:rsidRDefault="009B12F1" w:rsidP="001E14DF">
            <w:pPr>
              <w:spacing w:before="45" w:after="45"/>
              <w:jc w:val="center"/>
              <w:rPr>
                <w:rFonts w:asciiTheme="minorHAnsi" w:eastAsia="Times New Roman" w:hAnsiTheme="minorHAnsi" w:cstheme="minorHAnsi"/>
                <w:b/>
                <w:bCs/>
                <w:color w:val="000000"/>
                <w:sz w:val="22"/>
                <w:szCs w:val="22"/>
              </w:rPr>
            </w:pPr>
            <w:r w:rsidRPr="009B12F1">
              <w:rPr>
                <w:rFonts w:asciiTheme="minorHAnsi" w:eastAsia="Times New Roman" w:hAnsiTheme="minorHAnsi" w:cstheme="minorHAnsi"/>
                <w:b/>
                <w:bCs/>
                <w:color w:val="000000"/>
                <w:sz w:val="22"/>
                <w:szCs w:val="22"/>
              </w:rPr>
              <w:t>Despesas associadas à manutenção da frota</w:t>
            </w:r>
          </w:p>
        </w:tc>
      </w:tr>
      <w:tr w:rsidR="009B12F1" w:rsidRPr="009B12F1" w:rsidTr="009B12F1">
        <w:tblPrEx>
          <w:jc w:val="left"/>
        </w:tblPrEx>
        <w:trPr>
          <w:trHeight w:val="20"/>
        </w:trPr>
        <w:tc>
          <w:tcPr>
            <w:tcW w:w="1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2F1" w:rsidRPr="009B12F1" w:rsidRDefault="009B12F1" w:rsidP="001E14DF">
            <w:pPr>
              <w:spacing w:after="0"/>
              <w:jc w:val="center"/>
              <w:rPr>
                <w:rFonts w:asciiTheme="minorHAnsi" w:eastAsia="Times New Roman" w:hAnsiTheme="minorHAnsi" w:cstheme="minorHAnsi"/>
                <w:bCs/>
                <w:color w:val="000000"/>
                <w:sz w:val="22"/>
                <w:szCs w:val="22"/>
              </w:rPr>
            </w:pPr>
            <w:r w:rsidRPr="009B12F1">
              <w:rPr>
                <w:rFonts w:asciiTheme="minorHAnsi" w:eastAsia="Times New Roman" w:hAnsiTheme="minorHAnsi" w:cstheme="minorHAnsi"/>
                <w:bCs/>
                <w:color w:val="000000"/>
                <w:sz w:val="22"/>
                <w:szCs w:val="22"/>
              </w:rPr>
              <w:t>17 (dezessete)</w:t>
            </w:r>
          </w:p>
        </w:tc>
        <w:tc>
          <w:tcPr>
            <w:tcW w:w="1384" w:type="pct"/>
            <w:tcBorders>
              <w:top w:val="single" w:sz="4" w:space="0" w:color="auto"/>
              <w:left w:val="single" w:sz="4" w:space="0" w:color="auto"/>
              <w:bottom w:val="single" w:sz="4" w:space="0" w:color="auto"/>
              <w:right w:val="single" w:sz="4" w:space="0" w:color="auto"/>
            </w:tcBorders>
            <w:shd w:val="clear" w:color="000000" w:fill="FFFFFF"/>
            <w:hideMark/>
          </w:tcPr>
          <w:p w:rsidR="009B12F1" w:rsidRPr="000A08E9" w:rsidRDefault="009B12F1" w:rsidP="001E14DF">
            <w:pPr>
              <w:pStyle w:val="PargrafodaLista"/>
              <w:numPr>
                <w:ilvl w:val="0"/>
                <w:numId w:val="186"/>
              </w:numPr>
              <w:spacing w:before="0" w:after="0"/>
              <w:contextualSpacing/>
              <w:jc w:val="left"/>
              <w:rPr>
                <w:rFonts w:asciiTheme="minorHAnsi" w:eastAsia="Times New Roman" w:hAnsiTheme="minorHAnsi" w:cstheme="minorHAnsi"/>
                <w:color w:val="000000"/>
                <w:sz w:val="22"/>
                <w:szCs w:val="22"/>
              </w:rPr>
            </w:pPr>
            <w:r w:rsidRPr="000A08E9">
              <w:rPr>
                <w:rFonts w:asciiTheme="minorHAnsi" w:eastAsia="Times New Roman" w:hAnsiTheme="minorHAnsi" w:cstheme="minorHAnsi"/>
                <w:color w:val="000000"/>
                <w:sz w:val="22"/>
                <w:szCs w:val="22"/>
              </w:rPr>
              <w:t>Veículo de passeio: 5.465 km;</w:t>
            </w:r>
          </w:p>
          <w:p w:rsidR="009B12F1" w:rsidRPr="000A08E9" w:rsidRDefault="009B12F1" w:rsidP="001E14DF">
            <w:pPr>
              <w:pStyle w:val="PargrafodaLista"/>
              <w:numPr>
                <w:ilvl w:val="0"/>
                <w:numId w:val="186"/>
              </w:numPr>
              <w:spacing w:before="0" w:after="0"/>
              <w:contextualSpacing/>
              <w:jc w:val="left"/>
              <w:rPr>
                <w:rFonts w:asciiTheme="minorHAnsi" w:eastAsia="Times New Roman" w:hAnsiTheme="minorHAnsi" w:cstheme="minorHAnsi"/>
                <w:color w:val="000000"/>
                <w:sz w:val="22"/>
                <w:szCs w:val="22"/>
              </w:rPr>
            </w:pPr>
            <w:r w:rsidRPr="000A08E9">
              <w:rPr>
                <w:rFonts w:asciiTheme="minorHAnsi" w:eastAsia="Times New Roman" w:hAnsiTheme="minorHAnsi" w:cstheme="minorHAnsi"/>
                <w:color w:val="000000"/>
                <w:sz w:val="22"/>
                <w:szCs w:val="22"/>
              </w:rPr>
              <w:t>Veículos Utilitários: 4.812 km;</w:t>
            </w:r>
          </w:p>
          <w:p w:rsidR="009B12F1" w:rsidRPr="000A08E9" w:rsidRDefault="009B12F1" w:rsidP="001E14DF">
            <w:pPr>
              <w:pStyle w:val="PargrafodaLista"/>
              <w:numPr>
                <w:ilvl w:val="0"/>
                <w:numId w:val="186"/>
              </w:numPr>
              <w:spacing w:before="0" w:after="0"/>
              <w:contextualSpacing/>
              <w:jc w:val="left"/>
              <w:rPr>
                <w:rFonts w:asciiTheme="minorHAnsi" w:eastAsia="Times New Roman" w:hAnsiTheme="minorHAnsi" w:cstheme="minorHAnsi"/>
                <w:color w:val="000000"/>
                <w:sz w:val="22"/>
                <w:szCs w:val="22"/>
              </w:rPr>
            </w:pPr>
            <w:r w:rsidRPr="000A08E9">
              <w:rPr>
                <w:rFonts w:asciiTheme="minorHAnsi" w:eastAsia="Times New Roman" w:hAnsiTheme="minorHAnsi" w:cstheme="minorHAnsi"/>
                <w:color w:val="000000"/>
                <w:sz w:val="22"/>
                <w:szCs w:val="22"/>
              </w:rPr>
              <w:t xml:space="preserve"> Veículos de Transporte de material e Coletivo: 5.250 km;</w:t>
            </w:r>
          </w:p>
          <w:p w:rsidR="009B12F1" w:rsidRPr="009B12F1" w:rsidRDefault="009B12F1" w:rsidP="001E14DF">
            <w:pPr>
              <w:pStyle w:val="PargrafodaLista"/>
              <w:numPr>
                <w:ilvl w:val="0"/>
                <w:numId w:val="186"/>
              </w:numPr>
              <w:spacing w:before="0" w:after="0"/>
              <w:contextualSpacing/>
              <w:jc w:val="left"/>
              <w:rPr>
                <w:rFonts w:asciiTheme="minorHAnsi" w:eastAsia="Times New Roman" w:hAnsiTheme="minorHAnsi" w:cstheme="minorHAnsi"/>
                <w:color w:val="000000"/>
                <w:sz w:val="22"/>
                <w:szCs w:val="22"/>
              </w:rPr>
            </w:pPr>
            <w:r w:rsidRPr="000A08E9">
              <w:rPr>
                <w:rFonts w:asciiTheme="minorHAnsi" w:eastAsia="Times New Roman" w:hAnsiTheme="minorHAnsi" w:cstheme="minorHAnsi"/>
                <w:color w:val="000000"/>
                <w:sz w:val="22"/>
                <w:szCs w:val="22"/>
              </w:rPr>
              <w:t xml:space="preserve">Implementos Agrários: Não possuem </w:t>
            </w:r>
            <w:proofErr w:type="spellStart"/>
            <w:r w:rsidRPr="000A08E9">
              <w:rPr>
                <w:rFonts w:asciiTheme="minorHAnsi" w:eastAsia="Times New Roman" w:hAnsiTheme="minorHAnsi" w:cstheme="minorHAnsi"/>
                <w:color w:val="000000"/>
                <w:sz w:val="22"/>
                <w:szCs w:val="22"/>
              </w:rPr>
              <w:t>odômetro</w:t>
            </w:r>
            <w:proofErr w:type="spellEnd"/>
            <w:r w:rsidRPr="000A08E9">
              <w:rPr>
                <w:rFonts w:asciiTheme="minorHAnsi" w:eastAsia="Times New Roman" w:hAnsiTheme="minorHAnsi" w:cstheme="minorHAnsi"/>
                <w:color w:val="000000"/>
                <w:sz w:val="22"/>
                <w:szCs w:val="22"/>
              </w:rPr>
              <w:t xml:space="preserve">, apenas </w:t>
            </w:r>
            <w:proofErr w:type="spellStart"/>
            <w:r w:rsidRPr="000A08E9">
              <w:rPr>
                <w:rFonts w:asciiTheme="minorHAnsi" w:eastAsia="Times New Roman" w:hAnsiTheme="minorHAnsi" w:cstheme="minorHAnsi"/>
                <w:color w:val="000000"/>
                <w:sz w:val="22"/>
                <w:szCs w:val="22"/>
              </w:rPr>
              <w:t>horímetro</w:t>
            </w:r>
            <w:proofErr w:type="spellEnd"/>
            <w:r w:rsidRPr="009B12F1">
              <w:rPr>
                <w:rFonts w:asciiTheme="minorHAnsi" w:eastAsia="Times New Roman" w:hAnsiTheme="minorHAnsi" w:cstheme="minorHAnsi"/>
                <w:color w:val="000000"/>
                <w:sz w:val="22"/>
                <w:szCs w:val="22"/>
              </w:rPr>
              <w:t>.</w:t>
            </w:r>
          </w:p>
        </w:tc>
        <w:tc>
          <w:tcPr>
            <w:tcW w:w="927" w:type="pct"/>
            <w:tcBorders>
              <w:top w:val="single" w:sz="4" w:space="0" w:color="auto"/>
              <w:left w:val="single" w:sz="4" w:space="0" w:color="auto"/>
              <w:bottom w:val="single" w:sz="4" w:space="0" w:color="auto"/>
              <w:right w:val="single" w:sz="4" w:space="0" w:color="auto"/>
            </w:tcBorders>
            <w:shd w:val="clear" w:color="000000" w:fill="FFFFFF"/>
            <w:hideMark/>
          </w:tcPr>
          <w:p w:rsidR="009B12F1" w:rsidRPr="009B12F1" w:rsidRDefault="009B12F1" w:rsidP="001E14DF">
            <w:pPr>
              <w:spacing w:before="45" w:after="45"/>
              <w:jc w:val="both"/>
              <w:rPr>
                <w:rFonts w:asciiTheme="minorHAnsi" w:eastAsia="Times New Roman" w:hAnsiTheme="minorHAnsi" w:cstheme="minorHAnsi"/>
                <w:color w:val="000000"/>
                <w:sz w:val="22"/>
                <w:szCs w:val="22"/>
              </w:rPr>
            </w:pPr>
            <w:r w:rsidRPr="009B12F1">
              <w:rPr>
                <w:rFonts w:asciiTheme="minorHAnsi" w:eastAsia="Times New Roman" w:hAnsiTheme="minorHAnsi" w:cstheme="minorHAnsi"/>
                <w:color w:val="000000"/>
                <w:sz w:val="22"/>
                <w:szCs w:val="22"/>
              </w:rPr>
              <w:t> </w:t>
            </w:r>
          </w:p>
          <w:p w:rsidR="009B12F1" w:rsidRPr="009B12F1" w:rsidRDefault="009B12F1" w:rsidP="001E14DF">
            <w:pPr>
              <w:spacing w:before="45" w:after="45"/>
              <w:jc w:val="both"/>
              <w:rPr>
                <w:rFonts w:asciiTheme="minorHAnsi" w:eastAsia="Times New Roman" w:hAnsiTheme="minorHAnsi" w:cstheme="minorHAnsi"/>
                <w:color w:val="000000"/>
                <w:sz w:val="22"/>
                <w:szCs w:val="22"/>
              </w:rPr>
            </w:pPr>
          </w:p>
          <w:p w:rsidR="009B12F1" w:rsidRPr="009B12F1" w:rsidRDefault="009B12F1" w:rsidP="001E14DF">
            <w:pPr>
              <w:spacing w:before="45" w:after="45"/>
              <w:jc w:val="both"/>
              <w:rPr>
                <w:rFonts w:asciiTheme="minorHAnsi" w:eastAsia="Times New Roman" w:hAnsiTheme="minorHAnsi" w:cstheme="minorHAnsi"/>
                <w:color w:val="000000"/>
                <w:sz w:val="22"/>
                <w:szCs w:val="22"/>
              </w:rPr>
            </w:pPr>
          </w:p>
          <w:p w:rsidR="009B12F1" w:rsidRPr="009B12F1" w:rsidRDefault="009B12F1" w:rsidP="001E14DF">
            <w:pPr>
              <w:spacing w:before="45" w:after="45"/>
              <w:jc w:val="both"/>
              <w:rPr>
                <w:rFonts w:asciiTheme="minorHAnsi" w:eastAsia="Times New Roman" w:hAnsiTheme="minorHAnsi" w:cstheme="minorHAnsi"/>
                <w:color w:val="000000"/>
                <w:sz w:val="22"/>
                <w:szCs w:val="22"/>
              </w:rPr>
            </w:pPr>
          </w:p>
          <w:p w:rsidR="009B12F1" w:rsidRPr="009B12F1" w:rsidRDefault="009B12F1" w:rsidP="001E14DF">
            <w:pPr>
              <w:spacing w:before="45" w:after="45"/>
              <w:jc w:val="center"/>
              <w:rPr>
                <w:rFonts w:asciiTheme="minorHAnsi" w:eastAsia="Times New Roman" w:hAnsiTheme="minorHAnsi" w:cstheme="minorHAnsi"/>
                <w:color w:val="000000"/>
                <w:sz w:val="22"/>
                <w:szCs w:val="22"/>
              </w:rPr>
            </w:pPr>
            <w:r w:rsidRPr="009B12F1">
              <w:rPr>
                <w:rFonts w:asciiTheme="minorHAnsi" w:eastAsia="Times New Roman" w:hAnsiTheme="minorHAnsi" w:cstheme="minorHAnsi"/>
                <w:color w:val="000000"/>
                <w:sz w:val="22"/>
                <w:szCs w:val="22"/>
              </w:rPr>
              <w:t>9,00 anos</w:t>
            </w:r>
          </w:p>
        </w:tc>
        <w:tc>
          <w:tcPr>
            <w:tcW w:w="1513" w:type="pct"/>
            <w:gridSpan w:val="2"/>
            <w:tcBorders>
              <w:top w:val="single" w:sz="4" w:space="0" w:color="auto"/>
              <w:left w:val="single" w:sz="4" w:space="0" w:color="auto"/>
              <w:bottom w:val="single" w:sz="4" w:space="0" w:color="auto"/>
              <w:right w:val="single" w:sz="4" w:space="0" w:color="auto"/>
            </w:tcBorders>
            <w:shd w:val="clear" w:color="000000" w:fill="FFFFFF"/>
          </w:tcPr>
          <w:p w:rsidR="009B12F1" w:rsidRPr="009B12F1" w:rsidRDefault="009B12F1" w:rsidP="001E14DF">
            <w:pPr>
              <w:spacing w:before="45" w:after="45"/>
              <w:rPr>
                <w:rFonts w:asciiTheme="minorHAnsi" w:eastAsia="Times New Roman" w:hAnsiTheme="minorHAnsi" w:cstheme="minorHAnsi"/>
                <w:color w:val="000000"/>
                <w:sz w:val="22"/>
                <w:szCs w:val="22"/>
              </w:rPr>
            </w:pPr>
            <w:r w:rsidRPr="009B12F1">
              <w:rPr>
                <w:rFonts w:asciiTheme="minorHAnsi" w:eastAsia="Times New Roman" w:hAnsiTheme="minorHAnsi" w:cstheme="minorHAnsi"/>
                <w:color w:val="000000"/>
                <w:sz w:val="22"/>
                <w:szCs w:val="22"/>
              </w:rPr>
              <w:t xml:space="preserve">        Combustível:  R$ 42.579,75</w:t>
            </w:r>
          </w:p>
          <w:p w:rsidR="009B12F1" w:rsidRPr="009B12F1" w:rsidRDefault="009B12F1" w:rsidP="001E14DF">
            <w:pPr>
              <w:spacing w:before="45" w:after="45"/>
              <w:rPr>
                <w:rFonts w:asciiTheme="minorHAnsi" w:eastAsia="Times New Roman" w:hAnsiTheme="minorHAnsi" w:cstheme="minorHAnsi"/>
                <w:color w:val="000000"/>
                <w:sz w:val="22"/>
                <w:szCs w:val="22"/>
              </w:rPr>
            </w:pPr>
          </w:p>
          <w:p w:rsidR="009B12F1" w:rsidRPr="009B12F1" w:rsidRDefault="009B12F1" w:rsidP="001E14DF">
            <w:pPr>
              <w:spacing w:before="45" w:after="45"/>
              <w:jc w:val="right"/>
              <w:rPr>
                <w:rFonts w:asciiTheme="minorHAnsi" w:eastAsia="Times New Roman" w:hAnsiTheme="minorHAnsi" w:cstheme="minorHAnsi"/>
                <w:color w:val="000000"/>
                <w:sz w:val="22"/>
                <w:szCs w:val="22"/>
              </w:rPr>
            </w:pPr>
            <w:r w:rsidRPr="009B12F1">
              <w:rPr>
                <w:rFonts w:asciiTheme="minorHAnsi" w:eastAsia="Times New Roman" w:hAnsiTheme="minorHAnsi" w:cstheme="minorHAnsi"/>
                <w:color w:val="000000"/>
                <w:sz w:val="22"/>
                <w:szCs w:val="22"/>
              </w:rPr>
              <w:t>Manutenção e Conservação de    Veículos:   R$ 74.113,00</w:t>
            </w:r>
          </w:p>
          <w:p w:rsidR="009B12F1" w:rsidRPr="009B12F1" w:rsidRDefault="009B12F1" w:rsidP="001E14DF">
            <w:pPr>
              <w:spacing w:before="45" w:after="45"/>
              <w:jc w:val="right"/>
              <w:rPr>
                <w:rFonts w:asciiTheme="minorHAnsi" w:eastAsia="Times New Roman" w:hAnsiTheme="minorHAnsi" w:cstheme="minorHAnsi"/>
                <w:color w:val="000000"/>
                <w:sz w:val="22"/>
                <w:szCs w:val="22"/>
              </w:rPr>
            </w:pPr>
          </w:p>
          <w:p w:rsidR="009B12F1" w:rsidRPr="009B12F1" w:rsidRDefault="009B12F1" w:rsidP="001E14DF">
            <w:pPr>
              <w:spacing w:before="45" w:after="45"/>
              <w:jc w:val="center"/>
              <w:rPr>
                <w:rFonts w:asciiTheme="minorHAnsi" w:eastAsia="Times New Roman" w:hAnsiTheme="minorHAnsi" w:cstheme="minorHAnsi"/>
                <w:color w:val="000000"/>
                <w:sz w:val="22"/>
                <w:szCs w:val="22"/>
              </w:rPr>
            </w:pPr>
            <w:r w:rsidRPr="009B12F1">
              <w:rPr>
                <w:rFonts w:asciiTheme="minorHAnsi" w:eastAsia="Times New Roman" w:hAnsiTheme="minorHAnsi" w:cstheme="minorHAnsi"/>
                <w:color w:val="000000"/>
                <w:sz w:val="22"/>
                <w:szCs w:val="22"/>
              </w:rPr>
              <w:t>Licenciamento de Veículos: R$ 2.662,61</w:t>
            </w:r>
          </w:p>
          <w:p w:rsidR="009B12F1" w:rsidRPr="009B12F1" w:rsidRDefault="009B12F1" w:rsidP="001E14DF">
            <w:pPr>
              <w:spacing w:before="45" w:after="45"/>
              <w:jc w:val="both"/>
              <w:rPr>
                <w:rFonts w:asciiTheme="minorHAnsi" w:eastAsia="Times New Roman" w:hAnsiTheme="minorHAnsi" w:cstheme="minorHAnsi"/>
                <w:color w:val="000000"/>
                <w:sz w:val="22"/>
                <w:szCs w:val="22"/>
              </w:rPr>
            </w:pPr>
          </w:p>
          <w:p w:rsidR="009B12F1" w:rsidRPr="009B12F1" w:rsidRDefault="009B12F1" w:rsidP="001E14DF">
            <w:pPr>
              <w:spacing w:before="45" w:after="45"/>
              <w:jc w:val="both"/>
              <w:rPr>
                <w:rFonts w:asciiTheme="minorHAnsi" w:eastAsia="Times New Roman" w:hAnsiTheme="minorHAnsi" w:cstheme="minorHAnsi"/>
                <w:color w:val="000000"/>
                <w:sz w:val="22"/>
                <w:szCs w:val="22"/>
              </w:rPr>
            </w:pPr>
          </w:p>
        </w:tc>
      </w:tr>
      <w:tr w:rsidR="009B12F1" w:rsidRPr="009B12F1" w:rsidTr="009B12F1">
        <w:tblPrEx>
          <w:jc w:val="left"/>
        </w:tblPrEx>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bottom"/>
          </w:tcPr>
          <w:p w:rsidR="009B12F1" w:rsidRPr="00FB5A0D" w:rsidRDefault="009B12F1" w:rsidP="001E14DF">
            <w:pPr>
              <w:rPr>
                <w:rFonts w:asciiTheme="minorHAnsi" w:hAnsiTheme="minorHAnsi" w:cstheme="minorHAnsi"/>
                <w:sz w:val="16"/>
                <w:szCs w:val="16"/>
              </w:rPr>
            </w:pPr>
            <w:r w:rsidRPr="00FB5A0D">
              <w:rPr>
                <w:rFonts w:asciiTheme="minorHAnsi" w:eastAsia="Times New Roman" w:hAnsiTheme="minorHAnsi" w:cstheme="minorHAnsi"/>
                <w:b/>
                <w:bCs/>
                <w:color w:val="000000"/>
                <w:sz w:val="16"/>
                <w:szCs w:val="16"/>
              </w:rPr>
              <w:t> Fonte:</w:t>
            </w:r>
            <w:r w:rsidRPr="00FB5A0D">
              <w:rPr>
                <w:rFonts w:asciiTheme="minorHAnsi" w:eastAsia="Times New Roman" w:hAnsiTheme="minorHAnsi" w:cstheme="minorHAnsi"/>
                <w:color w:val="000000"/>
                <w:sz w:val="16"/>
                <w:szCs w:val="16"/>
              </w:rPr>
              <w:t> </w:t>
            </w:r>
            <w:r w:rsidRPr="00FB5A0D">
              <w:rPr>
                <w:rFonts w:asciiTheme="minorHAnsi" w:hAnsiTheme="minorHAnsi" w:cstheme="minorHAnsi"/>
                <w:sz w:val="16"/>
                <w:szCs w:val="16"/>
              </w:rPr>
              <w:t>IFAM/Campus São Gabriel da Cachoeira 2015/2016</w:t>
            </w:r>
          </w:p>
        </w:tc>
      </w:tr>
    </w:tbl>
    <w:p w:rsidR="009B12F1" w:rsidRPr="009B12F1" w:rsidRDefault="009B12F1" w:rsidP="001E14DF">
      <w:pPr>
        <w:rPr>
          <w:rFonts w:asciiTheme="minorHAnsi" w:hAnsiTheme="minorHAnsi" w:cstheme="minorHAnsi"/>
          <w:sz w:val="22"/>
          <w:szCs w:val="22"/>
        </w:rPr>
      </w:pPr>
    </w:p>
    <w:p w:rsidR="009B12F1" w:rsidRPr="009B12F1" w:rsidRDefault="009B12F1" w:rsidP="001E14DF">
      <w:pPr>
        <w:rPr>
          <w:rFonts w:asciiTheme="minorHAnsi" w:hAnsiTheme="minorHAnsi" w:cstheme="minorHAnsi"/>
          <w:b/>
          <w:sz w:val="22"/>
          <w:szCs w:val="22"/>
        </w:rPr>
      </w:pPr>
      <w:r w:rsidRPr="009B12F1">
        <w:rPr>
          <w:rFonts w:asciiTheme="minorHAnsi" w:hAnsiTheme="minorHAnsi" w:cstheme="minorHAnsi"/>
          <w:b/>
          <w:sz w:val="22"/>
          <w:szCs w:val="22"/>
        </w:rPr>
        <w:t>Nota:</w:t>
      </w:r>
    </w:p>
    <w:p w:rsidR="009B12F1" w:rsidRPr="009B12F1" w:rsidRDefault="009B12F1" w:rsidP="001E14DF">
      <w:pPr>
        <w:rPr>
          <w:rFonts w:asciiTheme="minorHAnsi" w:hAnsiTheme="minorHAnsi" w:cstheme="minorHAnsi"/>
          <w:sz w:val="22"/>
          <w:szCs w:val="22"/>
        </w:rPr>
      </w:pPr>
      <w:r w:rsidRPr="009B12F1">
        <w:rPr>
          <w:rFonts w:asciiTheme="minorHAnsi" w:hAnsiTheme="minorHAnsi" w:cstheme="minorHAnsi"/>
          <w:sz w:val="22"/>
          <w:szCs w:val="22"/>
        </w:rPr>
        <w:t xml:space="preserve">01. Dos dezessete veículos pertencentes ao Campus São Gabriel da Cachoeira, o PAS/ONIBUS FORD/B 1618, não está em uso, razão pela qual não consta na Planilha (informações detalhadas), abaixo. </w:t>
      </w:r>
    </w:p>
    <w:p w:rsidR="009B12F1" w:rsidRPr="009B12F1" w:rsidRDefault="009B12F1" w:rsidP="001E14DF">
      <w:pPr>
        <w:rPr>
          <w:rFonts w:asciiTheme="minorHAnsi" w:hAnsiTheme="minorHAnsi" w:cstheme="minorHAnsi"/>
          <w:sz w:val="22"/>
          <w:szCs w:val="22"/>
        </w:rPr>
      </w:pPr>
    </w:p>
    <w:p w:rsidR="009B12F1" w:rsidRPr="009B12F1" w:rsidRDefault="009B12F1" w:rsidP="001E14DF">
      <w:pPr>
        <w:pStyle w:val="Ttulo5"/>
        <w:numPr>
          <w:ilvl w:val="0"/>
          <w:numId w:val="0"/>
        </w:numPr>
        <w:ind w:hanging="15"/>
        <w:jc w:val="left"/>
        <w:rPr>
          <w:rFonts w:asciiTheme="minorHAnsi" w:hAnsiTheme="minorHAnsi" w:cstheme="minorHAnsi"/>
          <w:caps w:val="0"/>
          <w:sz w:val="22"/>
          <w:szCs w:val="22"/>
        </w:rPr>
      </w:pPr>
      <w:r w:rsidRPr="009B12F1">
        <w:rPr>
          <w:rFonts w:asciiTheme="minorHAnsi" w:hAnsiTheme="minorHAnsi" w:cstheme="minorHAnsi"/>
          <w:caps w:val="0"/>
          <w:sz w:val="22"/>
          <w:szCs w:val="22"/>
        </w:rPr>
        <w:t xml:space="preserve">  Quadro 3 – Destinação de veículos inservíveis ou fora de uso</w:t>
      </w:r>
    </w:p>
    <w:tbl>
      <w:tblPr>
        <w:tblStyle w:val="Tabelacomgrade"/>
        <w:tblW w:w="0" w:type="auto"/>
        <w:tblLook w:val="04A0" w:firstRow="1" w:lastRow="0" w:firstColumn="1" w:lastColumn="0" w:noHBand="0" w:noVBand="1"/>
      </w:tblPr>
      <w:tblGrid>
        <w:gridCol w:w="2323"/>
        <w:gridCol w:w="7872"/>
      </w:tblGrid>
      <w:tr w:rsidR="009B12F1" w:rsidRPr="009B12F1" w:rsidTr="000A08E9">
        <w:tc>
          <w:tcPr>
            <w:tcW w:w="2323" w:type="dxa"/>
            <w:shd w:val="clear" w:color="auto" w:fill="D9D9D9" w:themeFill="background1" w:themeFillShade="D9"/>
            <w:vAlign w:val="center"/>
          </w:tcPr>
          <w:p w:rsidR="009B12F1" w:rsidRPr="009B12F1" w:rsidRDefault="009B12F1" w:rsidP="001E14DF">
            <w:pPr>
              <w:jc w:val="center"/>
              <w:rPr>
                <w:rFonts w:asciiTheme="minorHAnsi" w:hAnsiTheme="minorHAnsi" w:cstheme="minorHAnsi"/>
                <w:sz w:val="22"/>
                <w:szCs w:val="22"/>
              </w:rPr>
            </w:pPr>
            <w:r w:rsidRPr="009B12F1">
              <w:rPr>
                <w:rFonts w:asciiTheme="minorHAnsi" w:hAnsiTheme="minorHAnsi" w:cstheme="minorHAnsi"/>
                <w:sz w:val="22"/>
                <w:szCs w:val="22"/>
              </w:rPr>
              <w:t>Política adotada para a destinação de veículos inservíveis</w:t>
            </w:r>
          </w:p>
        </w:tc>
        <w:tc>
          <w:tcPr>
            <w:tcW w:w="7872" w:type="dxa"/>
            <w:vAlign w:val="center"/>
          </w:tcPr>
          <w:p w:rsidR="009B12F1" w:rsidRPr="009B12F1" w:rsidRDefault="009B12F1" w:rsidP="001E14DF">
            <w:pPr>
              <w:spacing w:before="0" w:after="0"/>
              <w:jc w:val="both"/>
              <w:rPr>
                <w:rFonts w:asciiTheme="minorHAnsi" w:hAnsiTheme="minorHAnsi" w:cstheme="minorHAnsi"/>
                <w:sz w:val="22"/>
                <w:szCs w:val="22"/>
              </w:rPr>
            </w:pPr>
            <w:r w:rsidRPr="009B12F1">
              <w:rPr>
                <w:rFonts w:asciiTheme="minorHAnsi" w:hAnsiTheme="minorHAnsi" w:cstheme="minorHAnsi"/>
                <w:sz w:val="22"/>
                <w:szCs w:val="22"/>
              </w:rPr>
              <w:t xml:space="preserve">Em 2015 não houve nenhum processo de desfazimento de veículo. </w:t>
            </w:r>
          </w:p>
          <w:p w:rsidR="009B12F1" w:rsidRPr="009B12F1" w:rsidRDefault="009B12F1" w:rsidP="001E14DF">
            <w:pPr>
              <w:spacing w:before="0" w:after="0"/>
              <w:jc w:val="both"/>
              <w:rPr>
                <w:rFonts w:asciiTheme="minorHAnsi" w:hAnsiTheme="minorHAnsi" w:cstheme="minorHAnsi"/>
                <w:sz w:val="22"/>
                <w:szCs w:val="22"/>
              </w:rPr>
            </w:pPr>
          </w:p>
        </w:tc>
      </w:tr>
      <w:tr w:rsidR="009B12F1" w:rsidRPr="009B12F1" w:rsidTr="000A08E9">
        <w:tc>
          <w:tcPr>
            <w:tcW w:w="2323" w:type="dxa"/>
            <w:shd w:val="clear" w:color="auto" w:fill="D9D9D9" w:themeFill="background1" w:themeFillShade="D9"/>
            <w:vAlign w:val="center"/>
          </w:tcPr>
          <w:p w:rsidR="009B12F1" w:rsidRPr="009B12F1" w:rsidRDefault="009B12F1" w:rsidP="001E14DF">
            <w:pPr>
              <w:jc w:val="center"/>
              <w:rPr>
                <w:rFonts w:asciiTheme="minorHAnsi" w:hAnsiTheme="minorHAnsi" w:cstheme="minorHAnsi"/>
                <w:sz w:val="22"/>
                <w:szCs w:val="22"/>
              </w:rPr>
            </w:pPr>
            <w:r w:rsidRPr="009B12F1">
              <w:rPr>
                <w:rFonts w:asciiTheme="minorHAnsi" w:hAnsiTheme="minorHAnsi" w:cstheme="minorHAnsi"/>
                <w:sz w:val="22"/>
                <w:szCs w:val="22"/>
              </w:rPr>
              <w:t>Normas e regulamentos adotados</w:t>
            </w:r>
          </w:p>
        </w:tc>
        <w:tc>
          <w:tcPr>
            <w:tcW w:w="7872" w:type="dxa"/>
          </w:tcPr>
          <w:p w:rsidR="009B12F1" w:rsidRPr="009B12F1" w:rsidRDefault="009B12F1" w:rsidP="001E14DF">
            <w:pPr>
              <w:spacing w:before="0" w:after="0"/>
              <w:jc w:val="both"/>
              <w:rPr>
                <w:rFonts w:asciiTheme="minorHAnsi" w:hAnsiTheme="minorHAnsi" w:cstheme="minorHAnsi"/>
                <w:sz w:val="22"/>
                <w:szCs w:val="22"/>
              </w:rPr>
            </w:pPr>
            <w:r w:rsidRPr="009B12F1">
              <w:rPr>
                <w:rFonts w:asciiTheme="minorHAnsi" w:hAnsiTheme="minorHAnsi" w:cstheme="minorHAnsi"/>
                <w:sz w:val="22"/>
                <w:szCs w:val="22"/>
              </w:rPr>
              <w:t xml:space="preserve">Decreto nº 99.658 de 30 de outubro de </w:t>
            </w:r>
            <w:proofErr w:type="gramStart"/>
            <w:r w:rsidRPr="009B12F1">
              <w:rPr>
                <w:rFonts w:asciiTheme="minorHAnsi" w:hAnsiTheme="minorHAnsi" w:cstheme="minorHAnsi"/>
                <w:sz w:val="22"/>
                <w:szCs w:val="22"/>
              </w:rPr>
              <w:t>1990  e</w:t>
            </w:r>
            <w:proofErr w:type="gramEnd"/>
            <w:r w:rsidRPr="009B12F1">
              <w:rPr>
                <w:rFonts w:asciiTheme="minorHAnsi" w:hAnsiTheme="minorHAnsi" w:cstheme="minorHAnsi"/>
                <w:sz w:val="22"/>
                <w:szCs w:val="22"/>
              </w:rPr>
              <w:t xml:space="preserve"> Resolução Nº 09 - CONSUP/IFAM, de 2 de junho de 2014. </w:t>
            </w:r>
          </w:p>
          <w:p w:rsidR="009B12F1" w:rsidRPr="009B12F1" w:rsidRDefault="009B12F1" w:rsidP="001E14DF">
            <w:pPr>
              <w:spacing w:before="0" w:after="0"/>
              <w:jc w:val="both"/>
              <w:rPr>
                <w:rFonts w:asciiTheme="minorHAnsi" w:hAnsiTheme="minorHAnsi" w:cstheme="minorHAnsi"/>
                <w:sz w:val="22"/>
                <w:szCs w:val="22"/>
              </w:rPr>
            </w:pPr>
            <w:r w:rsidRPr="009B12F1">
              <w:rPr>
                <w:rFonts w:asciiTheme="minorHAnsi" w:hAnsiTheme="minorHAnsi" w:cstheme="minorHAnsi"/>
                <w:sz w:val="22"/>
                <w:szCs w:val="22"/>
              </w:rPr>
              <w:t xml:space="preserve">Em 2015 não houve nenhum processo de desfazimento de veículo. </w:t>
            </w:r>
          </w:p>
          <w:p w:rsidR="009B12F1" w:rsidRPr="009B12F1" w:rsidRDefault="009B12F1" w:rsidP="001E14DF">
            <w:pPr>
              <w:jc w:val="both"/>
              <w:rPr>
                <w:rFonts w:asciiTheme="minorHAnsi" w:hAnsiTheme="minorHAnsi" w:cstheme="minorHAnsi"/>
                <w:sz w:val="22"/>
                <w:szCs w:val="22"/>
              </w:rPr>
            </w:pPr>
          </w:p>
        </w:tc>
      </w:tr>
      <w:tr w:rsidR="009B12F1" w:rsidRPr="009B12F1" w:rsidTr="000A08E9">
        <w:tc>
          <w:tcPr>
            <w:tcW w:w="2323" w:type="dxa"/>
            <w:shd w:val="clear" w:color="auto" w:fill="D9D9D9" w:themeFill="background1" w:themeFillShade="D9"/>
            <w:vAlign w:val="center"/>
          </w:tcPr>
          <w:p w:rsidR="009B12F1" w:rsidRPr="009B12F1" w:rsidRDefault="009B12F1" w:rsidP="001E14DF">
            <w:pPr>
              <w:jc w:val="center"/>
              <w:rPr>
                <w:rFonts w:asciiTheme="minorHAnsi" w:hAnsiTheme="minorHAnsi" w:cstheme="minorHAnsi"/>
                <w:sz w:val="22"/>
                <w:szCs w:val="22"/>
              </w:rPr>
            </w:pPr>
            <w:r w:rsidRPr="009B12F1">
              <w:rPr>
                <w:rFonts w:asciiTheme="minorHAnsi" w:hAnsiTheme="minorHAnsi" w:cstheme="minorHAnsi"/>
                <w:sz w:val="22"/>
                <w:szCs w:val="22"/>
              </w:rPr>
              <w:lastRenderedPageBreak/>
              <w:t>Quantidade de veículos nesta situação</w:t>
            </w:r>
          </w:p>
        </w:tc>
        <w:tc>
          <w:tcPr>
            <w:tcW w:w="7872" w:type="dxa"/>
          </w:tcPr>
          <w:p w:rsidR="009B12F1" w:rsidRPr="009B12F1" w:rsidRDefault="009B12F1" w:rsidP="001E14DF">
            <w:pPr>
              <w:jc w:val="both"/>
              <w:rPr>
                <w:rFonts w:asciiTheme="minorHAnsi" w:hAnsiTheme="minorHAnsi" w:cstheme="minorHAnsi"/>
                <w:sz w:val="22"/>
                <w:szCs w:val="22"/>
              </w:rPr>
            </w:pPr>
            <w:r w:rsidRPr="009B12F1">
              <w:rPr>
                <w:rFonts w:asciiTheme="minorHAnsi" w:hAnsiTheme="minorHAnsi" w:cstheme="minorHAnsi"/>
                <w:sz w:val="22"/>
                <w:szCs w:val="22"/>
              </w:rPr>
              <w:t>Do total da frota apenas 1 (um) veículo- PAS/ONIBUS FORD/B 1618 PLACA: JWL-</w:t>
            </w:r>
            <w:proofErr w:type="gramStart"/>
            <w:r w:rsidRPr="009B12F1">
              <w:rPr>
                <w:rFonts w:asciiTheme="minorHAnsi" w:hAnsiTheme="minorHAnsi" w:cstheme="minorHAnsi"/>
                <w:sz w:val="22"/>
                <w:szCs w:val="22"/>
              </w:rPr>
              <w:t>1547,  não</w:t>
            </w:r>
            <w:proofErr w:type="gramEnd"/>
            <w:r w:rsidRPr="009B12F1">
              <w:rPr>
                <w:rFonts w:asciiTheme="minorHAnsi" w:hAnsiTheme="minorHAnsi" w:cstheme="minorHAnsi"/>
                <w:sz w:val="22"/>
                <w:szCs w:val="22"/>
              </w:rPr>
              <w:t xml:space="preserve"> foi  utilizado em 2015, em razão de inviabilidade de  manutenção (falta de dotação orçamentária suficiente ). </w:t>
            </w:r>
          </w:p>
        </w:tc>
      </w:tr>
      <w:tr w:rsidR="009B12F1" w:rsidRPr="009B12F1" w:rsidTr="000A08E9">
        <w:tc>
          <w:tcPr>
            <w:tcW w:w="2323" w:type="dxa"/>
            <w:shd w:val="clear" w:color="auto" w:fill="D9D9D9" w:themeFill="background1" w:themeFillShade="D9"/>
            <w:vAlign w:val="center"/>
          </w:tcPr>
          <w:p w:rsidR="009B12F1" w:rsidRPr="009B12F1" w:rsidRDefault="009B12F1" w:rsidP="001E14DF">
            <w:pPr>
              <w:jc w:val="center"/>
              <w:rPr>
                <w:rFonts w:asciiTheme="minorHAnsi" w:hAnsiTheme="minorHAnsi" w:cstheme="minorHAnsi"/>
                <w:sz w:val="22"/>
                <w:szCs w:val="22"/>
              </w:rPr>
            </w:pPr>
            <w:r w:rsidRPr="009B12F1">
              <w:rPr>
                <w:rFonts w:asciiTheme="minorHAnsi" w:hAnsiTheme="minorHAnsi" w:cstheme="minorHAnsi"/>
                <w:sz w:val="22"/>
                <w:szCs w:val="22"/>
              </w:rPr>
              <w:t>Despesas envolvidas</w:t>
            </w:r>
          </w:p>
        </w:tc>
        <w:tc>
          <w:tcPr>
            <w:tcW w:w="7872" w:type="dxa"/>
          </w:tcPr>
          <w:p w:rsidR="009B12F1" w:rsidRPr="009B12F1" w:rsidRDefault="009B12F1" w:rsidP="001E14DF">
            <w:pPr>
              <w:jc w:val="both"/>
              <w:rPr>
                <w:rFonts w:asciiTheme="minorHAnsi" w:hAnsiTheme="minorHAnsi" w:cstheme="minorHAnsi"/>
                <w:sz w:val="22"/>
                <w:szCs w:val="22"/>
              </w:rPr>
            </w:pPr>
            <w:r w:rsidRPr="009B12F1">
              <w:rPr>
                <w:rFonts w:asciiTheme="minorHAnsi" w:hAnsiTheme="minorHAnsi" w:cstheme="minorHAnsi"/>
                <w:sz w:val="22"/>
                <w:szCs w:val="22"/>
              </w:rPr>
              <w:t>Não houve.</w:t>
            </w:r>
          </w:p>
        </w:tc>
      </w:tr>
    </w:tbl>
    <w:p w:rsidR="009B12F1" w:rsidRPr="004A2E2E" w:rsidRDefault="009B12F1" w:rsidP="001E14DF">
      <w:pPr>
        <w:rPr>
          <w:rFonts w:asciiTheme="minorHAnsi" w:hAnsiTheme="minorHAnsi" w:cstheme="minorHAnsi"/>
          <w:sz w:val="16"/>
          <w:szCs w:val="16"/>
        </w:rPr>
      </w:pPr>
      <w:r w:rsidRPr="004A2E2E">
        <w:rPr>
          <w:rFonts w:asciiTheme="minorHAnsi" w:hAnsiTheme="minorHAnsi" w:cstheme="minorHAnsi"/>
          <w:b/>
          <w:sz w:val="16"/>
          <w:szCs w:val="16"/>
        </w:rPr>
        <w:t xml:space="preserve">Fonte: </w:t>
      </w:r>
      <w:r w:rsidRPr="004A2E2E">
        <w:rPr>
          <w:rFonts w:asciiTheme="minorHAnsi" w:hAnsiTheme="minorHAnsi" w:cstheme="minorHAnsi"/>
          <w:sz w:val="16"/>
          <w:szCs w:val="16"/>
        </w:rPr>
        <w:t>IFAM/Campus São Gabriel da Cachoeira 2015/2016</w:t>
      </w:r>
    </w:p>
    <w:p w:rsidR="00EF70AB" w:rsidRDefault="00EF70AB" w:rsidP="001E14DF">
      <w:pPr>
        <w:rPr>
          <w:rFonts w:asciiTheme="minorHAnsi" w:hAnsiTheme="minorHAnsi" w:cstheme="minorHAnsi"/>
          <w:sz w:val="22"/>
          <w:szCs w:val="22"/>
        </w:rPr>
      </w:pPr>
    </w:p>
    <w:p w:rsidR="004A2E2E" w:rsidRPr="003809FC" w:rsidRDefault="004A2E2E" w:rsidP="001E14DF">
      <w:pPr>
        <w:rPr>
          <w:rFonts w:asciiTheme="minorHAnsi" w:hAnsiTheme="minorHAnsi" w:cstheme="minorHAnsi"/>
          <w:sz w:val="22"/>
          <w:szCs w:val="22"/>
        </w:rPr>
      </w:pPr>
    </w:p>
    <w:p w:rsidR="000C67FB" w:rsidRPr="000A08E9" w:rsidRDefault="00DF45D3" w:rsidP="001E14DF">
      <w:pPr>
        <w:pStyle w:val="Ttulo3"/>
        <w:rPr>
          <w:rFonts w:asciiTheme="minorHAnsi" w:hAnsiTheme="minorHAnsi" w:cstheme="minorHAnsi"/>
          <w:color w:val="FF0000"/>
          <w:sz w:val="22"/>
          <w:szCs w:val="22"/>
        </w:rPr>
      </w:pPr>
      <w:r>
        <w:rPr>
          <w:rFonts w:asciiTheme="minorHAnsi" w:hAnsiTheme="minorHAnsi" w:cstheme="minorHAnsi"/>
          <w:color w:val="FF0000"/>
          <w:sz w:val="22"/>
          <w:szCs w:val="22"/>
        </w:rPr>
        <w:t xml:space="preserve">CAMPUS </w:t>
      </w:r>
      <w:r w:rsidR="000C67FB" w:rsidRPr="000A08E9">
        <w:rPr>
          <w:rFonts w:asciiTheme="minorHAnsi" w:hAnsiTheme="minorHAnsi" w:cstheme="minorHAnsi"/>
          <w:color w:val="FF0000"/>
          <w:sz w:val="22"/>
          <w:szCs w:val="22"/>
        </w:rPr>
        <w:t>PRESIDENTE FIGUEIREDO</w:t>
      </w:r>
    </w:p>
    <w:p w:rsidR="000C67FB" w:rsidRPr="003809FC" w:rsidRDefault="000C67FB" w:rsidP="001E14DF">
      <w:pPr>
        <w:rPr>
          <w:rFonts w:asciiTheme="minorHAnsi" w:hAnsiTheme="minorHAnsi" w:cstheme="minorHAnsi"/>
          <w:sz w:val="22"/>
          <w:szCs w:val="22"/>
        </w:rPr>
      </w:pPr>
    </w:p>
    <w:p w:rsidR="000C67FB" w:rsidRPr="003809FC" w:rsidRDefault="000C67FB" w:rsidP="001E14DF">
      <w:pPr>
        <w:pStyle w:val="Ttulo3"/>
        <w:rPr>
          <w:rFonts w:asciiTheme="minorHAnsi" w:hAnsiTheme="minorHAnsi" w:cstheme="minorHAnsi"/>
          <w:sz w:val="22"/>
          <w:szCs w:val="22"/>
        </w:rPr>
      </w:pPr>
      <w:r w:rsidRPr="003809FC">
        <w:rPr>
          <w:rFonts w:asciiTheme="minorHAnsi" w:hAnsiTheme="minorHAnsi" w:cstheme="minorHAnsi"/>
          <w:sz w:val="22"/>
          <w:szCs w:val="22"/>
        </w:rPr>
        <w:t>GESTÃO DA FROTA DE VEÍCULOS</w:t>
      </w:r>
    </w:p>
    <w:p w:rsidR="000C67FB" w:rsidRPr="003809FC" w:rsidRDefault="000C67FB" w:rsidP="001E14DF">
      <w:pPr>
        <w:pStyle w:val="Ttulo4"/>
        <w:numPr>
          <w:ilvl w:val="0"/>
          <w:numId w:val="0"/>
        </w:numPr>
        <w:rPr>
          <w:rFonts w:asciiTheme="minorHAnsi" w:hAnsiTheme="minorHAnsi" w:cstheme="minorHAnsi"/>
          <w:sz w:val="22"/>
          <w:szCs w:val="22"/>
        </w:rPr>
      </w:pPr>
      <w:r w:rsidRPr="003809FC">
        <w:rPr>
          <w:rFonts w:asciiTheme="minorHAnsi" w:hAnsiTheme="minorHAnsi" w:cstheme="minorHAnsi"/>
          <w:sz w:val="22"/>
          <w:szCs w:val="22"/>
        </w:rPr>
        <w:t>Informações sobre a Gestão da Frota de Veículos</w:t>
      </w:r>
    </w:p>
    <w:p w:rsidR="000C67FB" w:rsidRPr="003809FC" w:rsidRDefault="000C67FB" w:rsidP="001E14DF">
      <w:pPr>
        <w:pStyle w:val="Ttulo5"/>
        <w:numPr>
          <w:ilvl w:val="0"/>
          <w:numId w:val="0"/>
        </w:numPr>
        <w:ind w:hanging="15"/>
        <w:jc w:val="left"/>
        <w:rPr>
          <w:rFonts w:asciiTheme="minorHAnsi" w:hAnsiTheme="minorHAnsi" w:cstheme="minorHAnsi"/>
          <w:caps w:val="0"/>
          <w:sz w:val="22"/>
          <w:szCs w:val="22"/>
        </w:rPr>
      </w:pPr>
      <w:r w:rsidRPr="003809FC">
        <w:rPr>
          <w:rFonts w:asciiTheme="minorHAnsi" w:hAnsiTheme="minorHAnsi" w:cstheme="minorHAnsi"/>
          <w:caps w:val="0"/>
          <w:sz w:val="22"/>
          <w:szCs w:val="22"/>
        </w:rPr>
        <w:t>Quadro 1 – Gestão da Frota de Veículos</w:t>
      </w:r>
    </w:p>
    <w:tbl>
      <w:tblPr>
        <w:tblW w:w="4995" w:type="pct"/>
        <w:jc w:val="center"/>
        <w:tblLayout w:type="fixed"/>
        <w:tblCellMar>
          <w:left w:w="70" w:type="dxa"/>
          <w:right w:w="70" w:type="dxa"/>
        </w:tblCellMar>
        <w:tblLook w:val="04A0" w:firstRow="1" w:lastRow="0" w:firstColumn="1" w:lastColumn="0" w:noHBand="0" w:noVBand="1"/>
      </w:tblPr>
      <w:tblGrid>
        <w:gridCol w:w="72"/>
        <w:gridCol w:w="2280"/>
        <w:gridCol w:w="2764"/>
        <w:gridCol w:w="2345"/>
        <w:gridCol w:w="2347"/>
        <w:gridCol w:w="179"/>
        <w:gridCol w:w="65"/>
        <w:gridCol w:w="134"/>
      </w:tblGrid>
      <w:tr w:rsidR="000C67FB" w:rsidRPr="003809FC" w:rsidTr="00561DE3">
        <w:trPr>
          <w:jc w:val="center"/>
        </w:trPr>
        <w:tc>
          <w:tcPr>
            <w:tcW w:w="5000" w:type="pct"/>
            <w:gridSpan w:val="8"/>
            <w:tcBorders>
              <w:bottom w:val="single" w:sz="4" w:space="0" w:color="auto"/>
            </w:tcBorders>
            <w:shd w:val="clear" w:color="auto" w:fill="auto"/>
            <w:hideMark/>
          </w:tcPr>
          <w:p w:rsidR="000C67FB" w:rsidRPr="003809FC" w:rsidRDefault="000C67FB" w:rsidP="00A244BB">
            <w:pPr>
              <w:pStyle w:val="Epgrafe"/>
            </w:pPr>
            <w:r w:rsidRPr="003809FC">
              <w:t xml:space="preserve"> </w:t>
            </w:r>
          </w:p>
          <w:tbl>
            <w:tblPr>
              <w:tblW w:w="9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7"/>
              <w:gridCol w:w="7230"/>
            </w:tblGrid>
            <w:tr w:rsidR="000C67FB" w:rsidRPr="00561DE3" w:rsidTr="000C67FB">
              <w:trPr>
                <w:trHeight w:val="1038"/>
              </w:trPr>
              <w:tc>
                <w:tcPr>
                  <w:tcW w:w="2647" w:type="dxa"/>
                  <w:shd w:val="clear" w:color="auto" w:fill="D9D9D9"/>
                  <w:vAlign w:val="center"/>
                </w:tcPr>
                <w:p w:rsidR="000C67FB" w:rsidRPr="00561DE3" w:rsidRDefault="000C67FB" w:rsidP="001E14DF">
                  <w:pPr>
                    <w:jc w:val="center"/>
                    <w:rPr>
                      <w:rFonts w:asciiTheme="minorHAnsi" w:hAnsiTheme="minorHAnsi" w:cstheme="minorHAnsi"/>
                      <w:sz w:val="22"/>
                      <w:szCs w:val="22"/>
                    </w:rPr>
                  </w:pPr>
                  <w:r w:rsidRPr="00561DE3">
                    <w:rPr>
                      <w:rFonts w:asciiTheme="minorHAnsi" w:hAnsiTheme="minorHAnsi" w:cstheme="minorHAnsi"/>
                      <w:sz w:val="22"/>
                      <w:szCs w:val="22"/>
                    </w:rPr>
                    <w:t>Legislação que regulamenta a frota de veículos</w:t>
                  </w:r>
                </w:p>
              </w:tc>
              <w:tc>
                <w:tcPr>
                  <w:tcW w:w="7230" w:type="dxa"/>
                  <w:shd w:val="clear" w:color="auto" w:fill="auto"/>
                </w:tcPr>
                <w:p w:rsidR="000C67FB" w:rsidRPr="00561DE3" w:rsidRDefault="000C67FB" w:rsidP="001E14DF">
                  <w:pPr>
                    <w:jc w:val="both"/>
                    <w:rPr>
                      <w:rFonts w:asciiTheme="minorHAnsi" w:hAnsiTheme="minorHAnsi" w:cstheme="minorHAnsi"/>
                      <w:sz w:val="22"/>
                      <w:szCs w:val="22"/>
                    </w:rPr>
                  </w:pPr>
                </w:p>
                <w:p w:rsidR="000C67FB" w:rsidRPr="00561DE3" w:rsidRDefault="000C67FB" w:rsidP="001E14DF">
                  <w:pPr>
                    <w:jc w:val="both"/>
                    <w:rPr>
                      <w:rFonts w:asciiTheme="minorHAnsi" w:hAnsiTheme="minorHAnsi" w:cstheme="minorHAnsi"/>
                      <w:sz w:val="22"/>
                      <w:szCs w:val="22"/>
                      <w:lang w:eastAsia="hi-IN"/>
                    </w:rPr>
                  </w:pPr>
                  <w:r w:rsidRPr="00561DE3">
                    <w:rPr>
                      <w:rFonts w:asciiTheme="minorHAnsi" w:hAnsiTheme="minorHAnsi" w:cstheme="minorHAnsi"/>
                      <w:sz w:val="22"/>
                      <w:szCs w:val="22"/>
                    </w:rPr>
                    <w:t>RESOLUÇÃO Nº 09 - CONSUP/IFAM, 2 de junho de 2014</w:t>
                  </w:r>
                </w:p>
                <w:p w:rsidR="000C67FB" w:rsidRPr="00561DE3" w:rsidRDefault="000C67FB" w:rsidP="001E14DF">
                  <w:pPr>
                    <w:jc w:val="both"/>
                    <w:rPr>
                      <w:rFonts w:asciiTheme="minorHAnsi" w:hAnsiTheme="minorHAnsi" w:cstheme="minorHAnsi"/>
                      <w:sz w:val="22"/>
                      <w:szCs w:val="22"/>
                    </w:rPr>
                  </w:pPr>
                </w:p>
              </w:tc>
            </w:tr>
            <w:tr w:rsidR="000C67FB" w:rsidRPr="00561DE3" w:rsidTr="000C67FB">
              <w:trPr>
                <w:trHeight w:val="1126"/>
              </w:trPr>
              <w:tc>
                <w:tcPr>
                  <w:tcW w:w="2647" w:type="dxa"/>
                  <w:shd w:val="clear" w:color="auto" w:fill="D9D9D9"/>
                  <w:vAlign w:val="center"/>
                </w:tcPr>
                <w:p w:rsidR="000C67FB" w:rsidRPr="00561DE3" w:rsidRDefault="000C67FB" w:rsidP="001E14DF">
                  <w:pPr>
                    <w:jc w:val="center"/>
                    <w:rPr>
                      <w:rFonts w:asciiTheme="minorHAnsi" w:hAnsiTheme="minorHAnsi" w:cstheme="minorHAnsi"/>
                      <w:sz w:val="22"/>
                      <w:szCs w:val="22"/>
                    </w:rPr>
                  </w:pPr>
                  <w:r w:rsidRPr="00561DE3">
                    <w:rPr>
                      <w:rFonts w:asciiTheme="minorHAnsi" w:hAnsiTheme="minorHAnsi" w:cstheme="minorHAnsi"/>
                      <w:sz w:val="22"/>
                      <w:szCs w:val="22"/>
                    </w:rPr>
                    <w:t>Importância e impacto da frota de veículos sobre as atividades da UPC</w:t>
                  </w:r>
                </w:p>
              </w:tc>
              <w:tc>
                <w:tcPr>
                  <w:tcW w:w="7230" w:type="dxa"/>
                  <w:shd w:val="clear" w:color="auto" w:fill="auto"/>
                </w:tcPr>
                <w:p w:rsidR="000C67FB" w:rsidRPr="00561DE3" w:rsidRDefault="000C67FB" w:rsidP="001E14DF">
                  <w:pPr>
                    <w:jc w:val="both"/>
                    <w:rPr>
                      <w:rFonts w:asciiTheme="minorHAnsi" w:hAnsiTheme="minorHAnsi" w:cstheme="minorHAnsi"/>
                      <w:sz w:val="22"/>
                      <w:szCs w:val="22"/>
                    </w:rPr>
                  </w:pPr>
                  <w:r w:rsidRPr="00561DE3">
                    <w:rPr>
                      <w:rFonts w:asciiTheme="minorHAnsi" w:hAnsiTheme="minorHAnsi" w:cstheme="minorHAnsi"/>
                      <w:sz w:val="22"/>
                      <w:szCs w:val="22"/>
                    </w:rPr>
                    <w:t>É de grande importância a frota de veículos para este instituto uma vez que a mesma auxilia no bom funcionamento de atividades administrativas e funcionais, bem como possibilita a realização de atividades externas aos alunos deste campus através de visitas técnicas, aula no camp</w:t>
                  </w:r>
                  <w:r w:rsidR="00561DE3">
                    <w:rPr>
                      <w:rFonts w:asciiTheme="minorHAnsi" w:hAnsiTheme="minorHAnsi" w:cstheme="minorHAnsi"/>
                      <w:sz w:val="22"/>
                      <w:szCs w:val="22"/>
                    </w:rPr>
                    <w:t>us</w:t>
                  </w:r>
                  <w:r w:rsidRPr="00561DE3">
                    <w:rPr>
                      <w:rFonts w:asciiTheme="minorHAnsi" w:hAnsiTheme="minorHAnsi" w:cstheme="minorHAnsi"/>
                      <w:sz w:val="22"/>
                      <w:szCs w:val="22"/>
                    </w:rPr>
                    <w:t xml:space="preserve"> e etc</w:t>
                  </w:r>
                  <w:r w:rsidRPr="00561DE3">
                    <w:rPr>
                      <w:rFonts w:asciiTheme="minorHAnsi" w:hAnsiTheme="minorHAnsi" w:cstheme="minorHAnsi"/>
                      <w:i/>
                      <w:sz w:val="22"/>
                      <w:szCs w:val="22"/>
                    </w:rPr>
                    <w:t>.</w:t>
                  </w:r>
                </w:p>
              </w:tc>
            </w:tr>
            <w:tr w:rsidR="000C67FB" w:rsidRPr="00561DE3" w:rsidTr="003809FC">
              <w:trPr>
                <w:trHeight w:val="970"/>
              </w:trPr>
              <w:tc>
                <w:tcPr>
                  <w:tcW w:w="2647" w:type="dxa"/>
                  <w:shd w:val="clear" w:color="auto" w:fill="D9D9D9"/>
                  <w:vAlign w:val="center"/>
                </w:tcPr>
                <w:p w:rsidR="000C67FB" w:rsidRPr="00561DE3" w:rsidRDefault="000C67FB" w:rsidP="001E14DF">
                  <w:pPr>
                    <w:jc w:val="center"/>
                    <w:rPr>
                      <w:rFonts w:asciiTheme="minorHAnsi" w:hAnsiTheme="minorHAnsi" w:cstheme="minorHAnsi"/>
                      <w:sz w:val="22"/>
                      <w:szCs w:val="22"/>
                    </w:rPr>
                  </w:pPr>
                  <w:r w:rsidRPr="00561DE3">
                    <w:rPr>
                      <w:rFonts w:asciiTheme="minorHAnsi" w:hAnsiTheme="minorHAnsi" w:cstheme="minorHAnsi"/>
                      <w:sz w:val="22"/>
                      <w:szCs w:val="22"/>
                    </w:rPr>
                    <w:t>Plano de Substituição da frota</w:t>
                  </w:r>
                </w:p>
              </w:tc>
              <w:tc>
                <w:tcPr>
                  <w:tcW w:w="7230" w:type="dxa"/>
                  <w:shd w:val="clear" w:color="auto" w:fill="auto"/>
                </w:tcPr>
                <w:p w:rsidR="000C67FB" w:rsidRPr="00561DE3" w:rsidRDefault="004A2E2E" w:rsidP="001E14DF">
                  <w:pPr>
                    <w:jc w:val="both"/>
                    <w:rPr>
                      <w:rFonts w:asciiTheme="minorHAnsi" w:hAnsiTheme="minorHAnsi" w:cstheme="minorHAnsi"/>
                      <w:sz w:val="22"/>
                      <w:szCs w:val="22"/>
                    </w:rPr>
                  </w:pPr>
                  <w:r w:rsidRPr="00561DE3">
                    <w:rPr>
                      <w:rFonts w:asciiTheme="minorHAnsi" w:hAnsiTheme="minorHAnsi" w:cstheme="minorHAnsi"/>
                      <w:sz w:val="22"/>
                      <w:szCs w:val="22"/>
                    </w:rPr>
                    <w:t>Não há.</w:t>
                  </w:r>
                </w:p>
              </w:tc>
            </w:tr>
            <w:tr w:rsidR="000C67FB" w:rsidRPr="00561DE3" w:rsidTr="000C67FB">
              <w:trPr>
                <w:trHeight w:val="1557"/>
              </w:trPr>
              <w:tc>
                <w:tcPr>
                  <w:tcW w:w="2647" w:type="dxa"/>
                  <w:shd w:val="clear" w:color="auto" w:fill="D9D9D9"/>
                  <w:vAlign w:val="center"/>
                </w:tcPr>
                <w:p w:rsidR="000C67FB" w:rsidRPr="00561DE3" w:rsidRDefault="000C67FB" w:rsidP="001E14DF">
                  <w:pPr>
                    <w:jc w:val="center"/>
                    <w:rPr>
                      <w:rFonts w:asciiTheme="minorHAnsi" w:hAnsiTheme="minorHAnsi" w:cstheme="minorHAnsi"/>
                      <w:sz w:val="22"/>
                      <w:szCs w:val="22"/>
                    </w:rPr>
                  </w:pPr>
                  <w:r w:rsidRPr="00561DE3">
                    <w:rPr>
                      <w:rFonts w:asciiTheme="minorHAnsi" w:hAnsiTheme="minorHAnsi" w:cstheme="minorHAnsi"/>
                      <w:sz w:val="22"/>
                      <w:szCs w:val="22"/>
                    </w:rPr>
                    <w:t>Razões de escolha da aquisição em detrimento da locação</w:t>
                  </w:r>
                </w:p>
              </w:tc>
              <w:tc>
                <w:tcPr>
                  <w:tcW w:w="7230" w:type="dxa"/>
                  <w:shd w:val="clear" w:color="auto" w:fill="auto"/>
                </w:tcPr>
                <w:p w:rsidR="000C67FB" w:rsidRPr="00561DE3" w:rsidRDefault="000C67FB" w:rsidP="001E14DF">
                  <w:pPr>
                    <w:jc w:val="both"/>
                    <w:rPr>
                      <w:rFonts w:asciiTheme="minorHAnsi" w:hAnsiTheme="minorHAnsi" w:cstheme="minorHAnsi"/>
                      <w:i/>
                      <w:sz w:val="22"/>
                      <w:szCs w:val="22"/>
                      <w:lang w:eastAsia="hi-IN"/>
                    </w:rPr>
                  </w:pPr>
                  <w:r w:rsidRPr="00561DE3">
                    <w:rPr>
                      <w:rFonts w:asciiTheme="minorHAnsi" w:hAnsiTheme="minorHAnsi" w:cstheme="minorHAnsi"/>
                      <w:sz w:val="22"/>
                      <w:szCs w:val="22"/>
                    </w:rPr>
                    <w:t>Este Campus não possui terceirização da frota. Todos os veículos fazem parte do patrimônio deste instituto. Não foi realizado estudo do custo benefício de alocação de veículos, entendeu-se que seria menos oneroso à Instituição a aquisição de veículo para compor o patrimônio</w:t>
                  </w:r>
                  <w:r w:rsidRPr="00561DE3">
                    <w:rPr>
                      <w:rFonts w:asciiTheme="minorHAnsi" w:hAnsiTheme="minorHAnsi" w:cstheme="minorHAnsi"/>
                      <w:i/>
                      <w:sz w:val="22"/>
                      <w:szCs w:val="22"/>
                    </w:rPr>
                    <w:t>.</w:t>
                  </w:r>
                </w:p>
              </w:tc>
            </w:tr>
            <w:tr w:rsidR="000C67FB" w:rsidRPr="00561DE3" w:rsidTr="00561DE3">
              <w:trPr>
                <w:trHeight w:val="569"/>
              </w:trPr>
              <w:tc>
                <w:tcPr>
                  <w:tcW w:w="2647" w:type="dxa"/>
                  <w:shd w:val="clear" w:color="auto" w:fill="D9D9D9"/>
                  <w:vAlign w:val="center"/>
                </w:tcPr>
                <w:p w:rsidR="000C67FB" w:rsidRPr="00561DE3" w:rsidRDefault="000C67FB" w:rsidP="001E14DF">
                  <w:pPr>
                    <w:jc w:val="center"/>
                    <w:rPr>
                      <w:rFonts w:asciiTheme="minorHAnsi" w:hAnsiTheme="minorHAnsi" w:cstheme="minorHAnsi"/>
                      <w:sz w:val="22"/>
                      <w:szCs w:val="22"/>
                    </w:rPr>
                  </w:pPr>
                  <w:r w:rsidRPr="00561DE3">
                    <w:rPr>
                      <w:rFonts w:asciiTheme="minorHAnsi" w:hAnsiTheme="minorHAnsi" w:cstheme="minorHAnsi"/>
                      <w:sz w:val="22"/>
                      <w:szCs w:val="22"/>
                    </w:rPr>
                    <w:t>Estrutura de controle de que a UPC dispõe para assegurar uma prestação eficiente e econômica do serviço de transporte</w:t>
                  </w:r>
                </w:p>
              </w:tc>
              <w:tc>
                <w:tcPr>
                  <w:tcW w:w="7230" w:type="dxa"/>
                  <w:shd w:val="clear" w:color="auto" w:fill="auto"/>
                </w:tcPr>
                <w:p w:rsidR="000C67FB" w:rsidRPr="00561DE3" w:rsidRDefault="000C67FB" w:rsidP="001E14DF">
                  <w:pPr>
                    <w:jc w:val="both"/>
                    <w:rPr>
                      <w:rFonts w:asciiTheme="minorHAnsi" w:hAnsiTheme="minorHAnsi" w:cstheme="minorHAnsi"/>
                      <w:sz w:val="22"/>
                      <w:szCs w:val="22"/>
                      <w:lang w:eastAsia="hi-IN"/>
                    </w:rPr>
                  </w:pPr>
                  <w:r w:rsidRPr="00561DE3">
                    <w:rPr>
                      <w:rFonts w:asciiTheme="minorHAnsi" w:hAnsiTheme="minorHAnsi" w:cstheme="minorHAnsi"/>
                      <w:sz w:val="22"/>
                      <w:szCs w:val="22"/>
                    </w:rPr>
                    <w:t xml:space="preserve">O Campus Presidente Figueiredo adota um controle de solicitação de veículos através de uma “Proposta de solicitação de veículos </w:t>
                  </w:r>
                  <w:proofErr w:type="gramStart"/>
                  <w:r w:rsidRPr="00561DE3">
                    <w:rPr>
                      <w:rFonts w:asciiTheme="minorHAnsi" w:hAnsiTheme="minorHAnsi" w:cstheme="minorHAnsi"/>
                      <w:sz w:val="22"/>
                      <w:szCs w:val="22"/>
                    </w:rPr>
                    <w:t>oficiais”(</w:t>
                  </w:r>
                  <w:proofErr w:type="gramEnd"/>
                  <w:r w:rsidRPr="00561DE3">
                    <w:rPr>
                      <w:rFonts w:asciiTheme="minorHAnsi" w:hAnsiTheme="minorHAnsi" w:cstheme="minorHAnsi"/>
                      <w:sz w:val="22"/>
                      <w:szCs w:val="22"/>
                    </w:rPr>
                    <w:t xml:space="preserve"> uma requisição de veículos),  na qual os servidores justifi</w:t>
                  </w:r>
                  <w:r w:rsidR="00561DE3">
                    <w:rPr>
                      <w:rFonts w:asciiTheme="minorHAnsi" w:hAnsiTheme="minorHAnsi" w:cstheme="minorHAnsi"/>
                      <w:sz w:val="22"/>
                      <w:szCs w:val="22"/>
                    </w:rPr>
                    <w:t>cam</w:t>
                  </w:r>
                  <w:r w:rsidRPr="00561DE3">
                    <w:rPr>
                      <w:rFonts w:asciiTheme="minorHAnsi" w:hAnsiTheme="minorHAnsi" w:cstheme="minorHAnsi"/>
                      <w:sz w:val="22"/>
                      <w:szCs w:val="22"/>
                    </w:rPr>
                    <w:t xml:space="preserve"> o motivo da viagem para que então possuam uma liberação d</w:t>
                  </w:r>
                  <w:r w:rsidR="00561DE3">
                    <w:rPr>
                      <w:rFonts w:asciiTheme="minorHAnsi" w:hAnsiTheme="minorHAnsi" w:cstheme="minorHAnsi"/>
                      <w:sz w:val="22"/>
                      <w:szCs w:val="22"/>
                    </w:rPr>
                    <w:t>o</w:t>
                  </w:r>
                  <w:r w:rsidRPr="00561DE3">
                    <w:rPr>
                      <w:rFonts w:asciiTheme="minorHAnsi" w:hAnsiTheme="minorHAnsi" w:cstheme="minorHAnsi"/>
                      <w:sz w:val="22"/>
                      <w:szCs w:val="22"/>
                    </w:rPr>
                    <w:t xml:space="preserve"> veículo oficial. Nesta requisição o solicitante deve preencher com seus dados, objetivo da viagem, endereço, horário da viagem dentre outros dados. Somente pessoas devidamente autorizadas através de Portaria emitida pela Direção Geral podem dirigir os veículos oficiais ou abastecê-los.</w:t>
                  </w:r>
                </w:p>
              </w:tc>
            </w:tr>
          </w:tbl>
          <w:p w:rsidR="000C67FB" w:rsidRPr="003809FC" w:rsidRDefault="000C67FB" w:rsidP="001E14DF">
            <w:pPr>
              <w:rPr>
                <w:rFonts w:asciiTheme="minorHAnsi" w:hAnsiTheme="minorHAnsi" w:cstheme="minorHAnsi"/>
                <w:sz w:val="22"/>
                <w:szCs w:val="22"/>
              </w:rPr>
            </w:pPr>
          </w:p>
        </w:tc>
      </w:tr>
      <w:tr w:rsidR="000C67FB" w:rsidRPr="003809FC" w:rsidTr="00561DE3">
        <w:trPr>
          <w:gridAfter w:val="1"/>
          <w:wAfter w:w="66" w:type="pct"/>
          <w:jc w:val="center"/>
        </w:trPr>
        <w:tc>
          <w:tcPr>
            <w:tcW w:w="4934" w:type="pct"/>
            <w:gridSpan w:val="7"/>
            <w:tcBorders>
              <w:bottom w:val="single" w:sz="4" w:space="0" w:color="auto"/>
            </w:tcBorders>
            <w:shd w:val="clear" w:color="auto" w:fill="auto"/>
          </w:tcPr>
          <w:p w:rsidR="000C67FB" w:rsidRPr="00561DE3" w:rsidRDefault="000C67FB" w:rsidP="001E14DF">
            <w:pPr>
              <w:rPr>
                <w:rFonts w:asciiTheme="minorHAnsi" w:hAnsiTheme="minorHAnsi" w:cstheme="minorHAnsi"/>
                <w:b/>
                <w:sz w:val="16"/>
                <w:szCs w:val="16"/>
              </w:rPr>
            </w:pPr>
            <w:r w:rsidRPr="00561DE3">
              <w:rPr>
                <w:rFonts w:asciiTheme="minorHAnsi" w:hAnsiTheme="minorHAnsi" w:cstheme="minorHAnsi"/>
                <w:b/>
                <w:sz w:val="16"/>
                <w:szCs w:val="16"/>
              </w:rPr>
              <w:t xml:space="preserve">  Fonte:</w:t>
            </w:r>
          </w:p>
        </w:tc>
      </w:tr>
      <w:tr w:rsidR="000C67FB" w:rsidRPr="003809FC" w:rsidTr="00561DE3">
        <w:trPr>
          <w:gridAfter w:val="1"/>
          <w:wAfter w:w="66" w:type="pct"/>
          <w:trHeight w:val="20"/>
          <w:jc w:val="center"/>
        </w:trPr>
        <w:tc>
          <w:tcPr>
            <w:tcW w:w="4934" w:type="pct"/>
            <w:gridSpan w:val="7"/>
            <w:tcBorders>
              <w:top w:val="single" w:sz="4" w:space="0" w:color="auto"/>
            </w:tcBorders>
            <w:shd w:val="clear" w:color="auto" w:fill="auto"/>
            <w:vAlign w:val="center"/>
          </w:tcPr>
          <w:p w:rsidR="000C67FB" w:rsidRPr="003809FC" w:rsidRDefault="000C67FB" w:rsidP="001E14DF">
            <w:pPr>
              <w:pStyle w:val="Ttulo5"/>
              <w:numPr>
                <w:ilvl w:val="0"/>
                <w:numId w:val="0"/>
              </w:numPr>
              <w:ind w:hanging="15"/>
              <w:jc w:val="left"/>
              <w:rPr>
                <w:rFonts w:asciiTheme="minorHAnsi" w:hAnsiTheme="minorHAnsi" w:cstheme="minorHAnsi"/>
                <w:caps w:val="0"/>
                <w:sz w:val="22"/>
                <w:szCs w:val="22"/>
              </w:rPr>
            </w:pPr>
          </w:p>
        </w:tc>
      </w:tr>
      <w:tr w:rsidR="000C67FB" w:rsidRPr="003809FC" w:rsidTr="00561DE3">
        <w:trPr>
          <w:gridBefore w:val="1"/>
          <w:gridAfter w:val="3"/>
          <w:wBefore w:w="35" w:type="pct"/>
          <w:wAfter w:w="185" w:type="pct"/>
          <w:jc w:val="center"/>
        </w:trPr>
        <w:tc>
          <w:tcPr>
            <w:tcW w:w="4779" w:type="pct"/>
            <w:gridSpan w:val="4"/>
            <w:vAlign w:val="center"/>
          </w:tcPr>
          <w:p w:rsidR="000C67FB" w:rsidRPr="004A2E2E" w:rsidRDefault="000C67FB" w:rsidP="00A244BB">
            <w:pPr>
              <w:pStyle w:val="Epgrafe"/>
            </w:pPr>
            <w:r w:rsidRPr="004A2E2E">
              <w:t>Quadro 2 – Gestão da Frota de Veículos</w:t>
            </w:r>
          </w:p>
        </w:tc>
      </w:tr>
      <w:tr w:rsidR="000C67FB" w:rsidRPr="003809FC" w:rsidTr="00561DE3">
        <w:tblPrEx>
          <w:jc w:val="left"/>
        </w:tblPrEx>
        <w:trPr>
          <w:gridAfter w:val="2"/>
          <w:wAfter w:w="98" w:type="pct"/>
          <w:trHeight w:val="1010"/>
        </w:trPr>
        <w:tc>
          <w:tcPr>
            <w:tcW w:w="1154"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C67FB" w:rsidRPr="003809FC" w:rsidRDefault="000C67FB"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lastRenderedPageBreak/>
              <w:t>Quantidade de veículos em uso ou na responsabilidade da UPC</w:t>
            </w:r>
          </w:p>
        </w:tc>
        <w:tc>
          <w:tcPr>
            <w:tcW w:w="135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0C67FB" w:rsidRPr="003809FC" w:rsidRDefault="000C67FB"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Média anual de quilômetros rodados, por grupo de veículos</w:t>
            </w:r>
          </w:p>
        </w:tc>
        <w:tc>
          <w:tcPr>
            <w:tcW w:w="115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0C67FB" w:rsidRPr="003809FC" w:rsidRDefault="000C67FB"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Idade Média da frota</w:t>
            </w:r>
          </w:p>
        </w:tc>
        <w:tc>
          <w:tcPr>
            <w:tcW w:w="1240" w:type="pct"/>
            <w:gridSpan w:val="2"/>
            <w:tcBorders>
              <w:top w:val="single" w:sz="4" w:space="0" w:color="auto"/>
              <w:left w:val="single" w:sz="4" w:space="0" w:color="auto"/>
              <w:right w:val="single" w:sz="4" w:space="0" w:color="auto"/>
            </w:tcBorders>
            <w:shd w:val="clear" w:color="000000" w:fill="F2F2F2"/>
          </w:tcPr>
          <w:p w:rsidR="000C67FB" w:rsidRPr="003809FC" w:rsidRDefault="000C67FB"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 xml:space="preserve">Despesas associadas à manutenção preventiva e corretiva da frota </w:t>
            </w:r>
          </w:p>
        </w:tc>
      </w:tr>
      <w:tr w:rsidR="000C67FB" w:rsidRPr="003809FC" w:rsidTr="00561DE3">
        <w:tblPrEx>
          <w:jc w:val="left"/>
        </w:tblPrEx>
        <w:trPr>
          <w:gridAfter w:val="2"/>
          <w:wAfter w:w="98" w:type="pct"/>
          <w:trHeight w:val="20"/>
        </w:trPr>
        <w:tc>
          <w:tcPr>
            <w:tcW w:w="115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C67FB" w:rsidRPr="004A2E2E" w:rsidRDefault="000C67FB" w:rsidP="001E14DF">
            <w:pPr>
              <w:spacing w:before="45" w:after="45"/>
              <w:jc w:val="both"/>
              <w:rPr>
                <w:rFonts w:asciiTheme="minorHAnsi" w:eastAsia="Times New Roman" w:hAnsiTheme="minorHAnsi" w:cstheme="minorHAnsi"/>
                <w:bCs/>
                <w:color w:val="000000"/>
                <w:sz w:val="22"/>
                <w:szCs w:val="22"/>
              </w:rPr>
            </w:pPr>
            <w:r w:rsidRPr="004A2E2E">
              <w:rPr>
                <w:rFonts w:asciiTheme="minorHAnsi" w:eastAsia="Times New Roman" w:hAnsiTheme="minorHAnsi" w:cstheme="minorHAnsi"/>
                <w:bCs/>
                <w:color w:val="000000"/>
                <w:sz w:val="22"/>
                <w:szCs w:val="22"/>
              </w:rPr>
              <w:t> Motocicleta</w:t>
            </w:r>
          </w:p>
        </w:tc>
        <w:tc>
          <w:tcPr>
            <w:tcW w:w="135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7FB" w:rsidRPr="003809FC" w:rsidRDefault="000C67FB" w:rsidP="001E14DF">
            <w:pPr>
              <w:spacing w:before="45" w:after="45"/>
              <w:jc w:val="both"/>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 </w:t>
            </w:r>
          </w:p>
        </w:tc>
        <w:tc>
          <w:tcPr>
            <w:tcW w:w="1151" w:type="pct"/>
            <w:tcBorders>
              <w:top w:val="single" w:sz="4" w:space="0" w:color="auto"/>
              <w:left w:val="single" w:sz="4" w:space="0" w:color="auto"/>
              <w:bottom w:val="single" w:sz="4" w:space="0" w:color="auto"/>
              <w:right w:val="single" w:sz="4" w:space="0" w:color="auto"/>
            </w:tcBorders>
            <w:shd w:val="clear" w:color="000000" w:fill="FFFFFF"/>
            <w:hideMark/>
          </w:tcPr>
          <w:p w:rsidR="000C67FB" w:rsidRPr="003809FC" w:rsidRDefault="000C67FB"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05</w:t>
            </w:r>
          </w:p>
        </w:tc>
        <w:tc>
          <w:tcPr>
            <w:tcW w:w="1240" w:type="pct"/>
            <w:gridSpan w:val="2"/>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right"/>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R$ 1.644,41</w:t>
            </w:r>
          </w:p>
        </w:tc>
      </w:tr>
      <w:tr w:rsidR="000C67FB" w:rsidRPr="003809FC" w:rsidTr="00561DE3">
        <w:tblPrEx>
          <w:jc w:val="left"/>
        </w:tblPrEx>
        <w:trPr>
          <w:gridAfter w:val="2"/>
          <w:wAfter w:w="98" w:type="pct"/>
          <w:trHeight w:val="20"/>
        </w:trPr>
        <w:tc>
          <w:tcPr>
            <w:tcW w:w="1154"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C67FB" w:rsidRPr="003809FC" w:rsidRDefault="000C67FB" w:rsidP="001E14DF">
            <w:pPr>
              <w:spacing w:before="45" w:after="45"/>
              <w:jc w:val="both"/>
              <w:rPr>
                <w:rFonts w:asciiTheme="minorHAnsi" w:eastAsia="Times New Roman" w:hAnsiTheme="minorHAnsi" w:cstheme="minorHAnsi"/>
                <w:b/>
                <w:bCs/>
                <w:color w:val="000000"/>
                <w:sz w:val="22"/>
                <w:szCs w:val="22"/>
              </w:rPr>
            </w:pPr>
            <w:r w:rsidRPr="003809FC">
              <w:rPr>
                <w:rFonts w:asciiTheme="minorHAnsi" w:hAnsiTheme="minorHAnsi" w:cstheme="minorHAnsi"/>
                <w:i/>
                <w:iCs/>
                <w:sz w:val="22"/>
                <w:szCs w:val="22"/>
              </w:rPr>
              <w:t>Caminhonete L200 4x4 GL MMC</w:t>
            </w:r>
          </w:p>
        </w:tc>
        <w:tc>
          <w:tcPr>
            <w:tcW w:w="1357" w:type="pct"/>
            <w:tcBorders>
              <w:top w:val="single" w:sz="4" w:space="0" w:color="auto"/>
              <w:left w:val="single" w:sz="4" w:space="0" w:color="auto"/>
              <w:bottom w:val="single" w:sz="4" w:space="0" w:color="auto"/>
              <w:right w:val="single" w:sz="4" w:space="0" w:color="auto"/>
            </w:tcBorders>
            <w:shd w:val="clear" w:color="000000" w:fill="FFFFFF"/>
            <w:vAlign w:val="bottom"/>
          </w:tcPr>
          <w:p w:rsidR="000C67FB" w:rsidRPr="003809FC" w:rsidRDefault="000C67FB" w:rsidP="001E14DF">
            <w:pPr>
              <w:spacing w:before="45" w:after="45"/>
              <w:jc w:val="both"/>
              <w:rPr>
                <w:rFonts w:asciiTheme="minorHAnsi" w:eastAsia="Times New Roman" w:hAnsiTheme="minorHAnsi" w:cstheme="minorHAnsi"/>
                <w:color w:val="000000"/>
                <w:sz w:val="22"/>
                <w:szCs w:val="22"/>
              </w:rPr>
            </w:pPr>
          </w:p>
        </w:tc>
        <w:tc>
          <w:tcPr>
            <w:tcW w:w="1151" w:type="pct"/>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06</w:t>
            </w:r>
          </w:p>
        </w:tc>
        <w:tc>
          <w:tcPr>
            <w:tcW w:w="1240" w:type="pct"/>
            <w:gridSpan w:val="2"/>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right"/>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R$ 11.868,41</w:t>
            </w:r>
          </w:p>
        </w:tc>
      </w:tr>
      <w:tr w:rsidR="000C67FB" w:rsidRPr="003809FC" w:rsidTr="00561DE3">
        <w:tblPrEx>
          <w:jc w:val="left"/>
        </w:tblPrEx>
        <w:trPr>
          <w:gridAfter w:val="2"/>
          <w:wAfter w:w="98" w:type="pct"/>
          <w:trHeight w:val="20"/>
        </w:trPr>
        <w:tc>
          <w:tcPr>
            <w:tcW w:w="1154"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C67FB" w:rsidRPr="003809FC" w:rsidRDefault="000C67FB" w:rsidP="001E14DF">
            <w:pPr>
              <w:spacing w:before="45" w:after="45"/>
              <w:jc w:val="both"/>
              <w:rPr>
                <w:rFonts w:asciiTheme="minorHAnsi" w:eastAsia="Times New Roman" w:hAnsiTheme="minorHAnsi" w:cstheme="minorHAnsi"/>
                <w:b/>
                <w:bCs/>
                <w:color w:val="000000"/>
                <w:sz w:val="22"/>
                <w:szCs w:val="22"/>
              </w:rPr>
            </w:pPr>
            <w:r w:rsidRPr="003809FC">
              <w:rPr>
                <w:rFonts w:asciiTheme="minorHAnsi" w:hAnsiTheme="minorHAnsi" w:cstheme="minorHAnsi"/>
                <w:i/>
                <w:iCs/>
                <w:sz w:val="22"/>
                <w:szCs w:val="22"/>
              </w:rPr>
              <w:t>Caminhonete L200 OUTDOOR MMC</w:t>
            </w:r>
          </w:p>
        </w:tc>
        <w:tc>
          <w:tcPr>
            <w:tcW w:w="1357" w:type="pct"/>
            <w:tcBorders>
              <w:top w:val="single" w:sz="4" w:space="0" w:color="auto"/>
              <w:left w:val="single" w:sz="4" w:space="0" w:color="auto"/>
              <w:bottom w:val="single" w:sz="4" w:space="0" w:color="auto"/>
              <w:right w:val="single" w:sz="4" w:space="0" w:color="auto"/>
            </w:tcBorders>
            <w:shd w:val="clear" w:color="000000" w:fill="FFFFFF"/>
            <w:vAlign w:val="bottom"/>
          </w:tcPr>
          <w:p w:rsidR="000C67FB" w:rsidRPr="003809FC" w:rsidRDefault="000C67FB" w:rsidP="001E14DF">
            <w:pPr>
              <w:spacing w:before="45" w:after="45"/>
              <w:jc w:val="both"/>
              <w:rPr>
                <w:rFonts w:asciiTheme="minorHAnsi" w:eastAsia="Times New Roman" w:hAnsiTheme="minorHAnsi" w:cstheme="minorHAnsi"/>
                <w:color w:val="000000"/>
                <w:sz w:val="22"/>
                <w:szCs w:val="22"/>
              </w:rPr>
            </w:pPr>
          </w:p>
        </w:tc>
        <w:tc>
          <w:tcPr>
            <w:tcW w:w="1151" w:type="pct"/>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04</w:t>
            </w:r>
          </w:p>
        </w:tc>
        <w:tc>
          <w:tcPr>
            <w:tcW w:w="1240" w:type="pct"/>
            <w:gridSpan w:val="2"/>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right"/>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R$ 9.927,16</w:t>
            </w:r>
          </w:p>
        </w:tc>
      </w:tr>
      <w:tr w:rsidR="000C67FB" w:rsidRPr="003809FC" w:rsidTr="00561DE3">
        <w:tblPrEx>
          <w:jc w:val="left"/>
        </w:tblPrEx>
        <w:trPr>
          <w:gridAfter w:val="2"/>
          <w:wAfter w:w="98" w:type="pct"/>
          <w:trHeight w:val="20"/>
        </w:trPr>
        <w:tc>
          <w:tcPr>
            <w:tcW w:w="1154"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C67FB" w:rsidRPr="003809FC" w:rsidRDefault="000C67FB" w:rsidP="001E14DF">
            <w:pPr>
              <w:spacing w:before="45" w:after="45"/>
              <w:jc w:val="both"/>
              <w:rPr>
                <w:rFonts w:asciiTheme="minorHAnsi" w:eastAsia="Times New Roman" w:hAnsiTheme="minorHAnsi" w:cstheme="minorHAnsi"/>
                <w:b/>
                <w:bCs/>
                <w:color w:val="000000"/>
                <w:sz w:val="22"/>
                <w:szCs w:val="22"/>
              </w:rPr>
            </w:pPr>
            <w:r w:rsidRPr="003809FC">
              <w:rPr>
                <w:rFonts w:asciiTheme="minorHAnsi" w:hAnsiTheme="minorHAnsi" w:cstheme="minorHAnsi"/>
                <w:i/>
                <w:iCs/>
                <w:sz w:val="22"/>
                <w:szCs w:val="22"/>
              </w:rPr>
              <w:t xml:space="preserve">Caminhonete L200 </w:t>
            </w:r>
            <w:proofErr w:type="spellStart"/>
            <w:r w:rsidRPr="003809FC">
              <w:rPr>
                <w:rFonts w:asciiTheme="minorHAnsi" w:hAnsiTheme="minorHAnsi" w:cstheme="minorHAnsi"/>
                <w:i/>
                <w:iCs/>
                <w:sz w:val="22"/>
                <w:szCs w:val="22"/>
              </w:rPr>
              <w:t>Triton</w:t>
            </w:r>
            <w:proofErr w:type="spellEnd"/>
          </w:p>
        </w:tc>
        <w:tc>
          <w:tcPr>
            <w:tcW w:w="1357" w:type="pct"/>
            <w:tcBorders>
              <w:top w:val="single" w:sz="4" w:space="0" w:color="auto"/>
              <w:left w:val="single" w:sz="4" w:space="0" w:color="auto"/>
              <w:bottom w:val="single" w:sz="4" w:space="0" w:color="auto"/>
              <w:right w:val="single" w:sz="4" w:space="0" w:color="auto"/>
            </w:tcBorders>
            <w:shd w:val="clear" w:color="000000" w:fill="FFFFFF"/>
            <w:vAlign w:val="bottom"/>
          </w:tcPr>
          <w:p w:rsidR="000C67FB" w:rsidRPr="003809FC" w:rsidRDefault="000C67FB" w:rsidP="001E14DF">
            <w:pPr>
              <w:spacing w:before="45" w:after="45"/>
              <w:jc w:val="both"/>
              <w:rPr>
                <w:rFonts w:asciiTheme="minorHAnsi" w:eastAsia="Times New Roman" w:hAnsiTheme="minorHAnsi" w:cstheme="minorHAnsi"/>
                <w:color w:val="000000"/>
                <w:sz w:val="22"/>
                <w:szCs w:val="22"/>
              </w:rPr>
            </w:pPr>
          </w:p>
        </w:tc>
        <w:tc>
          <w:tcPr>
            <w:tcW w:w="1151" w:type="pct"/>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01</w:t>
            </w:r>
          </w:p>
        </w:tc>
        <w:tc>
          <w:tcPr>
            <w:tcW w:w="1240" w:type="pct"/>
            <w:gridSpan w:val="2"/>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right"/>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R$ 18.923,58</w:t>
            </w:r>
          </w:p>
        </w:tc>
      </w:tr>
      <w:tr w:rsidR="000C67FB" w:rsidRPr="003809FC" w:rsidTr="00561DE3">
        <w:tblPrEx>
          <w:jc w:val="left"/>
        </w:tblPrEx>
        <w:trPr>
          <w:gridAfter w:val="2"/>
          <w:wAfter w:w="98" w:type="pct"/>
          <w:trHeight w:val="20"/>
        </w:trPr>
        <w:tc>
          <w:tcPr>
            <w:tcW w:w="1154"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C67FB" w:rsidRPr="003809FC" w:rsidRDefault="000C67FB" w:rsidP="001E14DF">
            <w:pPr>
              <w:spacing w:before="45" w:after="45"/>
              <w:jc w:val="both"/>
              <w:rPr>
                <w:rFonts w:asciiTheme="minorHAnsi" w:eastAsia="Times New Roman" w:hAnsiTheme="minorHAnsi" w:cstheme="minorHAnsi"/>
                <w:b/>
                <w:bCs/>
                <w:color w:val="000000"/>
                <w:sz w:val="22"/>
                <w:szCs w:val="22"/>
              </w:rPr>
            </w:pPr>
            <w:r w:rsidRPr="003809FC">
              <w:rPr>
                <w:rFonts w:asciiTheme="minorHAnsi" w:hAnsiTheme="minorHAnsi" w:cstheme="minorHAnsi"/>
                <w:i/>
                <w:iCs/>
                <w:sz w:val="22"/>
                <w:szCs w:val="22"/>
              </w:rPr>
              <w:t>Camioneta Kombi</w:t>
            </w:r>
          </w:p>
        </w:tc>
        <w:tc>
          <w:tcPr>
            <w:tcW w:w="1357" w:type="pct"/>
            <w:tcBorders>
              <w:top w:val="single" w:sz="4" w:space="0" w:color="auto"/>
              <w:left w:val="single" w:sz="4" w:space="0" w:color="auto"/>
              <w:bottom w:val="single" w:sz="4" w:space="0" w:color="auto"/>
              <w:right w:val="single" w:sz="4" w:space="0" w:color="auto"/>
            </w:tcBorders>
            <w:shd w:val="clear" w:color="000000" w:fill="FFFFFF"/>
            <w:vAlign w:val="bottom"/>
          </w:tcPr>
          <w:p w:rsidR="000C67FB" w:rsidRPr="003809FC" w:rsidRDefault="000C67FB" w:rsidP="001E14DF">
            <w:pPr>
              <w:spacing w:before="45" w:after="45"/>
              <w:jc w:val="both"/>
              <w:rPr>
                <w:rFonts w:asciiTheme="minorHAnsi" w:eastAsia="Times New Roman" w:hAnsiTheme="minorHAnsi" w:cstheme="minorHAnsi"/>
                <w:color w:val="000000"/>
                <w:sz w:val="22"/>
                <w:szCs w:val="22"/>
              </w:rPr>
            </w:pPr>
          </w:p>
        </w:tc>
        <w:tc>
          <w:tcPr>
            <w:tcW w:w="1151" w:type="pct"/>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04</w:t>
            </w:r>
          </w:p>
        </w:tc>
        <w:tc>
          <w:tcPr>
            <w:tcW w:w="1240" w:type="pct"/>
            <w:gridSpan w:val="2"/>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right"/>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R$ 8.397,65</w:t>
            </w:r>
          </w:p>
        </w:tc>
      </w:tr>
      <w:tr w:rsidR="000C67FB" w:rsidRPr="003809FC" w:rsidTr="00561DE3">
        <w:tblPrEx>
          <w:jc w:val="left"/>
        </w:tblPrEx>
        <w:trPr>
          <w:gridAfter w:val="2"/>
          <w:wAfter w:w="98" w:type="pct"/>
          <w:trHeight w:val="20"/>
        </w:trPr>
        <w:tc>
          <w:tcPr>
            <w:tcW w:w="115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C67FB" w:rsidRPr="003809FC" w:rsidRDefault="000C67FB" w:rsidP="001E14DF">
            <w:pPr>
              <w:spacing w:before="45" w:after="45"/>
              <w:jc w:val="both"/>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 </w:t>
            </w:r>
            <w:proofErr w:type="spellStart"/>
            <w:r w:rsidRPr="003809FC">
              <w:rPr>
                <w:rFonts w:asciiTheme="minorHAnsi" w:hAnsiTheme="minorHAnsi" w:cstheme="minorHAnsi"/>
                <w:i/>
                <w:iCs/>
                <w:sz w:val="22"/>
                <w:szCs w:val="22"/>
              </w:rPr>
              <w:t>Microônibus</w:t>
            </w:r>
            <w:proofErr w:type="spellEnd"/>
          </w:p>
        </w:tc>
        <w:tc>
          <w:tcPr>
            <w:tcW w:w="135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C67FB" w:rsidRPr="003809FC" w:rsidRDefault="000C67FB" w:rsidP="001E14DF">
            <w:pPr>
              <w:spacing w:before="45" w:after="45"/>
              <w:jc w:val="both"/>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 </w:t>
            </w:r>
          </w:p>
        </w:tc>
        <w:tc>
          <w:tcPr>
            <w:tcW w:w="1151" w:type="pct"/>
            <w:tcBorders>
              <w:top w:val="single" w:sz="4" w:space="0" w:color="auto"/>
              <w:left w:val="single" w:sz="4" w:space="0" w:color="auto"/>
              <w:bottom w:val="single" w:sz="4" w:space="0" w:color="auto"/>
              <w:right w:val="single" w:sz="4" w:space="0" w:color="auto"/>
            </w:tcBorders>
            <w:shd w:val="clear" w:color="000000" w:fill="FFFFFF"/>
            <w:hideMark/>
          </w:tcPr>
          <w:p w:rsidR="000C67FB" w:rsidRPr="003809FC" w:rsidRDefault="000C67FB"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01</w:t>
            </w:r>
          </w:p>
        </w:tc>
        <w:tc>
          <w:tcPr>
            <w:tcW w:w="1240" w:type="pct"/>
            <w:gridSpan w:val="2"/>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right"/>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0,00</w:t>
            </w:r>
          </w:p>
        </w:tc>
      </w:tr>
      <w:tr w:rsidR="000C67FB" w:rsidRPr="003809FC" w:rsidTr="00561DE3">
        <w:tblPrEx>
          <w:jc w:val="left"/>
        </w:tblPrEx>
        <w:trPr>
          <w:gridAfter w:val="2"/>
          <w:wAfter w:w="98" w:type="pct"/>
          <w:trHeight w:val="20"/>
        </w:trPr>
        <w:tc>
          <w:tcPr>
            <w:tcW w:w="1154"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C67FB" w:rsidRPr="003809FC" w:rsidRDefault="000C67FB" w:rsidP="001E14DF">
            <w:pPr>
              <w:spacing w:before="45" w:after="45"/>
              <w:jc w:val="both"/>
              <w:rPr>
                <w:rFonts w:asciiTheme="minorHAnsi" w:eastAsia="Times New Roman" w:hAnsiTheme="minorHAnsi" w:cstheme="minorHAnsi"/>
                <w:b/>
                <w:bCs/>
                <w:color w:val="000000"/>
                <w:sz w:val="22"/>
                <w:szCs w:val="22"/>
              </w:rPr>
            </w:pPr>
            <w:r w:rsidRPr="003809FC">
              <w:rPr>
                <w:rFonts w:asciiTheme="minorHAnsi" w:hAnsiTheme="minorHAnsi" w:cstheme="minorHAnsi"/>
                <w:i/>
                <w:iCs/>
                <w:sz w:val="22"/>
                <w:szCs w:val="22"/>
              </w:rPr>
              <w:t>Ônibus</w:t>
            </w:r>
          </w:p>
        </w:tc>
        <w:tc>
          <w:tcPr>
            <w:tcW w:w="1357" w:type="pct"/>
            <w:tcBorders>
              <w:top w:val="single" w:sz="4" w:space="0" w:color="auto"/>
              <w:left w:val="single" w:sz="4" w:space="0" w:color="auto"/>
              <w:bottom w:val="single" w:sz="4" w:space="0" w:color="auto"/>
              <w:right w:val="single" w:sz="4" w:space="0" w:color="auto"/>
            </w:tcBorders>
            <w:shd w:val="clear" w:color="000000" w:fill="FFFFFF"/>
            <w:vAlign w:val="bottom"/>
          </w:tcPr>
          <w:p w:rsidR="000C67FB" w:rsidRPr="003809FC" w:rsidRDefault="000C67FB" w:rsidP="001E14DF">
            <w:pPr>
              <w:spacing w:before="45" w:after="45"/>
              <w:jc w:val="both"/>
              <w:rPr>
                <w:rFonts w:asciiTheme="minorHAnsi" w:eastAsia="Times New Roman" w:hAnsiTheme="minorHAnsi" w:cstheme="minorHAnsi"/>
                <w:color w:val="000000"/>
                <w:sz w:val="22"/>
                <w:szCs w:val="22"/>
              </w:rPr>
            </w:pPr>
          </w:p>
        </w:tc>
        <w:tc>
          <w:tcPr>
            <w:tcW w:w="1151" w:type="pct"/>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03</w:t>
            </w:r>
          </w:p>
        </w:tc>
        <w:tc>
          <w:tcPr>
            <w:tcW w:w="1240" w:type="pct"/>
            <w:gridSpan w:val="2"/>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right"/>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R$ 1.860,00</w:t>
            </w:r>
          </w:p>
        </w:tc>
      </w:tr>
      <w:tr w:rsidR="000C67FB" w:rsidRPr="003809FC" w:rsidTr="00561DE3">
        <w:tblPrEx>
          <w:jc w:val="left"/>
        </w:tblPrEx>
        <w:trPr>
          <w:gridAfter w:val="2"/>
          <w:wAfter w:w="98" w:type="pct"/>
          <w:trHeight w:val="20"/>
        </w:trPr>
        <w:tc>
          <w:tcPr>
            <w:tcW w:w="1154"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C67FB" w:rsidRPr="003809FC" w:rsidRDefault="000C67FB" w:rsidP="001E14DF">
            <w:pPr>
              <w:spacing w:before="45" w:after="45"/>
              <w:jc w:val="both"/>
              <w:rPr>
                <w:rFonts w:asciiTheme="minorHAnsi" w:eastAsia="Times New Roman" w:hAnsiTheme="minorHAnsi" w:cstheme="minorHAnsi"/>
                <w:b/>
                <w:bCs/>
                <w:color w:val="000000"/>
                <w:sz w:val="22"/>
                <w:szCs w:val="22"/>
              </w:rPr>
            </w:pPr>
            <w:r w:rsidRPr="003809FC">
              <w:rPr>
                <w:rFonts w:asciiTheme="minorHAnsi" w:hAnsiTheme="minorHAnsi" w:cstheme="minorHAnsi"/>
                <w:i/>
                <w:iCs/>
                <w:sz w:val="22"/>
                <w:szCs w:val="22"/>
              </w:rPr>
              <w:t>Trator Agrícola</w:t>
            </w:r>
          </w:p>
        </w:tc>
        <w:tc>
          <w:tcPr>
            <w:tcW w:w="1357" w:type="pct"/>
            <w:tcBorders>
              <w:top w:val="single" w:sz="4" w:space="0" w:color="auto"/>
              <w:left w:val="single" w:sz="4" w:space="0" w:color="auto"/>
              <w:bottom w:val="single" w:sz="4" w:space="0" w:color="auto"/>
              <w:right w:val="single" w:sz="4" w:space="0" w:color="auto"/>
            </w:tcBorders>
            <w:shd w:val="clear" w:color="000000" w:fill="FFFFFF"/>
            <w:vAlign w:val="bottom"/>
          </w:tcPr>
          <w:p w:rsidR="000C67FB" w:rsidRPr="003809FC" w:rsidRDefault="000C67FB" w:rsidP="001E14DF">
            <w:pPr>
              <w:spacing w:before="45" w:after="45"/>
              <w:jc w:val="both"/>
              <w:rPr>
                <w:rFonts w:asciiTheme="minorHAnsi" w:eastAsia="Times New Roman" w:hAnsiTheme="minorHAnsi" w:cstheme="minorHAnsi"/>
                <w:color w:val="000000"/>
                <w:sz w:val="22"/>
                <w:szCs w:val="22"/>
              </w:rPr>
            </w:pPr>
          </w:p>
        </w:tc>
        <w:tc>
          <w:tcPr>
            <w:tcW w:w="1151" w:type="pct"/>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05</w:t>
            </w:r>
          </w:p>
        </w:tc>
        <w:tc>
          <w:tcPr>
            <w:tcW w:w="1240" w:type="pct"/>
            <w:gridSpan w:val="2"/>
            <w:tcBorders>
              <w:top w:val="single" w:sz="4" w:space="0" w:color="auto"/>
              <w:left w:val="single" w:sz="4" w:space="0" w:color="auto"/>
              <w:bottom w:val="single" w:sz="4" w:space="0" w:color="auto"/>
              <w:right w:val="single" w:sz="4" w:space="0" w:color="auto"/>
            </w:tcBorders>
            <w:shd w:val="clear" w:color="000000" w:fill="FFFFFF"/>
          </w:tcPr>
          <w:p w:rsidR="000C67FB" w:rsidRPr="003809FC" w:rsidRDefault="000C67FB" w:rsidP="001E14DF">
            <w:pPr>
              <w:spacing w:before="45" w:after="45"/>
              <w:jc w:val="right"/>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0,00</w:t>
            </w:r>
          </w:p>
        </w:tc>
      </w:tr>
      <w:tr w:rsidR="000C67FB" w:rsidRPr="003809FC" w:rsidTr="00561DE3">
        <w:tblPrEx>
          <w:jc w:val="left"/>
        </w:tblPrEx>
        <w:trPr>
          <w:gridAfter w:val="2"/>
          <w:wAfter w:w="98" w:type="pct"/>
          <w:trHeight w:val="20"/>
        </w:trPr>
        <w:tc>
          <w:tcPr>
            <w:tcW w:w="4902" w:type="pct"/>
            <w:gridSpan w:val="6"/>
            <w:tcBorders>
              <w:top w:val="single" w:sz="4" w:space="0" w:color="auto"/>
              <w:left w:val="single" w:sz="4" w:space="0" w:color="auto"/>
              <w:bottom w:val="single" w:sz="4" w:space="0" w:color="auto"/>
              <w:right w:val="single" w:sz="4" w:space="0" w:color="auto"/>
            </w:tcBorders>
          </w:tcPr>
          <w:p w:rsidR="000C67FB" w:rsidRPr="004A2E2E" w:rsidRDefault="000C67FB" w:rsidP="001E14DF">
            <w:pPr>
              <w:spacing w:before="45" w:after="45"/>
              <w:jc w:val="both"/>
              <w:rPr>
                <w:rFonts w:asciiTheme="minorHAnsi" w:eastAsia="Times New Roman" w:hAnsiTheme="minorHAnsi" w:cstheme="minorHAnsi"/>
                <w:b/>
                <w:bCs/>
                <w:color w:val="000000"/>
                <w:sz w:val="16"/>
                <w:szCs w:val="16"/>
              </w:rPr>
            </w:pPr>
            <w:r w:rsidRPr="004A2E2E">
              <w:rPr>
                <w:rFonts w:asciiTheme="minorHAnsi" w:eastAsia="Times New Roman" w:hAnsiTheme="minorHAnsi" w:cstheme="minorHAnsi"/>
                <w:b/>
                <w:bCs/>
                <w:color w:val="000000"/>
                <w:sz w:val="16"/>
                <w:szCs w:val="16"/>
              </w:rPr>
              <w:t xml:space="preserve">Fonte: </w:t>
            </w:r>
            <w:r w:rsidRPr="004A2E2E">
              <w:rPr>
                <w:rFonts w:asciiTheme="minorHAnsi" w:eastAsia="Times New Roman" w:hAnsiTheme="minorHAnsi" w:cstheme="minorHAnsi"/>
                <w:bCs/>
                <w:color w:val="000000"/>
                <w:sz w:val="16"/>
                <w:szCs w:val="16"/>
              </w:rPr>
              <w:t>CMP/IFAM/CPRF</w:t>
            </w:r>
          </w:p>
        </w:tc>
      </w:tr>
    </w:tbl>
    <w:p w:rsidR="000C67FB" w:rsidRPr="003809FC" w:rsidRDefault="000C67FB" w:rsidP="001E14DF">
      <w:pPr>
        <w:pStyle w:val="Ttulo5"/>
        <w:numPr>
          <w:ilvl w:val="0"/>
          <w:numId w:val="0"/>
        </w:numPr>
        <w:ind w:hanging="15"/>
        <w:jc w:val="left"/>
        <w:rPr>
          <w:rFonts w:asciiTheme="minorHAnsi" w:hAnsiTheme="minorHAnsi" w:cstheme="minorHAnsi"/>
          <w:caps w:val="0"/>
          <w:sz w:val="22"/>
          <w:szCs w:val="22"/>
        </w:rPr>
      </w:pPr>
    </w:p>
    <w:p w:rsidR="000C67FB" w:rsidRPr="003809FC" w:rsidRDefault="000C67FB" w:rsidP="001E14DF">
      <w:pPr>
        <w:pStyle w:val="Ttulo5"/>
        <w:numPr>
          <w:ilvl w:val="0"/>
          <w:numId w:val="0"/>
        </w:numPr>
        <w:ind w:hanging="15"/>
        <w:jc w:val="left"/>
        <w:rPr>
          <w:rFonts w:asciiTheme="minorHAnsi" w:hAnsiTheme="minorHAnsi" w:cstheme="minorHAnsi"/>
          <w:caps w:val="0"/>
          <w:sz w:val="22"/>
          <w:szCs w:val="22"/>
        </w:rPr>
      </w:pPr>
      <w:r w:rsidRPr="003809FC">
        <w:rPr>
          <w:rFonts w:asciiTheme="minorHAnsi" w:hAnsiTheme="minorHAnsi" w:cstheme="minorHAnsi"/>
          <w:caps w:val="0"/>
          <w:sz w:val="22"/>
          <w:szCs w:val="22"/>
        </w:rPr>
        <w:t>Quadro 3 – Destinação de veículos inservíveis ou fora de uso</w:t>
      </w:r>
    </w:p>
    <w:tbl>
      <w:tblPr>
        <w:tblW w:w="4988" w:type="pct"/>
        <w:jc w:val="center"/>
        <w:tblLayout w:type="fixed"/>
        <w:tblCellMar>
          <w:left w:w="70" w:type="dxa"/>
          <w:right w:w="70" w:type="dxa"/>
        </w:tblCellMar>
        <w:tblLook w:val="04A0" w:firstRow="1" w:lastRow="0" w:firstColumn="1" w:lastColumn="0" w:noHBand="0" w:noVBand="1"/>
      </w:tblPr>
      <w:tblGrid>
        <w:gridCol w:w="10182"/>
      </w:tblGrid>
      <w:tr w:rsidR="000C67FB" w:rsidRPr="003809FC" w:rsidTr="003809FC">
        <w:trPr>
          <w:trHeight w:val="735"/>
          <w:jc w:val="center"/>
        </w:trPr>
        <w:tc>
          <w:tcPr>
            <w:tcW w:w="4181" w:type="pct"/>
            <w:tcBorders>
              <w:bottom w:val="single" w:sz="4" w:space="0" w:color="auto"/>
            </w:tcBorders>
            <w:shd w:val="clear" w:color="auto" w:fill="auto"/>
            <w:hideMark/>
          </w:tcPr>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1"/>
              <w:gridCol w:w="5178"/>
            </w:tblGrid>
            <w:tr w:rsidR="000C67FB" w:rsidRPr="003809FC" w:rsidTr="00471566">
              <w:trPr>
                <w:trHeight w:val="731"/>
              </w:trPr>
              <w:tc>
                <w:tcPr>
                  <w:tcW w:w="4461" w:type="dxa"/>
                  <w:shd w:val="clear" w:color="auto" w:fill="D9D9D9"/>
                  <w:vAlign w:val="center"/>
                </w:tcPr>
                <w:p w:rsidR="000C67FB" w:rsidRPr="003809FC" w:rsidRDefault="000C67FB" w:rsidP="001E14DF">
                  <w:pPr>
                    <w:rPr>
                      <w:rFonts w:asciiTheme="minorHAnsi" w:hAnsiTheme="minorHAnsi" w:cstheme="minorHAnsi"/>
                      <w:sz w:val="22"/>
                      <w:szCs w:val="22"/>
                    </w:rPr>
                  </w:pPr>
                  <w:r w:rsidRPr="003809FC">
                    <w:t xml:space="preserve"> </w:t>
                  </w:r>
                  <w:r w:rsidRPr="003809FC">
                    <w:rPr>
                      <w:rFonts w:asciiTheme="minorHAnsi" w:hAnsiTheme="minorHAnsi" w:cstheme="minorHAnsi"/>
                      <w:sz w:val="22"/>
                      <w:szCs w:val="22"/>
                    </w:rPr>
                    <w:t>Política adotada para a destinação de veículos inservíveis</w:t>
                  </w:r>
                </w:p>
              </w:tc>
              <w:tc>
                <w:tcPr>
                  <w:tcW w:w="5178" w:type="dxa"/>
                  <w:shd w:val="clear" w:color="auto" w:fill="auto"/>
                </w:tcPr>
                <w:p w:rsidR="000C67FB" w:rsidRPr="003809FC" w:rsidRDefault="000C67FB" w:rsidP="00A244BB">
                  <w:pPr>
                    <w:pStyle w:val="Epgrafe"/>
                  </w:pPr>
                </w:p>
              </w:tc>
            </w:tr>
            <w:tr w:rsidR="000C67FB" w:rsidRPr="003809FC" w:rsidTr="00471566">
              <w:trPr>
                <w:trHeight w:val="701"/>
              </w:trPr>
              <w:tc>
                <w:tcPr>
                  <w:tcW w:w="4461" w:type="dxa"/>
                  <w:shd w:val="clear" w:color="auto" w:fill="D9D9D9"/>
                  <w:vAlign w:val="center"/>
                </w:tcPr>
                <w:p w:rsidR="000C67FB" w:rsidRPr="003809FC" w:rsidRDefault="000C67FB" w:rsidP="001E14DF">
                  <w:pPr>
                    <w:rPr>
                      <w:rFonts w:asciiTheme="minorHAnsi" w:hAnsiTheme="minorHAnsi" w:cstheme="minorHAnsi"/>
                      <w:sz w:val="22"/>
                      <w:szCs w:val="22"/>
                    </w:rPr>
                  </w:pPr>
                  <w:r w:rsidRPr="003809FC">
                    <w:rPr>
                      <w:rFonts w:asciiTheme="minorHAnsi" w:hAnsiTheme="minorHAnsi" w:cstheme="minorHAnsi"/>
                      <w:sz w:val="22"/>
                      <w:szCs w:val="22"/>
                    </w:rPr>
                    <w:t>Normas e regulamentos adotados</w:t>
                  </w:r>
                </w:p>
              </w:tc>
              <w:tc>
                <w:tcPr>
                  <w:tcW w:w="5178" w:type="dxa"/>
                  <w:shd w:val="clear" w:color="auto" w:fill="auto"/>
                </w:tcPr>
                <w:p w:rsidR="000C67FB" w:rsidRPr="003809FC" w:rsidRDefault="000C67FB" w:rsidP="00A244BB">
                  <w:pPr>
                    <w:pStyle w:val="Epgrafe"/>
                  </w:pPr>
                </w:p>
              </w:tc>
            </w:tr>
            <w:tr w:rsidR="000C67FB" w:rsidRPr="003809FC" w:rsidTr="00471566">
              <w:trPr>
                <w:trHeight w:val="695"/>
              </w:trPr>
              <w:tc>
                <w:tcPr>
                  <w:tcW w:w="4461" w:type="dxa"/>
                  <w:shd w:val="clear" w:color="auto" w:fill="D9D9D9"/>
                  <w:vAlign w:val="center"/>
                </w:tcPr>
                <w:p w:rsidR="000C67FB" w:rsidRPr="003809FC" w:rsidRDefault="000C67FB" w:rsidP="001E14DF">
                  <w:pPr>
                    <w:rPr>
                      <w:rFonts w:asciiTheme="minorHAnsi" w:hAnsiTheme="minorHAnsi" w:cstheme="minorHAnsi"/>
                      <w:sz w:val="22"/>
                      <w:szCs w:val="22"/>
                    </w:rPr>
                  </w:pPr>
                  <w:r w:rsidRPr="003809FC">
                    <w:rPr>
                      <w:rFonts w:asciiTheme="minorHAnsi" w:hAnsiTheme="minorHAnsi" w:cstheme="minorHAnsi"/>
                      <w:sz w:val="22"/>
                      <w:szCs w:val="22"/>
                    </w:rPr>
                    <w:t>Quantidade de veículos nesta situação</w:t>
                  </w:r>
                </w:p>
              </w:tc>
              <w:tc>
                <w:tcPr>
                  <w:tcW w:w="5178" w:type="dxa"/>
                  <w:shd w:val="clear" w:color="auto" w:fill="auto"/>
                </w:tcPr>
                <w:p w:rsidR="000C67FB" w:rsidRPr="003809FC" w:rsidRDefault="000C67FB" w:rsidP="00A244BB">
                  <w:pPr>
                    <w:pStyle w:val="Epgrafe"/>
                  </w:pPr>
                </w:p>
              </w:tc>
            </w:tr>
            <w:tr w:rsidR="000C67FB" w:rsidRPr="003809FC" w:rsidTr="00471566">
              <w:trPr>
                <w:trHeight w:val="583"/>
              </w:trPr>
              <w:tc>
                <w:tcPr>
                  <w:tcW w:w="4461" w:type="dxa"/>
                  <w:shd w:val="clear" w:color="auto" w:fill="D9D9D9"/>
                  <w:vAlign w:val="center"/>
                </w:tcPr>
                <w:p w:rsidR="000C67FB" w:rsidRPr="003809FC" w:rsidRDefault="000C67FB" w:rsidP="001E14DF">
                  <w:pPr>
                    <w:rPr>
                      <w:rFonts w:asciiTheme="minorHAnsi" w:hAnsiTheme="minorHAnsi" w:cstheme="minorHAnsi"/>
                      <w:sz w:val="22"/>
                      <w:szCs w:val="22"/>
                    </w:rPr>
                  </w:pPr>
                  <w:r w:rsidRPr="003809FC">
                    <w:rPr>
                      <w:rFonts w:asciiTheme="minorHAnsi" w:hAnsiTheme="minorHAnsi" w:cstheme="minorHAnsi"/>
                      <w:sz w:val="22"/>
                      <w:szCs w:val="22"/>
                    </w:rPr>
                    <w:t>Despesas envolvidas</w:t>
                  </w:r>
                </w:p>
              </w:tc>
              <w:tc>
                <w:tcPr>
                  <w:tcW w:w="5178" w:type="dxa"/>
                  <w:shd w:val="clear" w:color="auto" w:fill="auto"/>
                </w:tcPr>
                <w:p w:rsidR="000C67FB" w:rsidRPr="003809FC" w:rsidRDefault="000C67FB" w:rsidP="00A244BB">
                  <w:pPr>
                    <w:pStyle w:val="Epgrafe"/>
                  </w:pPr>
                </w:p>
              </w:tc>
            </w:tr>
          </w:tbl>
          <w:p w:rsidR="000C67FB" w:rsidRPr="003809FC" w:rsidRDefault="000C67FB" w:rsidP="001E14DF">
            <w:pPr>
              <w:rPr>
                <w:rFonts w:asciiTheme="minorHAnsi" w:hAnsiTheme="minorHAnsi" w:cstheme="minorHAnsi"/>
                <w:sz w:val="22"/>
                <w:szCs w:val="22"/>
              </w:rPr>
            </w:pPr>
          </w:p>
        </w:tc>
      </w:tr>
    </w:tbl>
    <w:p w:rsidR="00EF70AB" w:rsidRPr="003809FC" w:rsidRDefault="00EF70AB" w:rsidP="00A244BB">
      <w:pPr>
        <w:pStyle w:val="Epgrafe"/>
      </w:pPr>
    </w:p>
    <w:p w:rsidR="00BB2CF0" w:rsidRPr="003809FC" w:rsidRDefault="00BB2CF0" w:rsidP="00A244BB">
      <w:pPr>
        <w:pStyle w:val="Epgrafe"/>
      </w:pPr>
    </w:p>
    <w:p w:rsidR="000C67FB" w:rsidRPr="000A08E9" w:rsidRDefault="00DF45D3" w:rsidP="001E14DF">
      <w:pPr>
        <w:pStyle w:val="Ttulo3"/>
        <w:rPr>
          <w:rFonts w:asciiTheme="minorHAnsi" w:hAnsiTheme="minorHAnsi" w:cstheme="minorHAnsi"/>
          <w:color w:val="FF0000"/>
          <w:sz w:val="22"/>
          <w:szCs w:val="22"/>
        </w:rPr>
      </w:pPr>
      <w:r>
        <w:rPr>
          <w:rFonts w:asciiTheme="minorHAnsi" w:hAnsiTheme="minorHAnsi" w:cstheme="minorHAnsi"/>
          <w:color w:val="FF0000"/>
          <w:sz w:val="22"/>
          <w:szCs w:val="22"/>
        </w:rPr>
        <w:t xml:space="preserve">CAMPUS </w:t>
      </w:r>
      <w:r w:rsidR="00BB2CF0" w:rsidRPr="000A08E9">
        <w:rPr>
          <w:rFonts w:asciiTheme="minorHAnsi" w:hAnsiTheme="minorHAnsi" w:cstheme="minorHAnsi"/>
          <w:color w:val="FF0000"/>
          <w:sz w:val="22"/>
          <w:szCs w:val="22"/>
        </w:rPr>
        <w:t>MANACAPURU</w:t>
      </w:r>
    </w:p>
    <w:p w:rsidR="00BB2CF0" w:rsidRPr="003809FC" w:rsidRDefault="00BB2CF0" w:rsidP="001E14DF">
      <w:pPr>
        <w:rPr>
          <w:rFonts w:asciiTheme="minorHAnsi" w:hAnsiTheme="minorHAnsi" w:cstheme="minorHAnsi"/>
          <w:sz w:val="22"/>
          <w:szCs w:val="22"/>
        </w:rPr>
      </w:pPr>
    </w:p>
    <w:p w:rsidR="00BB2CF0" w:rsidRPr="003809FC" w:rsidRDefault="00BB2CF0" w:rsidP="001E14DF">
      <w:pPr>
        <w:pStyle w:val="Ttulo3"/>
        <w:rPr>
          <w:rFonts w:asciiTheme="minorHAnsi" w:hAnsiTheme="minorHAnsi" w:cstheme="minorHAnsi"/>
          <w:sz w:val="22"/>
          <w:szCs w:val="22"/>
        </w:rPr>
      </w:pPr>
      <w:r w:rsidRPr="003809FC">
        <w:rPr>
          <w:rFonts w:asciiTheme="minorHAnsi" w:hAnsiTheme="minorHAnsi" w:cstheme="minorHAnsi"/>
          <w:sz w:val="22"/>
          <w:szCs w:val="22"/>
        </w:rPr>
        <w:t>GESTÃO DA FROTA DE VEÍCULOS</w:t>
      </w:r>
    </w:p>
    <w:p w:rsidR="00BB2CF0" w:rsidRPr="003809FC" w:rsidRDefault="00BB2CF0" w:rsidP="001E14DF">
      <w:pPr>
        <w:pStyle w:val="Ttulo4"/>
        <w:numPr>
          <w:ilvl w:val="0"/>
          <w:numId w:val="0"/>
        </w:numPr>
        <w:rPr>
          <w:rFonts w:asciiTheme="minorHAnsi" w:hAnsiTheme="minorHAnsi" w:cstheme="minorHAnsi"/>
          <w:sz w:val="22"/>
          <w:szCs w:val="22"/>
        </w:rPr>
      </w:pPr>
      <w:r w:rsidRPr="003809FC">
        <w:rPr>
          <w:rFonts w:asciiTheme="minorHAnsi" w:hAnsiTheme="minorHAnsi" w:cstheme="minorHAnsi"/>
          <w:sz w:val="22"/>
          <w:szCs w:val="22"/>
        </w:rPr>
        <w:t>Informações sobre a Gestão da Frota de Veículos</w:t>
      </w:r>
    </w:p>
    <w:p w:rsidR="00BB2CF0" w:rsidRPr="003809FC" w:rsidRDefault="00BB2CF0" w:rsidP="001E14DF">
      <w:pPr>
        <w:pStyle w:val="Ttulo5"/>
        <w:numPr>
          <w:ilvl w:val="0"/>
          <w:numId w:val="0"/>
        </w:numPr>
        <w:ind w:hanging="15"/>
        <w:jc w:val="left"/>
        <w:rPr>
          <w:rFonts w:asciiTheme="minorHAnsi" w:hAnsiTheme="minorHAnsi" w:cstheme="minorHAnsi"/>
          <w:caps w:val="0"/>
          <w:sz w:val="22"/>
          <w:szCs w:val="22"/>
        </w:rPr>
      </w:pPr>
      <w:r w:rsidRPr="003809FC">
        <w:rPr>
          <w:rFonts w:asciiTheme="minorHAnsi" w:hAnsiTheme="minorHAnsi" w:cstheme="minorHAnsi"/>
          <w:caps w:val="0"/>
          <w:sz w:val="22"/>
          <w:szCs w:val="22"/>
        </w:rPr>
        <w:t>Quadro 1 – Gestão da Frota de Veículos</w:t>
      </w:r>
    </w:p>
    <w:tbl>
      <w:tblPr>
        <w:tblW w:w="5000" w:type="pct"/>
        <w:tblCellMar>
          <w:left w:w="70" w:type="dxa"/>
          <w:right w:w="70" w:type="dxa"/>
        </w:tblCellMar>
        <w:tblLook w:val="04A0" w:firstRow="1" w:lastRow="0" w:firstColumn="1" w:lastColumn="0" w:noHBand="0" w:noVBand="1"/>
      </w:tblPr>
      <w:tblGrid>
        <w:gridCol w:w="10206"/>
      </w:tblGrid>
      <w:tr w:rsidR="00BB2CF0" w:rsidRPr="003809FC" w:rsidTr="004C2684">
        <w:tc>
          <w:tcPr>
            <w:tcW w:w="5000" w:type="pct"/>
            <w:tcBorders>
              <w:bottom w:val="single" w:sz="4" w:space="0" w:color="auto"/>
            </w:tcBorders>
            <w:shd w:val="clear" w:color="auto" w:fill="auto"/>
            <w:hideMark/>
          </w:tcPr>
          <w:p w:rsidR="00BB2CF0" w:rsidRPr="003809FC" w:rsidRDefault="00BB2CF0" w:rsidP="00A244BB">
            <w:pPr>
              <w:pStyle w:val="Epgrafe"/>
            </w:pPr>
            <w:r w:rsidRPr="003809FC">
              <w:t xml:space="preserve"> </w:t>
            </w:r>
          </w:p>
          <w:tbl>
            <w:tblPr>
              <w:tblStyle w:val="Tabelacomgrade"/>
              <w:tblW w:w="5000" w:type="pct"/>
              <w:tblLook w:val="04A0" w:firstRow="1" w:lastRow="0" w:firstColumn="1" w:lastColumn="0" w:noHBand="0" w:noVBand="1"/>
            </w:tblPr>
            <w:tblGrid>
              <w:gridCol w:w="3045"/>
              <w:gridCol w:w="7011"/>
            </w:tblGrid>
            <w:tr w:rsidR="00BB2CF0" w:rsidRPr="003809FC" w:rsidTr="003809FC">
              <w:trPr>
                <w:trHeight w:val="510"/>
              </w:trPr>
              <w:tc>
                <w:tcPr>
                  <w:tcW w:w="1514" w:type="pct"/>
                  <w:shd w:val="clear" w:color="auto" w:fill="D9D9D9" w:themeFill="background1" w:themeFillShade="D9"/>
                  <w:vAlign w:val="center"/>
                </w:tcPr>
                <w:p w:rsidR="00BB2CF0" w:rsidRPr="003809FC" w:rsidRDefault="00BB2CF0" w:rsidP="001E14DF">
                  <w:pPr>
                    <w:jc w:val="center"/>
                    <w:rPr>
                      <w:rFonts w:asciiTheme="minorHAnsi" w:hAnsiTheme="minorHAnsi" w:cstheme="minorHAnsi"/>
                      <w:sz w:val="22"/>
                      <w:szCs w:val="22"/>
                    </w:rPr>
                  </w:pPr>
                  <w:r w:rsidRPr="003809FC">
                    <w:rPr>
                      <w:rFonts w:asciiTheme="minorHAnsi" w:hAnsiTheme="minorHAnsi" w:cstheme="minorHAnsi"/>
                      <w:sz w:val="22"/>
                      <w:szCs w:val="22"/>
                    </w:rPr>
                    <w:t>Legislação que regulamenta a frota de veículos</w:t>
                  </w:r>
                </w:p>
              </w:tc>
              <w:tc>
                <w:tcPr>
                  <w:tcW w:w="3486" w:type="pct"/>
                </w:tcPr>
                <w:p w:rsidR="00BB2CF0" w:rsidRPr="000A08E9" w:rsidRDefault="00BB2CF0" w:rsidP="00A244BB">
                  <w:pPr>
                    <w:pStyle w:val="Epgrafe"/>
                  </w:pPr>
                  <w:r w:rsidRPr="000A08E9">
                    <w:t xml:space="preserve"> Não há no Campus</w:t>
                  </w:r>
                </w:p>
              </w:tc>
            </w:tr>
            <w:tr w:rsidR="00BB2CF0" w:rsidRPr="003809FC" w:rsidTr="003809FC">
              <w:trPr>
                <w:trHeight w:val="510"/>
              </w:trPr>
              <w:tc>
                <w:tcPr>
                  <w:tcW w:w="1514" w:type="pct"/>
                  <w:shd w:val="clear" w:color="auto" w:fill="D9D9D9" w:themeFill="background1" w:themeFillShade="D9"/>
                  <w:vAlign w:val="center"/>
                </w:tcPr>
                <w:p w:rsidR="00BB2CF0" w:rsidRPr="003809FC" w:rsidRDefault="00BB2CF0" w:rsidP="001E14DF">
                  <w:pPr>
                    <w:jc w:val="center"/>
                    <w:rPr>
                      <w:rFonts w:asciiTheme="minorHAnsi" w:hAnsiTheme="minorHAnsi" w:cstheme="minorHAnsi"/>
                      <w:sz w:val="22"/>
                      <w:szCs w:val="22"/>
                    </w:rPr>
                  </w:pPr>
                  <w:r w:rsidRPr="003809FC">
                    <w:rPr>
                      <w:rFonts w:asciiTheme="minorHAnsi" w:hAnsiTheme="minorHAnsi" w:cstheme="minorHAnsi"/>
                      <w:sz w:val="22"/>
                      <w:szCs w:val="22"/>
                    </w:rPr>
                    <w:t>Importância e impacto da frota de veículos sobre as atividades da UPC</w:t>
                  </w:r>
                </w:p>
              </w:tc>
              <w:tc>
                <w:tcPr>
                  <w:tcW w:w="3486" w:type="pct"/>
                </w:tcPr>
                <w:p w:rsidR="00BB2CF0" w:rsidRPr="000A08E9" w:rsidRDefault="00BB2CF0" w:rsidP="00A244BB">
                  <w:pPr>
                    <w:pStyle w:val="Epgrafe"/>
                  </w:pPr>
                  <w:r w:rsidRPr="000A08E9">
                    <w:t>Não há no Campus</w:t>
                  </w:r>
                </w:p>
              </w:tc>
            </w:tr>
            <w:tr w:rsidR="00BB2CF0" w:rsidRPr="003809FC" w:rsidTr="003809FC">
              <w:trPr>
                <w:trHeight w:val="510"/>
              </w:trPr>
              <w:tc>
                <w:tcPr>
                  <w:tcW w:w="1514" w:type="pct"/>
                  <w:shd w:val="clear" w:color="auto" w:fill="D9D9D9" w:themeFill="background1" w:themeFillShade="D9"/>
                  <w:vAlign w:val="center"/>
                </w:tcPr>
                <w:p w:rsidR="00BB2CF0" w:rsidRPr="003809FC" w:rsidRDefault="00BB2CF0" w:rsidP="001E14DF">
                  <w:pPr>
                    <w:jc w:val="center"/>
                    <w:rPr>
                      <w:rFonts w:asciiTheme="minorHAnsi" w:hAnsiTheme="minorHAnsi" w:cstheme="minorHAnsi"/>
                      <w:sz w:val="22"/>
                      <w:szCs w:val="22"/>
                    </w:rPr>
                  </w:pPr>
                  <w:r w:rsidRPr="003809FC">
                    <w:rPr>
                      <w:rFonts w:asciiTheme="minorHAnsi" w:hAnsiTheme="minorHAnsi" w:cstheme="minorHAnsi"/>
                      <w:sz w:val="22"/>
                      <w:szCs w:val="22"/>
                    </w:rPr>
                    <w:lastRenderedPageBreak/>
                    <w:t>Plano de Substituição da frota</w:t>
                  </w:r>
                </w:p>
              </w:tc>
              <w:tc>
                <w:tcPr>
                  <w:tcW w:w="3486" w:type="pct"/>
                </w:tcPr>
                <w:p w:rsidR="00BB2CF0" w:rsidRPr="000A08E9" w:rsidRDefault="00BB2CF0" w:rsidP="00A244BB">
                  <w:pPr>
                    <w:pStyle w:val="Epgrafe"/>
                  </w:pPr>
                  <w:r w:rsidRPr="000A08E9">
                    <w:t>Não há no Campus</w:t>
                  </w:r>
                </w:p>
              </w:tc>
            </w:tr>
            <w:tr w:rsidR="00BB2CF0" w:rsidRPr="003809FC" w:rsidTr="003809FC">
              <w:trPr>
                <w:trHeight w:val="510"/>
              </w:trPr>
              <w:tc>
                <w:tcPr>
                  <w:tcW w:w="1514" w:type="pct"/>
                  <w:shd w:val="clear" w:color="auto" w:fill="D9D9D9" w:themeFill="background1" w:themeFillShade="D9"/>
                  <w:vAlign w:val="center"/>
                </w:tcPr>
                <w:p w:rsidR="00BB2CF0" w:rsidRPr="003809FC" w:rsidRDefault="00BB2CF0" w:rsidP="001E14DF">
                  <w:pPr>
                    <w:jc w:val="center"/>
                    <w:rPr>
                      <w:rFonts w:asciiTheme="minorHAnsi" w:hAnsiTheme="minorHAnsi" w:cstheme="minorHAnsi"/>
                      <w:sz w:val="22"/>
                      <w:szCs w:val="22"/>
                    </w:rPr>
                  </w:pPr>
                  <w:r w:rsidRPr="003809FC">
                    <w:rPr>
                      <w:rFonts w:asciiTheme="minorHAnsi" w:hAnsiTheme="minorHAnsi" w:cstheme="minorHAnsi"/>
                      <w:sz w:val="22"/>
                      <w:szCs w:val="22"/>
                    </w:rPr>
                    <w:t>Razões de escolha da aquisição em detrimento da locação</w:t>
                  </w:r>
                </w:p>
              </w:tc>
              <w:tc>
                <w:tcPr>
                  <w:tcW w:w="3486" w:type="pct"/>
                  <w:vAlign w:val="center"/>
                </w:tcPr>
                <w:p w:rsidR="00BB2CF0" w:rsidRPr="000A08E9" w:rsidRDefault="00BB2CF0" w:rsidP="00A244BB">
                  <w:pPr>
                    <w:pStyle w:val="Epgrafe"/>
                  </w:pPr>
                  <w:r w:rsidRPr="000A08E9">
                    <w:t>Não há no Campus</w:t>
                  </w:r>
                </w:p>
              </w:tc>
            </w:tr>
            <w:tr w:rsidR="00BB2CF0" w:rsidRPr="003809FC" w:rsidTr="003809FC">
              <w:trPr>
                <w:trHeight w:val="510"/>
              </w:trPr>
              <w:tc>
                <w:tcPr>
                  <w:tcW w:w="1514" w:type="pct"/>
                  <w:shd w:val="clear" w:color="auto" w:fill="D9D9D9" w:themeFill="background1" w:themeFillShade="D9"/>
                  <w:vAlign w:val="center"/>
                </w:tcPr>
                <w:p w:rsidR="00BB2CF0" w:rsidRPr="003809FC" w:rsidRDefault="00BB2CF0" w:rsidP="001E14DF">
                  <w:pPr>
                    <w:jc w:val="center"/>
                    <w:rPr>
                      <w:rFonts w:asciiTheme="minorHAnsi" w:hAnsiTheme="minorHAnsi" w:cstheme="minorHAnsi"/>
                      <w:sz w:val="22"/>
                      <w:szCs w:val="22"/>
                    </w:rPr>
                  </w:pPr>
                  <w:r w:rsidRPr="003809FC">
                    <w:rPr>
                      <w:rFonts w:asciiTheme="minorHAnsi" w:hAnsiTheme="minorHAnsi" w:cstheme="minorHAnsi"/>
                      <w:sz w:val="22"/>
                      <w:szCs w:val="22"/>
                    </w:rPr>
                    <w:t>Estrutura de controle de que a UPC dispõe para assegurar uma prestação eficiente e econômica do serviço de transporte</w:t>
                  </w:r>
                </w:p>
              </w:tc>
              <w:tc>
                <w:tcPr>
                  <w:tcW w:w="3486" w:type="pct"/>
                  <w:vAlign w:val="center"/>
                </w:tcPr>
                <w:p w:rsidR="00BB2CF0" w:rsidRPr="000A08E9" w:rsidRDefault="00BB2CF0" w:rsidP="00A244BB">
                  <w:pPr>
                    <w:pStyle w:val="Epgrafe"/>
                  </w:pPr>
                  <w:r w:rsidRPr="000A08E9">
                    <w:t>Não há no Campus</w:t>
                  </w:r>
                </w:p>
              </w:tc>
            </w:tr>
          </w:tbl>
          <w:p w:rsidR="00BB2CF0" w:rsidRPr="003809FC" w:rsidRDefault="00BB2CF0" w:rsidP="001E14DF">
            <w:pPr>
              <w:rPr>
                <w:rFonts w:asciiTheme="minorHAnsi" w:hAnsiTheme="minorHAnsi" w:cstheme="minorHAnsi"/>
                <w:sz w:val="22"/>
                <w:szCs w:val="22"/>
              </w:rPr>
            </w:pPr>
          </w:p>
        </w:tc>
      </w:tr>
      <w:tr w:rsidR="00BB2CF0" w:rsidRPr="003809FC" w:rsidTr="004C2684">
        <w:tc>
          <w:tcPr>
            <w:tcW w:w="5000" w:type="pct"/>
            <w:tcBorders>
              <w:bottom w:val="single" w:sz="4" w:space="0" w:color="auto"/>
            </w:tcBorders>
            <w:shd w:val="clear" w:color="auto" w:fill="auto"/>
          </w:tcPr>
          <w:p w:rsidR="00BB2CF0" w:rsidRPr="00561DE3" w:rsidRDefault="00BB2CF0" w:rsidP="001E14DF">
            <w:pPr>
              <w:rPr>
                <w:rFonts w:asciiTheme="minorHAnsi" w:hAnsiTheme="minorHAnsi" w:cstheme="minorHAnsi"/>
                <w:b/>
                <w:sz w:val="16"/>
                <w:szCs w:val="16"/>
              </w:rPr>
            </w:pPr>
            <w:r w:rsidRPr="00561DE3">
              <w:rPr>
                <w:rFonts w:asciiTheme="minorHAnsi" w:hAnsiTheme="minorHAnsi" w:cstheme="minorHAnsi"/>
                <w:b/>
                <w:sz w:val="16"/>
                <w:szCs w:val="16"/>
              </w:rPr>
              <w:lastRenderedPageBreak/>
              <w:t xml:space="preserve">  Fonte: </w:t>
            </w:r>
            <w:r w:rsidRPr="00561DE3">
              <w:rPr>
                <w:rFonts w:asciiTheme="minorHAnsi" w:hAnsiTheme="minorHAnsi" w:cstheme="minorHAnsi"/>
                <w:sz w:val="16"/>
                <w:szCs w:val="16"/>
              </w:rPr>
              <w:t>IFAM/CAM/DAP</w:t>
            </w:r>
          </w:p>
        </w:tc>
      </w:tr>
      <w:tr w:rsidR="00BB2CF0" w:rsidRPr="003809FC" w:rsidTr="004C2684">
        <w:trPr>
          <w:trHeight w:val="20"/>
        </w:trPr>
        <w:tc>
          <w:tcPr>
            <w:tcW w:w="5000" w:type="pct"/>
            <w:tcBorders>
              <w:top w:val="single" w:sz="4" w:space="0" w:color="auto"/>
            </w:tcBorders>
            <w:shd w:val="clear" w:color="auto" w:fill="auto"/>
            <w:vAlign w:val="center"/>
          </w:tcPr>
          <w:p w:rsidR="00BB2CF0" w:rsidRPr="003809FC" w:rsidRDefault="00BB2CF0" w:rsidP="001E14DF">
            <w:pPr>
              <w:pStyle w:val="Ttulo5"/>
              <w:numPr>
                <w:ilvl w:val="0"/>
                <w:numId w:val="0"/>
              </w:numPr>
              <w:ind w:hanging="15"/>
              <w:jc w:val="left"/>
              <w:rPr>
                <w:rFonts w:asciiTheme="minorHAnsi" w:hAnsiTheme="minorHAnsi" w:cstheme="minorHAnsi"/>
                <w:caps w:val="0"/>
                <w:sz w:val="22"/>
                <w:szCs w:val="22"/>
              </w:rPr>
            </w:pPr>
          </w:p>
        </w:tc>
      </w:tr>
    </w:tbl>
    <w:p w:rsidR="00BB2CF0" w:rsidRPr="003809FC" w:rsidRDefault="00BB2CF0" w:rsidP="001E14DF">
      <w:pPr>
        <w:rPr>
          <w:rFonts w:asciiTheme="minorHAnsi" w:hAnsiTheme="minorHAnsi" w:cstheme="minorHAnsi"/>
          <w:sz w:val="22"/>
          <w:szCs w:val="22"/>
        </w:rPr>
      </w:pPr>
    </w:p>
    <w:tbl>
      <w:tblPr>
        <w:tblW w:w="4995" w:type="pct"/>
        <w:jc w:val="center"/>
        <w:tblCellMar>
          <w:left w:w="70" w:type="dxa"/>
          <w:right w:w="70" w:type="dxa"/>
        </w:tblCellMar>
        <w:tblLook w:val="04A0" w:firstRow="1" w:lastRow="0" w:firstColumn="1" w:lastColumn="0" w:noHBand="0" w:noVBand="1"/>
      </w:tblPr>
      <w:tblGrid>
        <w:gridCol w:w="3486"/>
        <w:gridCol w:w="3243"/>
        <w:gridCol w:w="1255"/>
        <w:gridCol w:w="2202"/>
      </w:tblGrid>
      <w:tr w:rsidR="00BB2CF0" w:rsidRPr="003809FC" w:rsidTr="00561DE3">
        <w:trPr>
          <w:jc w:val="center"/>
        </w:trPr>
        <w:tc>
          <w:tcPr>
            <w:tcW w:w="5000" w:type="pct"/>
            <w:gridSpan w:val="4"/>
            <w:vAlign w:val="center"/>
          </w:tcPr>
          <w:p w:rsidR="00BB2CF0" w:rsidRPr="003809FC" w:rsidRDefault="00BB2CF0" w:rsidP="00A244BB">
            <w:pPr>
              <w:pStyle w:val="Epgrafe"/>
            </w:pPr>
            <w:r w:rsidRPr="003809FC">
              <w:t>Quadro 2 – Gestão da Frota de Veículos – Transporte Institucional – Veículo cedido</w:t>
            </w:r>
          </w:p>
        </w:tc>
      </w:tr>
      <w:tr w:rsidR="00BB2CF0" w:rsidRPr="003809FC" w:rsidTr="00561DE3">
        <w:tblPrEx>
          <w:jc w:val="left"/>
        </w:tblPrEx>
        <w:trPr>
          <w:trHeight w:val="1010"/>
        </w:trPr>
        <w:tc>
          <w:tcPr>
            <w:tcW w:w="171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BB2CF0" w:rsidRPr="003809FC" w:rsidRDefault="00BB2CF0"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Quantidade de veículos em uso ou na responsabilidade da UPC</w:t>
            </w:r>
          </w:p>
        </w:tc>
        <w:tc>
          <w:tcPr>
            <w:tcW w:w="159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BB2CF0" w:rsidRPr="003809FC" w:rsidRDefault="00BB2CF0"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Média anual de quilômetros rodados, por grupo de veículos</w:t>
            </w:r>
          </w:p>
        </w:tc>
        <w:tc>
          <w:tcPr>
            <w:tcW w:w="61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BB2CF0" w:rsidRPr="003809FC" w:rsidRDefault="00BB2CF0"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Idade Média da frota</w:t>
            </w:r>
          </w:p>
        </w:tc>
        <w:tc>
          <w:tcPr>
            <w:tcW w:w="1081" w:type="pct"/>
            <w:tcBorders>
              <w:top w:val="single" w:sz="4" w:space="0" w:color="auto"/>
              <w:left w:val="single" w:sz="4" w:space="0" w:color="auto"/>
              <w:right w:val="single" w:sz="4" w:space="0" w:color="auto"/>
            </w:tcBorders>
            <w:shd w:val="clear" w:color="000000" w:fill="F2F2F2"/>
          </w:tcPr>
          <w:p w:rsidR="00BB2CF0" w:rsidRPr="003809FC" w:rsidRDefault="00BB2CF0"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Despesas associadas à manutenção da frota</w:t>
            </w:r>
          </w:p>
        </w:tc>
      </w:tr>
      <w:tr w:rsidR="00BB2CF0" w:rsidRPr="003809FC" w:rsidTr="00561DE3">
        <w:tblPrEx>
          <w:jc w:val="left"/>
        </w:tblPrEx>
        <w:trPr>
          <w:trHeight w:val="20"/>
        </w:trPr>
        <w:tc>
          <w:tcPr>
            <w:tcW w:w="17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B2CF0" w:rsidRPr="00561DE3" w:rsidRDefault="00BB2CF0" w:rsidP="001E14DF">
            <w:pPr>
              <w:spacing w:before="45" w:after="45"/>
              <w:jc w:val="center"/>
              <w:rPr>
                <w:rFonts w:asciiTheme="minorHAnsi" w:eastAsia="Times New Roman" w:hAnsiTheme="minorHAnsi" w:cstheme="minorHAnsi"/>
                <w:bCs/>
                <w:color w:val="000000"/>
                <w:sz w:val="22"/>
                <w:szCs w:val="22"/>
              </w:rPr>
            </w:pPr>
            <w:r w:rsidRPr="00561DE3">
              <w:rPr>
                <w:rFonts w:asciiTheme="minorHAnsi" w:eastAsia="Times New Roman" w:hAnsiTheme="minorHAnsi" w:cstheme="minorHAnsi"/>
                <w:bCs/>
                <w:color w:val="000000"/>
                <w:sz w:val="22"/>
                <w:szCs w:val="22"/>
              </w:rPr>
              <w:t>01</w:t>
            </w:r>
          </w:p>
        </w:tc>
        <w:tc>
          <w:tcPr>
            <w:tcW w:w="159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B2CF0" w:rsidRPr="00561DE3" w:rsidRDefault="00BB2CF0" w:rsidP="001E14DF">
            <w:pPr>
              <w:spacing w:before="45" w:after="45"/>
              <w:jc w:val="center"/>
              <w:rPr>
                <w:rFonts w:asciiTheme="minorHAnsi" w:eastAsia="Times New Roman" w:hAnsiTheme="minorHAnsi" w:cstheme="minorHAnsi"/>
                <w:color w:val="000000"/>
                <w:sz w:val="22"/>
                <w:szCs w:val="22"/>
              </w:rPr>
            </w:pPr>
            <w:r w:rsidRPr="00561DE3">
              <w:rPr>
                <w:rFonts w:asciiTheme="minorHAnsi" w:eastAsia="Times New Roman" w:hAnsiTheme="minorHAnsi" w:cstheme="minorHAnsi"/>
                <w:color w:val="000000"/>
                <w:sz w:val="22"/>
                <w:szCs w:val="22"/>
              </w:rPr>
              <w:t>12.489km/a</w:t>
            </w:r>
          </w:p>
        </w:tc>
        <w:tc>
          <w:tcPr>
            <w:tcW w:w="616" w:type="pct"/>
            <w:tcBorders>
              <w:top w:val="single" w:sz="4" w:space="0" w:color="auto"/>
              <w:left w:val="single" w:sz="4" w:space="0" w:color="auto"/>
              <w:bottom w:val="single" w:sz="4" w:space="0" w:color="auto"/>
              <w:right w:val="single" w:sz="4" w:space="0" w:color="auto"/>
            </w:tcBorders>
            <w:shd w:val="clear" w:color="000000" w:fill="FFFFFF"/>
            <w:hideMark/>
          </w:tcPr>
          <w:p w:rsidR="00BB2CF0" w:rsidRPr="00561DE3" w:rsidRDefault="00BB2CF0" w:rsidP="001E14DF">
            <w:pPr>
              <w:spacing w:before="45" w:after="45"/>
              <w:jc w:val="center"/>
              <w:rPr>
                <w:rFonts w:asciiTheme="minorHAnsi" w:eastAsia="Times New Roman" w:hAnsiTheme="minorHAnsi" w:cstheme="minorHAnsi"/>
                <w:color w:val="000000"/>
                <w:sz w:val="22"/>
                <w:szCs w:val="22"/>
              </w:rPr>
            </w:pPr>
            <w:r w:rsidRPr="00561DE3">
              <w:rPr>
                <w:rFonts w:asciiTheme="minorHAnsi" w:eastAsia="Times New Roman" w:hAnsiTheme="minorHAnsi" w:cstheme="minorHAnsi"/>
                <w:color w:val="000000"/>
                <w:sz w:val="22"/>
                <w:szCs w:val="22"/>
              </w:rPr>
              <w:t>4 anos</w:t>
            </w:r>
          </w:p>
        </w:tc>
        <w:tc>
          <w:tcPr>
            <w:tcW w:w="1081" w:type="pct"/>
            <w:tcBorders>
              <w:top w:val="single" w:sz="4" w:space="0" w:color="auto"/>
              <w:left w:val="single" w:sz="4" w:space="0" w:color="auto"/>
              <w:bottom w:val="single" w:sz="4" w:space="0" w:color="auto"/>
              <w:right w:val="single" w:sz="4" w:space="0" w:color="auto"/>
            </w:tcBorders>
            <w:shd w:val="clear" w:color="000000" w:fill="FFFFFF"/>
          </w:tcPr>
          <w:p w:rsidR="00BB2CF0" w:rsidRPr="00561DE3" w:rsidRDefault="00BB2CF0" w:rsidP="001E14DF">
            <w:pPr>
              <w:spacing w:before="45" w:after="45"/>
              <w:jc w:val="center"/>
              <w:rPr>
                <w:rFonts w:asciiTheme="minorHAnsi" w:eastAsia="Times New Roman" w:hAnsiTheme="minorHAnsi" w:cstheme="minorHAnsi"/>
                <w:color w:val="000000"/>
                <w:sz w:val="22"/>
                <w:szCs w:val="22"/>
              </w:rPr>
            </w:pPr>
            <w:r w:rsidRPr="00561DE3">
              <w:rPr>
                <w:rFonts w:asciiTheme="minorHAnsi" w:eastAsia="Times New Roman" w:hAnsiTheme="minorHAnsi" w:cstheme="minorHAnsi"/>
                <w:color w:val="000000"/>
                <w:sz w:val="22"/>
                <w:szCs w:val="22"/>
              </w:rPr>
              <w:t>3.209,16</w:t>
            </w:r>
          </w:p>
          <w:p w:rsidR="00BB2CF0" w:rsidRPr="00561DE3" w:rsidRDefault="00BB2CF0" w:rsidP="001E14DF">
            <w:pPr>
              <w:spacing w:before="45" w:after="45"/>
              <w:jc w:val="center"/>
              <w:rPr>
                <w:rFonts w:asciiTheme="minorHAnsi" w:eastAsia="Times New Roman" w:hAnsiTheme="minorHAnsi" w:cstheme="minorHAnsi"/>
                <w:color w:val="000000"/>
                <w:sz w:val="22"/>
                <w:szCs w:val="22"/>
              </w:rPr>
            </w:pPr>
          </w:p>
        </w:tc>
      </w:tr>
      <w:tr w:rsidR="00BB2CF0" w:rsidRPr="003809FC" w:rsidTr="00561DE3">
        <w:tblPrEx>
          <w:jc w:val="left"/>
        </w:tblPrEx>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BB2CF0" w:rsidRPr="00561DE3" w:rsidRDefault="00BB2CF0" w:rsidP="001E14DF">
            <w:pPr>
              <w:spacing w:before="45" w:after="45"/>
              <w:jc w:val="both"/>
              <w:rPr>
                <w:rFonts w:asciiTheme="minorHAnsi" w:eastAsia="Times New Roman" w:hAnsiTheme="minorHAnsi" w:cstheme="minorHAnsi"/>
                <w:bCs/>
                <w:color w:val="000000"/>
                <w:sz w:val="16"/>
                <w:szCs w:val="16"/>
              </w:rPr>
            </w:pPr>
            <w:r w:rsidRPr="00561DE3">
              <w:rPr>
                <w:rFonts w:asciiTheme="minorHAnsi" w:eastAsia="Times New Roman" w:hAnsiTheme="minorHAnsi" w:cstheme="minorHAnsi"/>
                <w:bCs/>
                <w:color w:val="000000"/>
                <w:sz w:val="16"/>
                <w:szCs w:val="16"/>
              </w:rPr>
              <w:t xml:space="preserve">Fonte: </w:t>
            </w:r>
            <w:r w:rsidRPr="00561DE3">
              <w:rPr>
                <w:rFonts w:asciiTheme="minorHAnsi" w:hAnsiTheme="minorHAnsi" w:cstheme="minorHAnsi"/>
                <w:sz w:val="16"/>
                <w:szCs w:val="16"/>
              </w:rPr>
              <w:t>IFAM/CAM/DAP</w:t>
            </w:r>
          </w:p>
        </w:tc>
      </w:tr>
    </w:tbl>
    <w:p w:rsidR="003809FC" w:rsidRPr="003809FC" w:rsidRDefault="003809FC" w:rsidP="00A244BB">
      <w:pPr>
        <w:pStyle w:val="Epgrafe"/>
      </w:pPr>
    </w:p>
    <w:p w:rsidR="00BB2CF0" w:rsidRPr="003809FC" w:rsidRDefault="00BB2CF0" w:rsidP="001E14DF">
      <w:pPr>
        <w:pStyle w:val="Ttulo5"/>
        <w:numPr>
          <w:ilvl w:val="0"/>
          <w:numId w:val="0"/>
        </w:numPr>
        <w:ind w:hanging="15"/>
        <w:jc w:val="left"/>
        <w:rPr>
          <w:rFonts w:asciiTheme="minorHAnsi" w:hAnsiTheme="minorHAnsi" w:cstheme="minorHAnsi"/>
          <w:caps w:val="0"/>
          <w:sz w:val="22"/>
          <w:szCs w:val="22"/>
        </w:rPr>
      </w:pPr>
      <w:r w:rsidRPr="003809FC">
        <w:rPr>
          <w:rFonts w:asciiTheme="minorHAnsi" w:hAnsiTheme="minorHAnsi" w:cstheme="minorHAnsi"/>
          <w:caps w:val="0"/>
          <w:sz w:val="22"/>
          <w:szCs w:val="22"/>
        </w:rPr>
        <w:t>Quadro 3 – Destinação de veículos inservíveis ou fora de uso</w:t>
      </w:r>
    </w:p>
    <w:tbl>
      <w:tblPr>
        <w:tblW w:w="4988" w:type="pct"/>
        <w:jc w:val="center"/>
        <w:tblCellMar>
          <w:left w:w="70" w:type="dxa"/>
          <w:right w:w="70" w:type="dxa"/>
        </w:tblCellMar>
        <w:tblLook w:val="04A0" w:firstRow="1" w:lastRow="0" w:firstColumn="1" w:lastColumn="0" w:noHBand="0" w:noVBand="1"/>
      </w:tblPr>
      <w:tblGrid>
        <w:gridCol w:w="10182"/>
      </w:tblGrid>
      <w:tr w:rsidR="00BB2CF0" w:rsidRPr="003809FC" w:rsidTr="004C2684">
        <w:trPr>
          <w:jc w:val="center"/>
        </w:trPr>
        <w:tc>
          <w:tcPr>
            <w:tcW w:w="4181" w:type="pct"/>
            <w:tcBorders>
              <w:bottom w:val="single" w:sz="4" w:space="0" w:color="auto"/>
            </w:tcBorders>
            <w:shd w:val="clear" w:color="auto" w:fill="auto"/>
            <w:hideMark/>
          </w:tcPr>
          <w:tbl>
            <w:tblPr>
              <w:tblStyle w:val="Tabelacomgrade"/>
              <w:tblW w:w="5000" w:type="pct"/>
              <w:tblLook w:val="04A0" w:firstRow="1" w:lastRow="0" w:firstColumn="1" w:lastColumn="0" w:noHBand="0" w:noVBand="1"/>
            </w:tblPr>
            <w:tblGrid>
              <w:gridCol w:w="3469"/>
              <w:gridCol w:w="6563"/>
            </w:tblGrid>
            <w:tr w:rsidR="00BB2CF0" w:rsidRPr="003809FC" w:rsidTr="003809FC">
              <w:trPr>
                <w:trHeight w:val="510"/>
              </w:trPr>
              <w:tc>
                <w:tcPr>
                  <w:tcW w:w="1729" w:type="pct"/>
                  <w:shd w:val="clear" w:color="auto" w:fill="D9D9D9" w:themeFill="background1" w:themeFillShade="D9"/>
                  <w:vAlign w:val="center"/>
                </w:tcPr>
                <w:p w:rsidR="00BB2CF0" w:rsidRPr="003809FC" w:rsidRDefault="00BB2CF0" w:rsidP="001E14DF">
                  <w:pPr>
                    <w:rPr>
                      <w:rFonts w:asciiTheme="minorHAnsi" w:hAnsiTheme="minorHAnsi" w:cstheme="minorHAnsi"/>
                      <w:sz w:val="22"/>
                      <w:szCs w:val="22"/>
                    </w:rPr>
                  </w:pPr>
                  <w:r w:rsidRPr="003809FC">
                    <w:t xml:space="preserve"> </w:t>
                  </w:r>
                  <w:r w:rsidRPr="003809FC">
                    <w:rPr>
                      <w:rFonts w:asciiTheme="minorHAnsi" w:hAnsiTheme="minorHAnsi" w:cstheme="minorHAnsi"/>
                      <w:sz w:val="22"/>
                      <w:szCs w:val="22"/>
                    </w:rPr>
                    <w:t>Política adotada para a destinação de veículos inservíveis</w:t>
                  </w:r>
                </w:p>
              </w:tc>
              <w:tc>
                <w:tcPr>
                  <w:tcW w:w="3271" w:type="pct"/>
                </w:tcPr>
                <w:p w:rsidR="00BB2CF0" w:rsidRPr="000A08E9" w:rsidRDefault="00BB2CF0" w:rsidP="00A244BB">
                  <w:pPr>
                    <w:pStyle w:val="Epgrafe"/>
                  </w:pPr>
                  <w:r w:rsidRPr="000A08E9">
                    <w:t>Não há no Campus</w:t>
                  </w:r>
                </w:p>
              </w:tc>
            </w:tr>
            <w:tr w:rsidR="00BB2CF0" w:rsidRPr="003809FC" w:rsidTr="003809FC">
              <w:trPr>
                <w:trHeight w:val="510"/>
              </w:trPr>
              <w:tc>
                <w:tcPr>
                  <w:tcW w:w="1729" w:type="pct"/>
                  <w:shd w:val="clear" w:color="auto" w:fill="D9D9D9" w:themeFill="background1" w:themeFillShade="D9"/>
                  <w:vAlign w:val="center"/>
                </w:tcPr>
                <w:p w:rsidR="00BB2CF0" w:rsidRPr="003809FC" w:rsidRDefault="00BB2CF0" w:rsidP="001E14DF">
                  <w:pPr>
                    <w:rPr>
                      <w:rFonts w:asciiTheme="minorHAnsi" w:hAnsiTheme="minorHAnsi" w:cstheme="minorHAnsi"/>
                      <w:sz w:val="22"/>
                      <w:szCs w:val="22"/>
                    </w:rPr>
                  </w:pPr>
                  <w:r w:rsidRPr="003809FC">
                    <w:rPr>
                      <w:rFonts w:asciiTheme="minorHAnsi" w:hAnsiTheme="minorHAnsi" w:cstheme="minorHAnsi"/>
                      <w:sz w:val="22"/>
                      <w:szCs w:val="22"/>
                    </w:rPr>
                    <w:t>Normas e regulamentos adotados</w:t>
                  </w:r>
                </w:p>
              </w:tc>
              <w:tc>
                <w:tcPr>
                  <w:tcW w:w="3271" w:type="pct"/>
                </w:tcPr>
                <w:p w:rsidR="00BB2CF0" w:rsidRPr="000A08E9" w:rsidRDefault="00BB2CF0" w:rsidP="00A244BB">
                  <w:pPr>
                    <w:pStyle w:val="Epgrafe"/>
                  </w:pPr>
                  <w:r w:rsidRPr="000A08E9">
                    <w:t>Não há no Campus</w:t>
                  </w:r>
                </w:p>
              </w:tc>
            </w:tr>
            <w:tr w:rsidR="00BB2CF0" w:rsidRPr="003809FC" w:rsidTr="003809FC">
              <w:trPr>
                <w:trHeight w:val="510"/>
              </w:trPr>
              <w:tc>
                <w:tcPr>
                  <w:tcW w:w="1729" w:type="pct"/>
                  <w:shd w:val="clear" w:color="auto" w:fill="D9D9D9" w:themeFill="background1" w:themeFillShade="D9"/>
                  <w:vAlign w:val="center"/>
                </w:tcPr>
                <w:p w:rsidR="00BB2CF0" w:rsidRPr="003809FC" w:rsidRDefault="00BB2CF0" w:rsidP="001E14DF">
                  <w:pPr>
                    <w:rPr>
                      <w:rFonts w:asciiTheme="minorHAnsi" w:hAnsiTheme="minorHAnsi" w:cstheme="minorHAnsi"/>
                      <w:sz w:val="22"/>
                      <w:szCs w:val="22"/>
                    </w:rPr>
                  </w:pPr>
                  <w:r w:rsidRPr="003809FC">
                    <w:rPr>
                      <w:rFonts w:asciiTheme="minorHAnsi" w:hAnsiTheme="minorHAnsi" w:cstheme="minorHAnsi"/>
                      <w:sz w:val="22"/>
                      <w:szCs w:val="22"/>
                    </w:rPr>
                    <w:t>Quantidade de veículos nesta situação</w:t>
                  </w:r>
                </w:p>
              </w:tc>
              <w:tc>
                <w:tcPr>
                  <w:tcW w:w="3271" w:type="pct"/>
                </w:tcPr>
                <w:p w:rsidR="00BB2CF0" w:rsidRPr="000A08E9" w:rsidRDefault="00BB2CF0" w:rsidP="00A244BB">
                  <w:pPr>
                    <w:pStyle w:val="Epgrafe"/>
                  </w:pPr>
                  <w:r w:rsidRPr="000A08E9">
                    <w:t>Não há no Campus</w:t>
                  </w:r>
                </w:p>
              </w:tc>
            </w:tr>
            <w:tr w:rsidR="00BB2CF0" w:rsidRPr="003809FC" w:rsidTr="003809FC">
              <w:trPr>
                <w:trHeight w:val="510"/>
              </w:trPr>
              <w:tc>
                <w:tcPr>
                  <w:tcW w:w="1729" w:type="pct"/>
                  <w:shd w:val="clear" w:color="auto" w:fill="D9D9D9" w:themeFill="background1" w:themeFillShade="D9"/>
                  <w:vAlign w:val="center"/>
                </w:tcPr>
                <w:p w:rsidR="00BB2CF0" w:rsidRPr="003809FC" w:rsidRDefault="00BB2CF0" w:rsidP="001E14DF">
                  <w:pPr>
                    <w:rPr>
                      <w:rFonts w:asciiTheme="minorHAnsi" w:hAnsiTheme="minorHAnsi" w:cstheme="minorHAnsi"/>
                      <w:sz w:val="22"/>
                      <w:szCs w:val="22"/>
                    </w:rPr>
                  </w:pPr>
                  <w:r w:rsidRPr="003809FC">
                    <w:rPr>
                      <w:rFonts w:asciiTheme="minorHAnsi" w:hAnsiTheme="minorHAnsi" w:cstheme="minorHAnsi"/>
                      <w:sz w:val="22"/>
                      <w:szCs w:val="22"/>
                    </w:rPr>
                    <w:t>Despesas envolvidas</w:t>
                  </w:r>
                </w:p>
              </w:tc>
              <w:tc>
                <w:tcPr>
                  <w:tcW w:w="3271" w:type="pct"/>
                </w:tcPr>
                <w:p w:rsidR="00BB2CF0" w:rsidRPr="000A08E9" w:rsidRDefault="00BB2CF0" w:rsidP="00A244BB">
                  <w:pPr>
                    <w:pStyle w:val="Epgrafe"/>
                  </w:pPr>
                  <w:r w:rsidRPr="000A08E9">
                    <w:t>Não há no Campus</w:t>
                  </w:r>
                </w:p>
              </w:tc>
            </w:tr>
          </w:tbl>
          <w:p w:rsidR="00BB2CF0" w:rsidRPr="003809FC" w:rsidRDefault="00BB2CF0" w:rsidP="001E14DF">
            <w:pPr>
              <w:rPr>
                <w:rFonts w:asciiTheme="minorHAnsi" w:hAnsiTheme="minorHAnsi" w:cstheme="minorHAnsi"/>
                <w:sz w:val="22"/>
                <w:szCs w:val="22"/>
              </w:rPr>
            </w:pPr>
          </w:p>
        </w:tc>
      </w:tr>
    </w:tbl>
    <w:p w:rsidR="00BB2CF0" w:rsidRDefault="00BB2CF0" w:rsidP="00A244BB">
      <w:pPr>
        <w:pStyle w:val="Epgrafe"/>
      </w:pPr>
    </w:p>
    <w:p w:rsidR="00561DE3" w:rsidRPr="003809FC" w:rsidRDefault="00561DE3" w:rsidP="00A244BB">
      <w:pPr>
        <w:pStyle w:val="Epgrafe"/>
      </w:pPr>
    </w:p>
    <w:p w:rsidR="00BB2CF0" w:rsidRPr="000A08E9" w:rsidRDefault="00CA7B06" w:rsidP="001E14DF">
      <w:pPr>
        <w:pStyle w:val="Ttulo3"/>
        <w:rPr>
          <w:rFonts w:asciiTheme="minorHAnsi" w:hAnsiTheme="minorHAnsi" w:cstheme="minorHAnsi"/>
          <w:color w:val="FF0000"/>
          <w:sz w:val="22"/>
          <w:szCs w:val="22"/>
        </w:rPr>
      </w:pPr>
      <w:r w:rsidRPr="000A08E9">
        <w:rPr>
          <w:rFonts w:asciiTheme="minorHAnsi" w:hAnsiTheme="minorHAnsi" w:cstheme="minorHAnsi"/>
          <w:color w:val="FF0000"/>
          <w:sz w:val="22"/>
          <w:szCs w:val="22"/>
        </w:rPr>
        <w:t>REITORIA</w:t>
      </w:r>
    </w:p>
    <w:p w:rsidR="003809FC" w:rsidRDefault="003809FC" w:rsidP="001E14DF"/>
    <w:p w:rsidR="000935AA" w:rsidRPr="000935AA" w:rsidRDefault="000935AA" w:rsidP="001E14DF">
      <w:pPr>
        <w:pStyle w:val="Ttulo3"/>
        <w:rPr>
          <w:rFonts w:asciiTheme="minorHAnsi" w:hAnsiTheme="minorHAnsi" w:cstheme="minorHAnsi"/>
          <w:sz w:val="22"/>
          <w:szCs w:val="22"/>
        </w:rPr>
      </w:pPr>
      <w:r w:rsidRPr="000935AA">
        <w:rPr>
          <w:rFonts w:asciiTheme="minorHAnsi" w:hAnsiTheme="minorHAnsi" w:cstheme="minorHAnsi"/>
          <w:sz w:val="22"/>
          <w:szCs w:val="22"/>
        </w:rPr>
        <w:t>GESTÃO DA FROTA DE VEÍCULOS</w:t>
      </w:r>
    </w:p>
    <w:p w:rsidR="000935AA" w:rsidRPr="000935AA" w:rsidRDefault="000935AA" w:rsidP="001E14DF">
      <w:pPr>
        <w:pStyle w:val="Ttulo4"/>
        <w:numPr>
          <w:ilvl w:val="0"/>
          <w:numId w:val="0"/>
        </w:numPr>
        <w:rPr>
          <w:rFonts w:asciiTheme="minorHAnsi" w:hAnsiTheme="minorHAnsi" w:cstheme="minorHAnsi"/>
          <w:sz w:val="22"/>
          <w:szCs w:val="22"/>
        </w:rPr>
      </w:pPr>
      <w:r w:rsidRPr="000935AA">
        <w:rPr>
          <w:rFonts w:asciiTheme="minorHAnsi" w:hAnsiTheme="minorHAnsi" w:cstheme="minorHAnsi"/>
          <w:sz w:val="22"/>
          <w:szCs w:val="22"/>
        </w:rPr>
        <w:t>Informações sobre a Gestão da Frota de Veículos</w:t>
      </w:r>
    </w:p>
    <w:p w:rsidR="000935AA" w:rsidRPr="000935AA" w:rsidRDefault="000935AA" w:rsidP="001E14DF">
      <w:pPr>
        <w:pStyle w:val="Ttulo5"/>
        <w:numPr>
          <w:ilvl w:val="0"/>
          <w:numId w:val="0"/>
        </w:numPr>
        <w:ind w:hanging="15"/>
        <w:jc w:val="left"/>
        <w:rPr>
          <w:rFonts w:asciiTheme="minorHAnsi" w:hAnsiTheme="minorHAnsi" w:cstheme="minorHAnsi"/>
          <w:caps w:val="0"/>
          <w:sz w:val="22"/>
          <w:szCs w:val="22"/>
        </w:rPr>
      </w:pPr>
      <w:r w:rsidRPr="000935AA">
        <w:rPr>
          <w:rFonts w:asciiTheme="minorHAnsi" w:hAnsiTheme="minorHAnsi" w:cstheme="minorHAnsi"/>
          <w:caps w:val="0"/>
          <w:sz w:val="22"/>
          <w:szCs w:val="22"/>
        </w:rPr>
        <w:t>Quadro 1 – Gestão da Frota de Veículos</w:t>
      </w:r>
    </w:p>
    <w:tbl>
      <w:tblPr>
        <w:tblStyle w:val="Tabelacomgrade"/>
        <w:tblW w:w="10201" w:type="dxa"/>
        <w:tblLook w:val="04A0" w:firstRow="1" w:lastRow="0" w:firstColumn="1" w:lastColumn="0" w:noHBand="0" w:noVBand="1"/>
      </w:tblPr>
      <w:tblGrid>
        <w:gridCol w:w="2802"/>
        <w:gridCol w:w="7399"/>
      </w:tblGrid>
      <w:tr w:rsidR="000935AA" w:rsidRPr="000935AA" w:rsidTr="000935AA">
        <w:tc>
          <w:tcPr>
            <w:tcW w:w="2802" w:type="dxa"/>
            <w:shd w:val="clear" w:color="auto" w:fill="D9D9D9" w:themeFill="background1" w:themeFillShade="D9"/>
            <w:vAlign w:val="center"/>
          </w:tcPr>
          <w:p w:rsidR="000935AA" w:rsidRPr="000935AA" w:rsidRDefault="000935AA" w:rsidP="001E14DF">
            <w:pPr>
              <w:jc w:val="center"/>
              <w:rPr>
                <w:rFonts w:asciiTheme="minorHAnsi" w:hAnsiTheme="minorHAnsi" w:cstheme="minorHAnsi"/>
                <w:sz w:val="22"/>
                <w:szCs w:val="22"/>
              </w:rPr>
            </w:pPr>
            <w:r w:rsidRPr="000935AA">
              <w:rPr>
                <w:rFonts w:asciiTheme="minorHAnsi" w:hAnsiTheme="minorHAnsi" w:cstheme="minorHAnsi"/>
                <w:sz w:val="22"/>
                <w:szCs w:val="22"/>
              </w:rPr>
              <w:t>Legislação que regulamenta a frota de veículos</w:t>
            </w:r>
          </w:p>
        </w:tc>
        <w:tc>
          <w:tcPr>
            <w:tcW w:w="7399" w:type="dxa"/>
            <w:vAlign w:val="center"/>
          </w:tcPr>
          <w:p w:rsidR="000935AA" w:rsidRPr="000935AA" w:rsidRDefault="000935AA" w:rsidP="001E14DF">
            <w:pPr>
              <w:spacing w:before="0" w:after="0"/>
              <w:rPr>
                <w:rFonts w:asciiTheme="minorHAnsi" w:hAnsiTheme="minorHAnsi" w:cstheme="minorHAnsi"/>
                <w:sz w:val="22"/>
                <w:szCs w:val="22"/>
              </w:rPr>
            </w:pPr>
            <w:r w:rsidRPr="000935AA">
              <w:rPr>
                <w:rFonts w:asciiTheme="minorHAnsi" w:hAnsiTheme="minorHAnsi" w:cstheme="minorHAnsi"/>
                <w:sz w:val="22"/>
                <w:szCs w:val="22"/>
              </w:rPr>
              <w:t>Resolução Nº 09 - CONSUP/IFAM, de 2 de junho de 2014</w:t>
            </w:r>
          </w:p>
          <w:p w:rsidR="000935AA" w:rsidRPr="000935AA" w:rsidRDefault="000935AA" w:rsidP="001E14DF">
            <w:pPr>
              <w:spacing w:before="0" w:after="0"/>
              <w:rPr>
                <w:rFonts w:asciiTheme="minorHAnsi" w:hAnsiTheme="minorHAnsi" w:cstheme="minorHAnsi"/>
                <w:sz w:val="22"/>
                <w:szCs w:val="22"/>
              </w:rPr>
            </w:pPr>
          </w:p>
        </w:tc>
      </w:tr>
      <w:tr w:rsidR="000935AA" w:rsidRPr="000935AA" w:rsidTr="000935AA">
        <w:tc>
          <w:tcPr>
            <w:tcW w:w="2802" w:type="dxa"/>
            <w:shd w:val="clear" w:color="auto" w:fill="D9D9D9" w:themeFill="background1" w:themeFillShade="D9"/>
            <w:vAlign w:val="center"/>
          </w:tcPr>
          <w:p w:rsidR="000935AA" w:rsidRPr="000935AA" w:rsidRDefault="000935AA" w:rsidP="001E14DF">
            <w:pPr>
              <w:jc w:val="center"/>
              <w:rPr>
                <w:rFonts w:asciiTheme="minorHAnsi" w:hAnsiTheme="minorHAnsi" w:cstheme="minorHAnsi"/>
                <w:sz w:val="22"/>
                <w:szCs w:val="22"/>
              </w:rPr>
            </w:pPr>
            <w:r w:rsidRPr="000935AA">
              <w:rPr>
                <w:rFonts w:asciiTheme="minorHAnsi" w:hAnsiTheme="minorHAnsi" w:cstheme="minorHAnsi"/>
                <w:sz w:val="22"/>
                <w:szCs w:val="22"/>
              </w:rPr>
              <w:t>Importância e impacto da frota de veículos sobre as atividades da UPC</w:t>
            </w:r>
          </w:p>
        </w:tc>
        <w:tc>
          <w:tcPr>
            <w:tcW w:w="7399" w:type="dxa"/>
          </w:tcPr>
          <w:p w:rsidR="000935AA" w:rsidRPr="000935AA" w:rsidRDefault="000935AA" w:rsidP="001E14DF">
            <w:pPr>
              <w:jc w:val="both"/>
              <w:rPr>
                <w:rFonts w:asciiTheme="minorHAnsi" w:hAnsiTheme="minorHAnsi" w:cstheme="minorHAnsi"/>
                <w:sz w:val="22"/>
                <w:szCs w:val="22"/>
              </w:rPr>
            </w:pPr>
            <w:r w:rsidRPr="000935AA">
              <w:rPr>
                <w:rFonts w:asciiTheme="minorHAnsi" w:hAnsiTheme="minorHAnsi" w:cstheme="minorHAnsi"/>
                <w:sz w:val="22"/>
                <w:szCs w:val="22"/>
              </w:rPr>
              <w:t xml:space="preserve">A utilização da frota tem sido </w:t>
            </w:r>
            <w:r w:rsidR="00BC0A79">
              <w:rPr>
                <w:rFonts w:asciiTheme="minorHAnsi" w:hAnsiTheme="minorHAnsi" w:cstheme="minorHAnsi"/>
                <w:sz w:val="22"/>
                <w:szCs w:val="22"/>
              </w:rPr>
              <w:t>de extrema</w:t>
            </w:r>
            <w:r w:rsidRPr="000935AA">
              <w:rPr>
                <w:rFonts w:asciiTheme="minorHAnsi" w:hAnsiTheme="minorHAnsi" w:cstheme="minorHAnsi"/>
                <w:sz w:val="22"/>
                <w:szCs w:val="22"/>
              </w:rPr>
              <w:t xml:space="preserve"> import</w:t>
            </w:r>
            <w:r w:rsidR="00BC0A79">
              <w:rPr>
                <w:rFonts w:asciiTheme="minorHAnsi" w:hAnsiTheme="minorHAnsi" w:cstheme="minorHAnsi"/>
                <w:sz w:val="22"/>
                <w:szCs w:val="22"/>
              </w:rPr>
              <w:t>ância</w:t>
            </w:r>
            <w:r w:rsidRPr="000935AA">
              <w:rPr>
                <w:rFonts w:asciiTheme="minorHAnsi" w:hAnsiTheme="minorHAnsi" w:cstheme="minorHAnsi"/>
                <w:sz w:val="22"/>
                <w:szCs w:val="22"/>
              </w:rPr>
              <w:t xml:space="preserve">, já que a logística da região é uma das mais complexas e desafiadoras do país. E no âmbito institucional não é diferente, no atendimento interno administrativo, nas atividades de extensão </w:t>
            </w:r>
            <w:r w:rsidRPr="000935AA">
              <w:rPr>
                <w:rFonts w:asciiTheme="minorHAnsi" w:hAnsiTheme="minorHAnsi" w:cstheme="minorHAnsi"/>
                <w:sz w:val="22"/>
                <w:szCs w:val="22"/>
              </w:rPr>
              <w:lastRenderedPageBreak/>
              <w:t xml:space="preserve">e atendimento aos alunos. Neste termo, a frota de veículos nos dá um grande suporte de mobilidade, viabilidade e condições no atendimento ao nosso público alvo, com o cumprimento dos </w:t>
            </w:r>
            <w:proofErr w:type="gramStart"/>
            <w:r w:rsidRPr="000935AA">
              <w:rPr>
                <w:rFonts w:asciiTheme="minorHAnsi" w:hAnsiTheme="minorHAnsi" w:cstheme="minorHAnsi"/>
                <w:sz w:val="22"/>
                <w:szCs w:val="22"/>
              </w:rPr>
              <w:t>objetivos  propostos</w:t>
            </w:r>
            <w:proofErr w:type="gramEnd"/>
            <w:r w:rsidRPr="000935AA">
              <w:rPr>
                <w:rFonts w:asciiTheme="minorHAnsi" w:hAnsiTheme="minorHAnsi" w:cstheme="minorHAnsi"/>
                <w:sz w:val="22"/>
                <w:szCs w:val="22"/>
              </w:rPr>
              <w:t xml:space="preserve"> pelo </w:t>
            </w:r>
            <w:r w:rsidRPr="000935AA">
              <w:rPr>
                <w:rFonts w:asciiTheme="minorHAnsi" w:hAnsiTheme="minorHAnsi" w:cstheme="minorHAnsi"/>
                <w:i/>
                <w:sz w:val="22"/>
                <w:szCs w:val="22"/>
              </w:rPr>
              <w:t>Campus.</w:t>
            </w:r>
          </w:p>
          <w:p w:rsidR="000935AA" w:rsidRPr="000935AA" w:rsidRDefault="000935AA" w:rsidP="001E14DF">
            <w:pPr>
              <w:rPr>
                <w:rFonts w:asciiTheme="minorHAnsi" w:hAnsiTheme="minorHAnsi" w:cstheme="minorHAnsi"/>
                <w:sz w:val="22"/>
                <w:szCs w:val="22"/>
              </w:rPr>
            </w:pPr>
          </w:p>
        </w:tc>
      </w:tr>
      <w:tr w:rsidR="000935AA" w:rsidRPr="000935AA" w:rsidTr="000935AA">
        <w:tc>
          <w:tcPr>
            <w:tcW w:w="2802" w:type="dxa"/>
            <w:shd w:val="clear" w:color="auto" w:fill="D9D9D9" w:themeFill="background1" w:themeFillShade="D9"/>
            <w:vAlign w:val="center"/>
          </w:tcPr>
          <w:p w:rsidR="000935AA" w:rsidRPr="000935AA" w:rsidRDefault="000935AA" w:rsidP="001E14DF">
            <w:pPr>
              <w:jc w:val="center"/>
              <w:rPr>
                <w:rFonts w:asciiTheme="minorHAnsi" w:hAnsiTheme="minorHAnsi" w:cstheme="minorHAnsi"/>
                <w:sz w:val="22"/>
                <w:szCs w:val="22"/>
              </w:rPr>
            </w:pPr>
            <w:r w:rsidRPr="000935AA">
              <w:rPr>
                <w:rFonts w:asciiTheme="minorHAnsi" w:hAnsiTheme="minorHAnsi" w:cstheme="minorHAnsi"/>
                <w:sz w:val="22"/>
                <w:szCs w:val="22"/>
              </w:rPr>
              <w:lastRenderedPageBreak/>
              <w:t>Plano de Substituição da frota</w:t>
            </w:r>
          </w:p>
        </w:tc>
        <w:tc>
          <w:tcPr>
            <w:tcW w:w="7399" w:type="dxa"/>
          </w:tcPr>
          <w:p w:rsidR="000935AA" w:rsidRPr="000935AA" w:rsidRDefault="000935AA" w:rsidP="001E14DF">
            <w:pPr>
              <w:jc w:val="both"/>
              <w:rPr>
                <w:rFonts w:asciiTheme="minorHAnsi" w:hAnsiTheme="minorHAnsi" w:cstheme="minorHAnsi"/>
                <w:sz w:val="22"/>
                <w:szCs w:val="22"/>
              </w:rPr>
            </w:pPr>
            <w:r w:rsidRPr="000935AA">
              <w:rPr>
                <w:rFonts w:asciiTheme="minorHAnsi" w:hAnsiTheme="minorHAnsi" w:cstheme="minorHAnsi"/>
                <w:sz w:val="22"/>
                <w:szCs w:val="22"/>
              </w:rPr>
              <w:t xml:space="preserve">Atualmente, o Plano de substituição da </w:t>
            </w:r>
            <w:proofErr w:type="gramStart"/>
            <w:r w:rsidRPr="000935AA">
              <w:rPr>
                <w:rFonts w:asciiTheme="minorHAnsi" w:hAnsiTheme="minorHAnsi" w:cstheme="minorHAnsi"/>
                <w:sz w:val="22"/>
                <w:szCs w:val="22"/>
              </w:rPr>
              <w:t>frota  continua</w:t>
            </w:r>
            <w:proofErr w:type="gramEnd"/>
            <w:r w:rsidRPr="000935AA">
              <w:rPr>
                <w:rFonts w:asciiTheme="minorHAnsi" w:hAnsiTheme="minorHAnsi" w:cstheme="minorHAnsi"/>
                <w:sz w:val="22"/>
                <w:szCs w:val="22"/>
              </w:rPr>
              <w:t xml:space="preserve"> atrelada a disponibilidade orçamentária. 25% da frota </w:t>
            </w:r>
            <w:proofErr w:type="gramStart"/>
            <w:r w:rsidRPr="000935AA">
              <w:rPr>
                <w:rFonts w:asciiTheme="minorHAnsi" w:hAnsiTheme="minorHAnsi" w:cstheme="minorHAnsi"/>
                <w:sz w:val="22"/>
                <w:szCs w:val="22"/>
              </w:rPr>
              <w:t>necessita  ser</w:t>
            </w:r>
            <w:proofErr w:type="gramEnd"/>
            <w:r w:rsidRPr="000935AA">
              <w:rPr>
                <w:rFonts w:asciiTheme="minorHAnsi" w:hAnsiTheme="minorHAnsi" w:cstheme="minorHAnsi"/>
                <w:sz w:val="22"/>
                <w:szCs w:val="22"/>
              </w:rPr>
              <w:t xml:space="preserve"> reposta; ainda que esteja em funcionamento, esse percentual da frota demanda despesa de manutenção periódica (preventiva e corretiva),  principalmente a corretiva que é a mais dispendiosa.   </w:t>
            </w:r>
          </w:p>
        </w:tc>
      </w:tr>
      <w:tr w:rsidR="000935AA" w:rsidRPr="000935AA" w:rsidTr="000935AA">
        <w:tc>
          <w:tcPr>
            <w:tcW w:w="2802" w:type="dxa"/>
            <w:shd w:val="clear" w:color="auto" w:fill="D9D9D9" w:themeFill="background1" w:themeFillShade="D9"/>
            <w:vAlign w:val="center"/>
          </w:tcPr>
          <w:p w:rsidR="000935AA" w:rsidRPr="000935AA" w:rsidRDefault="000935AA" w:rsidP="001E14DF">
            <w:pPr>
              <w:jc w:val="center"/>
              <w:rPr>
                <w:rFonts w:asciiTheme="minorHAnsi" w:hAnsiTheme="minorHAnsi" w:cstheme="minorHAnsi"/>
                <w:sz w:val="22"/>
                <w:szCs w:val="22"/>
              </w:rPr>
            </w:pPr>
            <w:r w:rsidRPr="000935AA">
              <w:rPr>
                <w:rFonts w:asciiTheme="minorHAnsi" w:hAnsiTheme="minorHAnsi" w:cstheme="minorHAnsi"/>
                <w:sz w:val="22"/>
                <w:szCs w:val="22"/>
              </w:rPr>
              <w:t>Razões de escolha da aquisição em detrimento da locação</w:t>
            </w:r>
          </w:p>
        </w:tc>
        <w:tc>
          <w:tcPr>
            <w:tcW w:w="7399" w:type="dxa"/>
          </w:tcPr>
          <w:p w:rsidR="000935AA" w:rsidRPr="003809FC" w:rsidRDefault="000935AA" w:rsidP="001E14DF">
            <w:pPr>
              <w:jc w:val="both"/>
              <w:rPr>
                <w:rFonts w:asciiTheme="minorHAnsi" w:hAnsiTheme="minorHAnsi" w:cstheme="minorHAnsi"/>
                <w:sz w:val="22"/>
                <w:szCs w:val="22"/>
              </w:rPr>
            </w:pPr>
            <w:r w:rsidRPr="003809FC">
              <w:rPr>
                <w:rFonts w:asciiTheme="minorHAnsi" w:hAnsiTheme="minorHAnsi" w:cstheme="minorHAnsi"/>
                <w:sz w:val="22"/>
                <w:szCs w:val="22"/>
              </w:rPr>
              <w:t xml:space="preserve">Os veículos oficiais são utilizados diariamente, assim, a locação de veículo geraria um custo desnecessário, tendo em vista que o valor da locação na cidade de Manaus é elevado. Sendo mais vantajoso a aquisição. </w:t>
            </w:r>
          </w:p>
          <w:p w:rsidR="000935AA" w:rsidRPr="000935AA" w:rsidRDefault="000935AA" w:rsidP="001E14DF">
            <w:pPr>
              <w:jc w:val="both"/>
              <w:rPr>
                <w:rFonts w:asciiTheme="minorHAnsi" w:hAnsiTheme="minorHAnsi" w:cstheme="minorHAnsi"/>
                <w:sz w:val="22"/>
                <w:szCs w:val="22"/>
              </w:rPr>
            </w:pPr>
            <w:r w:rsidRPr="003809FC">
              <w:rPr>
                <w:rFonts w:asciiTheme="minorHAnsi" w:hAnsiTheme="minorHAnsi" w:cstheme="minorHAnsi"/>
                <w:sz w:val="22"/>
                <w:szCs w:val="22"/>
              </w:rPr>
              <w:t>No ano de 2015, foi adquirido um veículo oficial para a utilização do Gabinete da Reitoria.</w:t>
            </w:r>
          </w:p>
        </w:tc>
      </w:tr>
      <w:tr w:rsidR="000935AA" w:rsidRPr="000935AA" w:rsidTr="000935AA">
        <w:tc>
          <w:tcPr>
            <w:tcW w:w="2802" w:type="dxa"/>
            <w:shd w:val="clear" w:color="auto" w:fill="D9D9D9" w:themeFill="background1" w:themeFillShade="D9"/>
            <w:vAlign w:val="center"/>
          </w:tcPr>
          <w:p w:rsidR="000935AA" w:rsidRPr="000935AA" w:rsidRDefault="000935AA" w:rsidP="001E14DF">
            <w:pPr>
              <w:jc w:val="center"/>
              <w:rPr>
                <w:rFonts w:asciiTheme="minorHAnsi" w:hAnsiTheme="minorHAnsi" w:cstheme="minorHAnsi"/>
                <w:sz w:val="22"/>
                <w:szCs w:val="22"/>
              </w:rPr>
            </w:pPr>
            <w:r w:rsidRPr="000935AA">
              <w:rPr>
                <w:rFonts w:asciiTheme="minorHAnsi" w:hAnsiTheme="minorHAnsi" w:cstheme="minorHAnsi"/>
                <w:sz w:val="22"/>
                <w:szCs w:val="22"/>
              </w:rPr>
              <w:t>Estrutura de controle de que a UPC dispõe para assegurar uma prestação eficiente e econômica do serviço de transporte</w:t>
            </w:r>
          </w:p>
        </w:tc>
        <w:tc>
          <w:tcPr>
            <w:tcW w:w="7399" w:type="dxa"/>
          </w:tcPr>
          <w:p w:rsidR="000935AA" w:rsidRPr="000935AA" w:rsidRDefault="000935AA" w:rsidP="001E14DF">
            <w:pPr>
              <w:pStyle w:val="Corpodetexto31"/>
              <w:rPr>
                <w:rFonts w:asciiTheme="minorHAnsi" w:hAnsiTheme="minorHAnsi" w:cstheme="minorHAnsi"/>
                <w:sz w:val="22"/>
                <w:szCs w:val="22"/>
              </w:rPr>
            </w:pPr>
            <w:r w:rsidRPr="000935AA">
              <w:rPr>
                <w:rFonts w:asciiTheme="minorHAnsi" w:hAnsiTheme="minorHAnsi" w:cstheme="minorHAnsi"/>
                <w:sz w:val="22"/>
                <w:szCs w:val="22"/>
              </w:rPr>
              <w:t xml:space="preserve">Atualmente, a Reitoria, dispõe de uma estrutura de controle de uso de </w:t>
            </w:r>
            <w:r w:rsidRPr="000935AA">
              <w:rPr>
                <w:rFonts w:asciiTheme="minorHAnsi" w:hAnsiTheme="minorHAnsi" w:cstheme="minorHAnsi"/>
                <w:sz w:val="22"/>
                <w:szCs w:val="22"/>
                <w:u w:val="single"/>
              </w:rPr>
              <w:t>veículos</w:t>
            </w:r>
            <w:r w:rsidRPr="000935AA">
              <w:rPr>
                <w:rFonts w:asciiTheme="minorHAnsi" w:hAnsiTheme="minorHAnsi" w:cstheme="minorHAnsi"/>
                <w:sz w:val="22"/>
                <w:szCs w:val="22"/>
              </w:rPr>
              <w:t xml:space="preserve"> que se fundamenta no controle de saída/entrada diária de veículos oficiais, em horários pré-determinados, com saídas pela manhã e à tarde destinadas ao atendimento das necessidades cotidianas e eventuais das atividades pertinentes ligados aos Departamentos, Coordenações, Setores e Gabinete Reitor.</w:t>
            </w:r>
          </w:p>
          <w:p w:rsidR="000935AA" w:rsidRPr="000935AA" w:rsidRDefault="000935AA" w:rsidP="001E14DF">
            <w:pPr>
              <w:pStyle w:val="Corpodetexto31"/>
              <w:rPr>
                <w:rFonts w:asciiTheme="minorHAnsi" w:hAnsiTheme="minorHAnsi" w:cstheme="minorHAnsi"/>
                <w:sz w:val="22"/>
                <w:szCs w:val="22"/>
              </w:rPr>
            </w:pPr>
            <w:r w:rsidRPr="000935AA">
              <w:rPr>
                <w:rFonts w:asciiTheme="minorHAnsi" w:hAnsiTheme="minorHAnsi" w:cstheme="minorHAnsi"/>
                <w:sz w:val="22"/>
                <w:szCs w:val="22"/>
              </w:rPr>
              <w:t>Em se tratando de atividades internas, os veículos, também, são disponibilizados para atender as necessidades de caráter de urgência da UPC.</w:t>
            </w:r>
          </w:p>
          <w:p w:rsidR="000935AA" w:rsidRPr="000935AA" w:rsidRDefault="000935AA" w:rsidP="001E14DF">
            <w:pPr>
              <w:pStyle w:val="Corpodetexto31"/>
              <w:rPr>
                <w:rFonts w:asciiTheme="minorHAnsi" w:hAnsiTheme="minorHAnsi" w:cstheme="minorHAnsi"/>
                <w:sz w:val="22"/>
                <w:szCs w:val="22"/>
              </w:rPr>
            </w:pPr>
            <w:r w:rsidRPr="000935AA">
              <w:rPr>
                <w:rFonts w:asciiTheme="minorHAnsi" w:hAnsiTheme="minorHAnsi" w:cstheme="minorHAnsi"/>
                <w:sz w:val="22"/>
                <w:szCs w:val="22"/>
              </w:rPr>
              <w:t xml:space="preserve"> </w:t>
            </w:r>
            <w:proofErr w:type="gramStart"/>
            <w:r w:rsidRPr="000935AA">
              <w:rPr>
                <w:rFonts w:asciiTheme="minorHAnsi" w:hAnsiTheme="minorHAnsi" w:cstheme="minorHAnsi"/>
                <w:sz w:val="22"/>
                <w:szCs w:val="22"/>
              </w:rPr>
              <w:t>O  Setor</w:t>
            </w:r>
            <w:proofErr w:type="gramEnd"/>
            <w:r w:rsidRPr="000935AA">
              <w:rPr>
                <w:rFonts w:asciiTheme="minorHAnsi" w:hAnsiTheme="minorHAnsi" w:cstheme="minorHAnsi"/>
                <w:sz w:val="22"/>
                <w:szCs w:val="22"/>
              </w:rPr>
              <w:t xml:space="preserve"> de Transporte, adota e mantém um controle de consumo de combustíveis e manutenção preventiva dos veículos, como medida para economizar nos gastos. </w:t>
            </w:r>
          </w:p>
          <w:p w:rsidR="000935AA" w:rsidRPr="000935AA" w:rsidRDefault="000935AA" w:rsidP="001E14DF">
            <w:pPr>
              <w:pStyle w:val="Corpodetexto31"/>
              <w:rPr>
                <w:rFonts w:asciiTheme="minorHAnsi" w:hAnsiTheme="minorHAnsi" w:cstheme="minorHAnsi"/>
                <w:sz w:val="22"/>
                <w:szCs w:val="22"/>
              </w:rPr>
            </w:pPr>
          </w:p>
          <w:p w:rsidR="000935AA" w:rsidRPr="000935AA" w:rsidRDefault="000935AA" w:rsidP="001E14DF">
            <w:pPr>
              <w:rPr>
                <w:rFonts w:asciiTheme="minorHAnsi" w:hAnsiTheme="minorHAnsi" w:cstheme="minorHAnsi"/>
                <w:sz w:val="22"/>
                <w:szCs w:val="22"/>
              </w:rPr>
            </w:pPr>
          </w:p>
        </w:tc>
      </w:tr>
    </w:tbl>
    <w:p w:rsidR="000935AA" w:rsidRPr="00445277" w:rsidRDefault="000935AA" w:rsidP="001E14DF">
      <w:pPr>
        <w:rPr>
          <w:rFonts w:asciiTheme="minorHAnsi" w:hAnsiTheme="minorHAnsi" w:cstheme="minorHAnsi"/>
          <w:sz w:val="16"/>
          <w:szCs w:val="16"/>
        </w:rPr>
      </w:pPr>
      <w:r w:rsidRPr="00445277">
        <w:rPr>
          <w:rFonts w:asciiTheme="minorHAnsi" w:hAnsiTheme="minorHAnsi" w:cstheme="minorHAnsi"/>
          <w:b/>
          <w:sz w:val="16"/>
          <w:szCs w:val="16"/>
        </w:rPr>
        <w:t xml:space="preserve">Fonte: </w:t>
      </w:r>
      <w:r w:rsidRPr="00445277">
        <w:rPr>
          <w:rFonts w:asciiTheme="minorHAnsi" w:hAnsiTheme="minorHAnsi" w:cstheme="minorHAnsi"/>
          <w:sz w:val="16"/>
          <w:szCs w:val="16"/>
        </w:rPr>
        <w:t>IFAM/</w:t>
      </w:r>
      <w:r w:rsidR="000A08E9">
        <w:rPr>
          <w:rFonts w:asciiTheme="minorHAnsi" w:hAnsiTheme="minorHAnsi" w:cstheme="minorHAnsi"/>
          <w:sz w:val="16"/>
          <w:szCs w:val="16"/>
        </w:rPr>
        <w:t>Reitoria</w:t>
      </w:r>
      <w:r w:rsidRPr="00445277">
        <w:rPr>
          <w:rFonts w:asciiTheme="minorHAnsi" w:hAnsiTheme="minorHAnsi" w:cstheme="minorHAnsi"/>
          <w:sz w:val="16"/>
          <w:szCs w:val="16"/>
        </w:rPr>
        <w:t>/201</w:t>
      </w:r>
      <w:r w:rsidR="000A08E9">
        <w:rPr>
          <w:rFonts w:asciiTheme="minorHAnsi" w:hAnsiTheme="minorHAnsi" w:cstheme="minorHAnsi"/>
          <w:sz w:val="16"/>
          <w:szCs w:val="16"/>
        </w:rPr>
        <w:t>5</w:t>
      </w:r>
    </w:p>
    <w:p w:rsidR="000935AA" w:rsidRPr="000935AA" w:rsidRDefault="000935AA" w:rsidP="001E14DF">
      <w:pPr>
        <w:rPr>
          <w:rFonts w:asciiTheme="minorHAnsi" w:hAnsiTheme="minorHAnsi" w:cstheme="minorHAnsi"/>
          <w:sz w:val="22"/>
          <w:szCs w:val="22"/>
        </w:rPr>
      </w:pPr>
    </w:p>
    <w:p w:rsidR="000935AA" w:rsidRPr="000935AA" w:rsidRDefault="000935AA" w:rsidP="001E14DF">
      <w:pPr>
        <w:rPr>
          <w:rFonts w:asciiTheme="minorHAnsi" w:hAnsiTheme="minorHAnsi" w:cstheme="minorHAnsi"/>
          <w:sz w:val="22"/>
          <w:szCs w:val="22"/>
        </w:rPr>
      </w:pPr>
    </w:p>
    <w:tbl>
      <w:tblPr>
        <w:tblW w:w="4981" w:type="pct"/>
        <w:jc w:val="center"/>
        <w:tblLayout w:type="fixed"/>
        <w:tblCellMar>
          <w:left w:w="70" w:type="dxa"/>
          <w:right w:w="70" w:type="dxa"/>
        </w:tblCellMar>
        <w:tblLook w:val="04A0" w:firstRow="1" w:lastRow="0" w:firstColumn="1" w:lastColumn="0" w:noHBand="0" w:noVBand="1"/>
      </w:tblPr>
      <w:tblGrid>
        <w:gridCol w:w="2388"/>
        <w:gridCol w:w="2860"/>
        <w:gridCol w:w="2040"/>
        <w:gridCol w:w="2690"/>
        <w:gridCol w:w="179"/>
      </w:tblGrid>
      <w:tr w:rsidR="000935AA" w:rsidRPr="000935AA" w:rsidTr="00445277">
        <w:trPr>
          <w:gridAfter w:val="1"/>
          <w:wAfter w:w="88" w:type="pct"/>
          <w:jc w:val="center"/>
        </w:trPr>
        <w:tc>
          <w:tcPr>
            <w:tcW w:w="4912" w:type="pct"/>
            <w:gridSpan w:val="4"/>
            <w:vAlign w:val="center"/>
          </w:tcPr>
          <w:p w:rsidR="000935AA" w:rsidRPr="000935AA" w:rsidRDefault="000935AA" w:rsidP="00A244BB">
            <w:pPr>
              <w:pStyle w:val="Epgrafe"/>
            </w:pPr>
            <w:r w:rsidRPr="000935AA">
              <w:t>Quadro 2 – Gestão da Frota de Veículos</w:t>
            </w:r>
          </w:p>
        </w:tc>
      </w:tr>
      <w:tr w:rsidR="000935AA" w:rsidRPr="000935AA" w:rsidTr="00445277">
        <w:tblPrEx>
          <w:jc w:val="left"/>
        </w:tblPrEx>
        <w:trPr>
          <w:trHeight w:val="1010"/>
        </w:trPr>
        <w:tc>
          <w:tcPr>
            <w:tcW w:w="1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935AA" w:rsidRPr="000935AA" w:rsidRDefault="000935AA" w:rsidP="001E14DF">
            <w:pPr>
              <w:spacing w:before="45" w:after="45"/>
              <w:jc w:val="center"/>
              <w:rPr>
                <w:rFonts w:asciiTheme="minorHAnsi" w:eastAsia="Times New Roman" w:hAnsiTheme="minorHAnsi" w:cstheme="minorHAnsi"/>
                <w:b/>
                <w:bCs/>
                <w:color w:val="000000"/>
                <w:sz w:val="22"/>
                <w:szCs w:val="22"/>
              </w:rPr>
            </w:pPr>
            <w:r w:rsidRPr="000935AA">
              <w:rPr>
                <w:rFonts w:asciiTheme="minorHAnsi" w:eastAsia="Times New Roman" w:hAnsiTheme="minorHAnsi" w:cstheme="minorHAnsi"/>
                <w:b/>
                <w:bCs/>
                <w:color w:val="000000"/>
                <w:sz w:val="22"/>
                <w:szCs w:val="22"/>
              </w:rPr>
              <w:t>Quantidade de veículos em uso ou na responsabilidade da UPC</w:t>
            </w:r>
          </w:p>
        </w:tc>
        <w:tc>
          <w:tcPr>
            <w:tcW w:w="14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935AA" w:rsidRPr="000935AA" w:rsidRDefault="000935AA" w:rsidP="001E14DF">
            <w:pPr>
              <w:spacing w:before="45" w:after="45"/>
              <w:jc w:val="center"/>
              <w:rPr>
                <w:rFonts w:asciiTheme="minorHAnsi" w:eastAsia="Times New Roman" w:hAnsiTheme="minorHAnsi" w:cstheme="minorHAnsi"/>
                <w:b/>
                <w:bCs/>
                <w:color w:val="000000"/>
                <w:sz w:val="22"/>
                <w:szCs w:val="22"/>
              </w:rPr>
            </w:pPr>
            <w:r w:rsidRPr="000935AA">
              <w:rPr>
                <w:rFonts w:asciiTheme="minorHAnsi" w:eastAsia="Times New Roman" w:hAnsiTheme="minorHAnsi" w:cstheme="minorHAnsi"/>
                <w:b/>
                <w:bCs/>
                <w:color w:val="000000"/>
                <w:sz w:val="22"/>
                <w:szCs w:val="22"/>
              </w:rPr>
              <w:t>Média anual de quilômetros rodados, por grupo de veículos</w:t>
            </w:r>
          </w:p>
        </w:tc>
        <w:tc>
          <w:tcPr>
            <w:tcW w:w="1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935AA" w:rsidRPr="000935AA" w:rsidRDefault="000935AA" w:rsidP="001E14DF">
            <w:pPr>
              <w:spacing w:before="45" w:after="45"/>
              <w:jc w:val="center"/>
              <w:rPr>
                <w:rFonts w:asciiTheme="minorHAnsi" w:eastAsia="Times New Roman" w:hAnsiTheme="minorHAnsi" w:cstheme="minorHAnsi"/>
                <w:b/>
                <w:bCs/>
                <w:color w:val="000000"/>
                <w:sz w:val="22"/>
                <w:szCs w:val="22"/>
              </w:rPr>
            </w:pPr>
            <w:r w:rsidRPr="000935AA">
              <w:rPr>
                <w:rFonts w:asciiTheme="minorHAnsi" w:eastAsia="Times New Roman" w:hAnsiTheme="minorHAnsi" w:cstheme="minorHAnsi"/>
                <w:b/>
                <w:bCs/>
                <w:color w:val="000000"/>
                <w:sz w:val="22"/>
                <w:szCs w:val="22"/>
              </w:rPr>
              <w:t>Idade Média da frota</w:t>
            </w:r>
          </w:p>
        </w:tc>
        <w:tc>
          <w:tcPr>
            <w:tcW w:w="1409" w:type="pct"/>
            <w:gridSpan w:val="2"/>
            <w:tcBorders>
              <w:top w:val="single" w:sz="4" w:space="0" w:color="auto"/>
              <w:left w:val="single" w:sz="4" w:space="0" w:color="auto"/>
              <w:right w:val="single" w:sz="4" w:space="0" w:color="auto"/>
            </w:tcBorders>
            <w:shd w:val="clear" w:color="auto" w:fill="D9D9D9" w:themeFill="background1" w:themeFillShade="D9"/>
          </w:tcPr>
          <w:p w:rsidR="000935AA" w:rsidRPr="000935AA" w:rsidRDefault="000935AA" w:rsidP="001E14DF">
            <w:pPr>
              <w:spacing w:before="45" w:after="45"/>
              <w:jc w:val="center"/>
              <w:rPr>
                <w:rFonts w:asciiTheme="minorHAnsi" w:eastAsia="Times New Roman" w:hAnsiTheme="minorHAnsi" w:cstheme="minorHAnsi"/>
                <w:b/>
                <w:bCs/>
                <w:color w:val="000000"/>
                <w:sz w:val="22"/>
                <w:szCs w:val="22"/>
              </w:rPr>
            </w:pPr>
            <w:r w:rsidRPr="000935AA">
              <w:rPr>
                <w:rFonts w:asciiTheme="minorHAnsi" w:eastAsia="Times New Roman" w:hAnsiTheme="minorHAnsi" w:cstheme="minorHAnsi"/>
                <w:b/>
                <w:bCs/>
                <w:color w:val="000000"/>
                <w:sz w:val="22"/>
                <w:szCs w:val="22"/>
              </w:rPr>
              <w:t>Despesas associadas à manutenção da frota</w:t>
            </w:r>
          </w:p>
        </w:tc>
      </w:tr>
      <w:tr w:rsidR="000935AA" w:rsidRPr="000935AA" w:rsidTr="00445277">
        <w:tblPrEx>
          <w:jc w:val="left"/>
        </w:tblPrEx>
        <w:trPr>
          <w:trHeight w:val="20"/>
        </w:trPr>
        <w:tc>
          <w:tcPr>
            <w:tcW w:w="1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35AA" w:rsidRPr="000935AA" w:rsidRDefault="000935AA" w:rsidP="001E14DF">
            <w:pPr>
              <w:spacing w:after="0"/>
              <w:jc w:val="center"/>
              <w:rPr>
                <w:rFonts w:asciiTheme="minorHAnsi" w:eastAsia="Times New Roman" w:hAnsiTheme="minorHAnsi" w:cstheme="minorHAnsi"/>
                <w:bCs/>
                <w:color w:val="000000"/>
                <w:sz w:val="22"/>
                <w:szCs w:val="22"/>
              </w:rPr>
            </w:pPr>
            <w:r w:rsidRPr="000935AA">
              <w:rPr>
                <w:rFonts w:asciiTheme="minorHAnsi" w:eastAsia="Times New Roman" w:hAnsiTheme="minorHAnsi" w:cstheme="minorHAnsi"/>
                <w:bCs/>
                <w:color w:val="000000"/>
                <w:sz w:val="22"/>
                <w:szCs w:val="22"/>
              </w:rPr>
              <w:t>05 (cinco)</w:t>
            </w:r>
          </w:p>
        </w:tc>
        <w:tc>
          <w:tcPr>
            <w:tcW w:w="1408" w:type="pct"/>
            <w:tcBorders>
              <w:top w:val="single" w:sz="4" w:space="0" w:color="auto"/>
              <w:left w:val="single" w:sz="4" w:space="0" w:color="auto"/>
              <w:bottom w:val="single" w:sz="4" w:space="0" w:color="auto"/>
              <w:right w:val="single" w:sz="4" w:space="0" w:color="auto"/>
            </w:tcBorders>
            <w:shd w:val="clear" w:color="000000" w:fill="FFFFFF"/>
            <w:hideMark/>
          </w:tcPr>
          <w:p w:rsidR="000935AA" w:rsidRPr="000935AA" w:rsidRDefault="000935AA" w:rsidP="001E14DF">
            <w:pPr>
              <w:spacing w:after="0"/>
              <w:ind w:left="45"/>
              <w:jc w:val="center"/>
              <w:rPr>
                <w:rFonts w:asciiTheme="minorHAnsi" w:eastAsia="Times New Roman" w:hAnsiTheme="minorHAnsi" w:cstheme="minorHAnsi"/>
                <w:color w:val="000000"/>
                <w:sz w:val="22"/>
                <w:szCs w:val="22"/>
              </w:rPr>
            </w:pPr>
            <w:r w:rsidRPr="000935AA">
              <w:rPr>
                <w:rFonts w:asciiTheme="minorHAnsi" w:eastAsia="Times New Roman" w:hAnsiTheme="minorHAnsi" w:cstheme="minorHAnsi"/>
                <w:color w:val="000000"/>
                <w:sz w:val="22"/>
                <w:szCs w:val="22"/>
              </w:rPr>
              <w:t xml:space="preserve">PICK-UP L200 TRITON PLACA NOY 2982 em </w:t>
            </w:r>
            <w:r w:rsidR="00445277" w:rsidRPr="000935AA">
              <w:rPr>
                <w:rFonts w:asciiTheme="minorHAnsi" w:eastAsia="Times New Roman" w:hAnsiTheme="minorHAnsi" w:cstheme="minorHAnsi"/>
                <w:color w:val="000000"/>
                <w:sz w:val="22"/>
                <w:szCs w:val="22"/>
              </w:rPr>
              <w:t>média</w:t>
            </w:r>
            <w:r w:rsidRPr="000935AA">
              <w:rPr>
                <w:rFonts w:asciiTheme="minorHAnsi" w:eastAsia="Times New Roman" w:hAnsiTheme="minorHAnsi" w:cstheme="minorHAnsi"/>
                <w:color w:val="000000"/>
                <w:sz w:val="22"/>
                <w:szCs w:val="22"/>
              </w:rPr>
              <w:t xml:space="preserve"> até a presente data teve 11.092 quilômetros rodados;</w:t>
            </w:r>
          </w:p>
          <w:p w:rsidR="000935AA" w:rsidRPr="000935AA" w:rsidRDefault="000935AA" w:rsidP="001E14DF">
            <w:pPr>
              <w:spacing w:after="0"/>
              <w:ind w:left="45"/>
              <w:jc w:val="center"/>
              <w:rPr>
                <w:rFonts w:asciiTheme="minorHAnsi" w:eastAsia="Times New Roman" w:hAnsiTheme="minorHAnsi" w:cstheme="minorHAnsi"/>
                <w:color w:val="000000"/>
                <w:sz w:val="22"/>
                <w:szCs w:val="22"/>
              </w:rPr>
            </w:pPr>
          </w:p>
          <w:p w:rsidR="000935AA" w:rsidRPr="000935AA" w:rsidRDefault="000935AA" w:rsidP="001E14DF">
            <w:pPr>
              <w:spacing w:after="0"/>
              <w:ind w:left="45"/>
              <w:jc w:val="center"/>
              <w:rPr>
                <w:rFonts w:asciiTheme="minorHAnsi" w:eastAsia="Times New Roman" w:hAnsiTheme="minorHAnsi" w:cstheme="minorHAnsi"/>
                <w:color w:val="000000"/>
                <w:sz w:val="22"/>
                <w:szCs w:val="22"/>
              </w:rPr>
            </w:pPr>
            <w:r w:rsidRPr="000935AA">
              <w:rPr>
                <w:rFonts w:asciiTheme="minorHAnsi" w:eastAsia="Times New Roman" w:hAnsiTheme="minorHAnsi" w:cstheme="minorHAnsi"/>
                <w:color w:val="000000"/>
                <w:sz w:val="22"/>
                <w:szCs w:val="22"/>
              </w:rPr>
              <w:t xml:space="preserve">PICK-UP L200 TRITON PLACA NOY 2952 em </w:t>
            </w:r>
            <w:r w:rsidR="00445277" w:rsidRPr="000935AA">
              <w:rPr>
                <w:rFonts w:asciiTheme="minorHAnsi" w:eastAsia="Times New Roman" w:hAnsiTheme="minorHAnsi" w:cstheme="minorHAnsi"/>
                <w:color w:val="000000"/>
                <w:sz w:val="22"/>
                <w:szCs w:val="22"/>
              </w:rPr>
              <w:t>média</w:t>
            </w:r>
            <w:r w:rsidRPr="000935AA">
              <w:rPr>
                <w:rFonts w:asciiTheme="minorHAnsi" w:eastAsia="Times New Roman" w:hAnsiTheme="minorHAnsi" w:cstheme="minorHAnsi"/>
                <w:color w:val="000000"/>
                <w:sz w:val="22"/>
                <w:szCs w:val="22"/>
              </w:rPr>
              <w:t xml:space="preserve"> até a presente data teve 16.571 quilômetros rodados;</w:t>
            </w:r>
          </w:p>
          <w:p w:rsidR="000935AA" w:rsidRPr="000935AA" w:rsidRDefault="000935AA" w:rsidP="001E14DF">
            <w:pPr>
              <w:spacing w:after="0"/>
              <w:ind w:left="45"/>
              <w:jc w:val="center"/>
              <w:rPr>
                <w:rFonts w:asciiTheme="minorHAnsi" w:eastAsia="Times New Roman" w:hAnsiTheme="minorHAnsi" w:cstheme="minorHAnsi"/>
                <w:color w:val="000000"/>
                <w:sz w:val="22"/>
                <w:szCs w:val="22"/>
              </w:rPr>
            </w:pPr>
          </w:p>
          <w:p w:rsidR="000935AA" w:rsidRPr="000935AA" w:rsidRDefault="000935AA" w:rsidP="001E14DF">
            <w:pPr>
              <w:spacing w:after="0"/>
              <w:ind w:left="45"/>
              <w:jc w:val="center"/>
              <w:rPr>
                <w:rFonts w:asciiTheme="minorHAnsi" w:eastAsia="Times New Roman" w:hAnsiTheme="minorHAnsi" w:cstheme="minorHAnsi"/>
                <w:color w:val="000000"/>
                <w:sz w:val="22"/>
                <w:szCs w:val="22"/>
              </w:rPr>
            </w:pPr>
            <w:r w:rsidRPr="000935AA">
              <w:rPr>
                <w:rFonts w:asciiTheme="minorHAnsi" w:eastAsia="Times New Roman" w:hAnsiTheme="minorHAnsi" w:cstheme="minorHAnsi"/>
                <w:color w:val="000000"/>
                <w:sz w:val="22"/>
                <w:szCs w:val="22"/>
              </w:rPr>
              <w:t xml:space="preserve">FORD RANGER PLACA NOW 2623 em média até a </w:t>
            </w:r>
            <w:r w:rsidRPr="000935AA">
              <w:rPr>
                <w:rFonts w:asciiTheme="minorHAnsi" w:eastAsia="Times New Roman" w:hAnsiTheme="minorHAnsi" w:cstheme="minorHAnsi"/>
                <w:color w:val="000000"/>
                <w:sz w:val="22"/>
                <w:szCs w:val="22"/>
              </w:rPr>
              <w:lastRenderedPageBreak/>
              <w:t>presente data teve 2.289 quilômetros rodados;</w:t>
            </w:r>
          </w:p>
          <w:p w:rsidR="000935AA" w:rsidRPr="000935AA" w:rsidRDefault="000935AA" w:rsidP="001E14DF">
            <w:pPr>
              <w:spacing w:after="0"/>
              <w:ind w:left="45"/>
              <w:jc w:val="center"/>
              <w:rPr>
                <w:rFonts w:asciiTheme="minorHAnsi" w:eastAsia="Times New Roman" w:hAnsiTheme="minorHAnsi" w:cstheme="minorHAnsi"/>
                <w:color w:val="000000"/>
                <w:sz w:val="22"/>
                <w:szCs w:val="22"/>
              </w:rPr>
            </w:pPr>
          </w:p>
          <w:p w:rsidR="000935AA" w:rsidRPr="000935AA" w:rsidRDefault="000935AA" w:rsidP="001E14DF">
            <w:pPr>
              <w:spacing w:after="0"/>
              <w:ind w:left="45"/>
              <w:jc w:val="center"/>
              <w:rPr>
                <w:rFonts w:asciiTheme="minorHAnsi" w:eastAsia="Times New Roman" w:hAnsiTheme="minorHAnsi" w:cstheme="minorHAnsi"/>
                <w:color w:val="000000"/>
                <w:sz w:val="22"/>
                <w:szCs w:val="22"/>
              </w:rPr>
            </w:pPr>
            <w:r w:rsidRPr="000935AA">
              <w:rPr>
                <w:rFonts w:asciiTheme="minorHAnsi" w:eastAsia="Times New Roman" w:hAnsiTheme="minorHAnsi" w:cstheme="minorHAnsi"/>
                <w:color w:val="000000"/>
                <w:sz w:val="22"/>
                <w:szCs w:val="22"/>
              </w:rPr>
              <w:t>FORD FOCUS PLACA NPA 4280 em média até a presente data teve 1.473 quilômetros rodados;</w:t>
            </w:r>
          </w:p>
          <w:p w:rsidR="000935AA" w:rsidRPr="000935AA" w:rsidRDefault="000935AA" w:rsidP="001E14DF">
            <w:pPr>
              <w:spacing w:after="0"/>
              <w:ind w:left="45"/>
              <w:jc w:val="center"/>
              <w:rPr>
                <w:rFonts w:asciiTheme="minorHAnsi" w:eastAsia="Times New Roman" w:hAnsiTheme="minorHAnsi" w:cstheme="minorHAnsi"/>
                <w:color w:val="000000"/>
                <w:sz w:val="22"/>
                <w:szCs w:val="22"/>
              </w:rPr>
            </w:pPr>
          </w:p>
          <w:p w:rsidR="000935AA" w:rsidRPr="000935AA" w:rsidRDefault="000935AA" w:rsidP="001E14DF">
            <w:pPr>
              <w:spacing w:after="0"/>
              <w:ind w:left="45"/>
              <w:jc w:val="center"/>
              <w:rPr>
                <w:rFonts w:asciiTheme="minorHAnsi" w:eastAsia="Times New Roman" w:hAnsiTheme="minorHAnsi" w:cstheme="minorHAnsi"/>
                <w:color w:val="000000"/>
                <w:sz w:val="22"/>
                <w:szCs w:val="22"/>
              </w:rPr>
            </w:pPr>
            <w:r w:rsidRPr="000935AA">
              <w:rPr>
                <w:rFonts w:asciiTheme="minorHAnsi" w:eastAsia="Times New Roman" w:hAnsiTheme="minorHAnsi" w:cstheme="minorHAnsi"/>
                <w:color w:val="000000"/>
                <w:sz w:val="22"/>
                <w:szCs w:val="22"/>
              </w:rPr>
              <w:t>SPACECROSS PLACA JXX 9901 em média até a presente data teve 6.942 quilômetros rodados;</w:t>
            </w:r>
          </w:p>
        </w:tc>
        <w:tc>
          <w:tcPr>
            <w:tcW w:w="1004" w:type="pct"/>
            <w:tcBorders>
              <w:top w:val="single" w:sz="4" w:space="0" w:color="auto"/>
              <w:left w:val="single" w:sz="4" w:space="0" w:color="auto"/>
              <w:bottom w:val="single" w:sz="4" w:space="0" w:color="auto"/>
              <w:right w:val="single" w:sz="4" w:space="0" w:color="auto"/>
            </w:tcBorders>
            <w:shd w:val="clear" w:color="000000" w:fill="FFFFFF"/>
            <w:hideMark/>
          </w:tcPr>
          <w:p w:rsidR="000935AA" w:rsidRPr="000935AA" w:rsidRDefault="000935AA" w:rsidP="001E14DF">
            <w:pPr>
              <w:spacing w:before="45" w:after="45"/>
              <w:jc w:val="both"/>
              <w:rPr>
                <w:rFonts w:asciiTheme="minorHAnsi" w:eastAsia="Times New Roman" w:hAnsiTheme="minorHAnsi" w:cstheme="minorHAnsi"/>
                <w:color w:val="000000"/>
                <w:sz w:val="22"/>
                <w:szCs w:val="22"/>
              </w:rPr>
            </w:pPr>
            <w:r w:rsidRPr="000935AA">
              <w:rPr>
                <w:rFonts w:asciiTheme="minorHAnsi" w:eastAsia="Times New Roman" w:hAnsiTheme="minorHAnsi" w:cstheme="minorHAnsi"/>
                <w:color w:val="000000"/>
                <w:sz w:val="22"/>
                <w:szCs w:val="22"/>
              </w:rPr>
              <w:lastRenderedPageBreak/>
              <w:t> </w:t>
            </w:r>
          </w:p>
          <w:p w:rsidR="000935AA" w:rsidRPr="000935AA" w:rsidRDefault="000935AA" w:rsidP="001E14DF">
            <w:pPr>
              <w:spacing w:before="45" w:after="45"/>
              <w:jc w:val="both"/>
              <w:rPr>
                <w:rFonts w:asciiTheme="minorHAnsi" w:eastAsia="Times New Roman" w:hAnsiTheme="minorHAnsi" w:cstheme="minorHAnsi"/>
                <w:color w:val="000000"/>
                <w:sz w:val="22"/>
                <w:szCs w:val="22"/>
              </w:rPr>
            </w:pPr>
          </w:p>
          <w:p w:rsidR="000935AA" w:rsidRPr="000935AA" w:rsidRDefault="000935AA" w:rsidP="001E14DF">
            <w:pPr>
              <w:spacing w:before="45" w:after="45"/>
              <w:jc w:val="both"/>
              <w:rPr>
                <w:rFonts w:asciiTheme="minorHAnsi" w:eastAsia="Times New Roman" w:hAnsiTheme="minorHAnsi" w:cstheme="minorHAnsi"/>
                <w:color w:val="000000"/>
                <w:sz w:val="22"/>
                <w:szCs w:val="22"/>
              </w:rPr>
            </w:pPr>
          </w:p>
          <w:p w:rsidR="000935AA" w:rsidRPr="000935AA" w:rsidRDefault="000935AA" w:rsidP="001E14DF">
            <w:pPr>
              <w:spacing w:before="45" w:after="45"/>
              <w:jc w:val="both"/>
              <w:rPr>
                <w:rFonts w:asciiTheme="minorHAnsi" w:eastAsia="Times New Roman" w:hAnsiTheme="minorHAnsi" w:cstheme="minorHAnsi"/>
                <w:color w:val="000000"/>
                <w:sz w:val="22"/>
                <w:szCs w:val="22"/>
              </w:rPr>
            </w:pPr>
          </w:p>
          <w:p w:rsidR="000935AA" w:rsidRPr="000935AA" w:rsidRDefault="000935AA" w:rsidP="001E14DF">
            <w:pPr>
              <w:spacing w:before="45" w:after="45"/>
              <w:jc w:val="center"/>
              <w:rPr>
                <w:rFonts w:asciiTheme="minorHAnsi" w:eastAsia="Times New Roman" w:hAnsiTheme="minorHAnsi" w:cstheme="minorHAnsi"/>
                <w:color w:val="000000"/>
                <w:sz w:val="22"/>
                <w:szCs w:val="22"/>
              </w:rPr>
            </w:pPr>
            <w:r w:rsidRPr="000935AA">
              <w:rPr>
                <w:rFonts w:asciiTheme="minorHAnsi" w:eastAsia="Times New Roman" w:hAnsiTheme="minorHAnsi" w:cstheme="minorHAnsi"/>
                <w:color w:val="000000"/>
                <w:sz w:val="22"/>
                <w:szCs w:val="22"/>
              </w:rPr>
              <w:t>5 A 6 anos</w:t>
            </w:r>
          </w:p>
        </w:tc>
        <w:tc>
          <w:tcPr>
            <w:tcW w:w="1409" w:type="pct"/>
            <w:gridSpan w:val="2"/>
            <w:tcBorders>
              <w:top w:val="single" w:sz="4" w:space="0" w:color="auto"/>
              <w:left w:val="single" w:sz="4" w:space="0" w:color="auto"/>
              <w:bottom w:val="single" w:sz="4" w:space="0" w:color="auto"/>
              <w:right w:val="single" w:sz="4" w:space="0" w:color="auto"/>
            </w:tcBorders>
            <w:shd w:val="clear" w:color="000000" w:fill="FFFFFF"/>
          </w:tcPr>
          <w:p w:rsidR="000935AA" w:rsidRPr="000935AA" w:rsidRDefault="000935AA" w:rsidP="001E14DF">
            <w:pPr>
              <w:spacing w:before="45" w:after="45"/>
              <w:rPr>
                <w:rFonts w:asciiTheme="minorHAnsi" w:eastAsia="Times New Roman" w:hAnsiTheme="minorHAnsi" w:cstheme="minorHAnsi"/>
                <w:color w:val="000000"/>
                <w:sz w:val="22"/>
                <w:szCs w:val="22"/>
              </w:rPr>
            </w:pPr>
            <w:r w:rsidRPr="000935AA">
              <w:rPr>
                <w:rFonts w:asciiTheme="minorHAnsi" w:eastAsia="Times New Roman" w:hAnsiTheme="minorHAnsi" w:cstheme="minorHAnsi"/>
                <w:color w:val="000000"/>
                <w:sz w:val="22"/>
                <w:szCs w:val="22"/>
              </w:rPr>
              <w:t>Combustível:     R$ 18.691,04</w:t>
            </w:r>
          </w:p>
          <w:p w:rsidR="000935AA" w:rsidRPr="000935AA" w:rsidRDefault="000935AA" w:rsidP="001E14DF">
            <w:pPr>
              <w:spacing w:before="45" w:after="45"/>
              <w:rPr>
                <w:rFonts w:asciiTheme="minorHAnsi" w:eastAsia="Times New Roman" w:hAnsiTheme="minorHAnsi" w:cstheme="minorHAnsi"/>
                <w:color w:val="000000"/>
                <w:sz w:val="22"/>
                <w:szCs w:val="22"/>
              </w:rPr>
            </w:pPr>
          </w:p>
          <w:p w:rsidR="000935AA" w:rsidRPr="000935AA" w:rsidRDefault="000935AA" w:rsidP="001E14DF">
            <w:pPr>
              <w:spacing w:before="45" w:after="45"/>
              <w:rPr>
                <w:rFonts w:asciiTheme="minorHAnsi" w:eastAsia="Times New Roman" w:hAnsiTheme="minorHAnsi" w:cstheme="minorHAnsi"/>
                <w:color w:val="000000"/>
                <w:sz w:val="22"/>
                <w:szCs w:val="22"/>
              </w:rPr>
            </w:pPr>
            <w:r w:rsidRPr="000935AA">
              <w:rPr>
                <w:rFonts w:asciiTheme="minorHAnsi" w:eastAsia="Times New Roman" w:hAnsiTheme="minorHAnsi" w:cstheme="minorHAnsi"/>
                <w:color w:val="000000"/>
                <w:sz w:val="22"/>
                <w:szCs w:val="22"/>
              </w:rPr>
              <w:t>Manutenção e Conservação de    Veículos:     R$ 8.470,12</w:t>
            </w:r>
          </w:p>
          <w:p w:rsidR="000935AA" w:rsidRPr="000935AA" w:rsidRDefault="000935AA" w:rsidP="001E14DF">
            <w:pPr>
              <w:spacing w:before="45" w:after="45"/>
              <w:rPr>
                <w:rFonts w:asciiTheme="minorHAnsi" w:eastAsia="Times New Roman" w:hAnsiTheme="minorHAnsi" w:cstheme="minorHAnsi"/>
                <w:color w:val="000000"/>
                <w:sz w:val="22"/>
                <w:szCs w:val="22"/>
              </w:rPr>
            </w:pPr>
          </w:p>
          <w:p w:rsidR="000935AA" w:rsidRPr="000935AA" w:rsidRDefault="000935AA" w:rsidP="001E14DF">
            <w:pPr>
              <w:spacing w:before="45" w:after="45"/>
              <w:rPr>
                <w:rFonts w:asciiTheme="minorHAnsi" w:eastAsia="Times New Roman" w:hAnsiTheme="minorHAnsi" w:cstheme="minorHAnsi"/>
                <w:color w:val="000000"/>
                <w:sz w:val="22"/>
                <w:szCs w:val="22"/>
              </w:rPr>
            </w:pPr>
            <w:r w:rsidRPr="000935AA">
              <w:rPr>
                <w:rFonts w:asciiTheme="minorHAnsi" w:eastAsia="Times New Roman" w:hAnsiTheme="minorHAnsi" w:cstheme="minorHAnsi"/>
                <w:color w:val="000000"/>
                <w:sz w:val="22"/>
                <w:szCs w:val="22"/>
              </w:rPr>
              <w:t>Licenciamento de Veículos:</w:t>
            </w:r>
          </w:p>
          <w:p w:rsidR="000935AA" w:rsidRDefault="000935AA" w:rsidP="001E14DF">
            <w:pPr>
              <w:spacing w:before="45" w:after="45"/>
              <w:rPr>
                <w:rFonts w:asciiTheme="minorHAnsi" w:eastAsia="Times New Roman" w:hAnsiTheme="minorHAnsi" w:cstheme="minorHAnsi"/>
                <w:color w:val="000000"/>
                <w:sz w:val="22"/>
                <w:szCs w:val="22"/>
              </w:rPr>
            </w:pPr>
            <w:r w:rsidRPr="000935AA">
              <w:rPr>
                <w:rFonts w:asciiTheme="minorHAnsi" w:eastAsia="Times New Roman" w:hAnsiTheme="minorHAnsi" w:cstheme="minorHAnsi"/>
                <w:color w:val="000000"/>
                <w:sz w:val="22"/>
                <w:szCs w:val="22"/>
              </w:rPr>
              <w:t>R$ 2.078,00</w:t>
            </w:r>
          </w:p>
          <w:p w:rsidR="00445277" w:rsidRPr="000935AA" w:rsidRDefault="00445277" w:rsidP="001E14DF">
            <w:pPr>
              <w:spacing w:before="45" w:after="45"/>
              <w:rPr>
                <w:rFonts w:asciiTheme="minorHAnsi" w:eastAsia="Times New Roman" w:hAnsiTheme="minorHAnsi" w:cstheme="minorHAnsi"/>
                <w:color w:val="000000"/>
                <w:sz w:val="22"/>
                <w:szCs w:val="22"/>
              </w:rPr>
            </w:pPr>
          </w:p>
          <w:p w:rsidR="000935AA" w:rsidRPr="000935AA" w:rsidRDefault="000935AA" w:rsidP="001E14DF">
            <w:pPr>
              <w:spacing w:before="45" w:after="45"/>
              <w:rPr>
                <w:rFonts w:asciiTheme="minorHAnsi" w:eastAsia="Times New Roman" w:hAnsiTheme="minorHAnsi" w:cstheme="minorHAnsi"/>
                <w:color w:val="000000"/>
                <w:sz w:val="22"/>
                <w:szCs w:val="22"/>
              </w:rPr>
            </w:pPr>
            <w:r w:rsidRPr="000935AA">
              <w:rPr>
                <w:rFonts w:asciiTheme="minorHAnsi" w:eastAsia="Times New Roman" w:hAnsiTheme="minorHAnsi" w:cstheme="minorHAnsi"/>
                <w:color w:val="000000"/>
                <w:sz w:val="22"/>
                <w:szCs w:val="22"/>
              </w:rPr>
              <w:t xml:space="preserve">Material para manutenção de veículos.         </w:t>
            </w:r>
            <w:r w:rsidRPr="000935AA">
              <w:rPr>
                <w:rFonts w:asciiTheme="minorHAnsi" w:hAnsiTheme="minorHAnsi" w:cstheme="minorHAnsi"/>
                <w:sz w:val="22"/>
                <w:szCs w:val="22"/>
              </w:rPr>
              <w:t xml:space="preserve"> </w:t>
            </w:r>
            <w:r w:rsidRPr="000935AA">
              <w:rPr>
                <w:rFonts w:asciiTheme="minorHAnsi" w:eastAsia="Times New Roman" w:hAnsiTheme="minorHAnsi" w:cstheme="minorHAnsi"/>
                <w:color w:val="000000"/>
                <w:sz w:val="22"/>
                <w:szCs w:val="22"/>
              </w:rPr>
              <w:t>R$ 5.141,33</w:t>
            </w:r>
          </w:p>
          <w:p w:rsidR="000935AA" w:rsidRPr="000935AA" w:rsidRDefault="000935AA" w:rsidP="001E14DF">
            <w:pPr>
              <w:spacing w:before="45" w:after="45"/>
              <w:jc w:val="both"/>
              <w:rPr>
                <w:rFonts w:asciiTheme="minorHAnsi" w:eastAsia="Times New Roman" w:hAnsiTheme="minorHAnsi" w:cstheme="minorHAnsi"/>
                <w:color w:val="000000"/>
                <w:sz w:val="22"/>
                <w:szCs w:val="22"/>
              </w:rPr>
            </w:pPr>
          </w:p>
        </w:tc>
      </w:tr>
      <w:tr w:rsidR="000935AA" w:rsidRPr="000935AA" w:rsidTr="00445277">
        <w:tblPrEx>
          <w:jc w:val="left"/>
        </w:tblPrEx>
        <w:trPr>
          <w:trHeight w:val="20"/>
        </w:trPr>
        <w:tc>
          <w:tcPr>
            <w:tcW w:w="2584"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935AA" w:rsidRPr="00445277" w:rsidRDefault="000935AA" w:rsidP="001E14DF">
            <w:pPr>
              <w:rPr>
                <w:rFonts w:asciiTheme="minorHAnsi" w:hAnsiTheme="minorHAnsi" w:cstheme="minorHAnsi"/>
                <w:sz w:val="16"/>
                <w:szCs w:val="16"/>
              </w:rPr>
            </w:pPr>
            <w:r w:rsidRPr="00445277">
              <w:rPr>
                <w:rFonts w:asciiTheme="minorHAnsi" w:eastAsia="Times New Roman" w:hAnsiTheme="minorHAnsi" w:cstheme="minorHAnsi"/>
                <w:b/>
                <w:bCs/>
                <w:color w:val="000000"/>
                <w:sz w:val="16"/>
                <w:szCs w:val="16"/>
              </w:rPr>
              <w:lastRenderedPageBreak/>
              <w:t>Fonte:</w:t>
            </w:r>
            <w:r w:rsidRPr="00445277">
              <w:rPr>
                <w:rFonts w:asciiTheme="minorHAnsi" w:eastAsia="Times New Roman" w:hAnsiTheme="minorHAnsi" w:cstheme="minorHAnsi"/>
                <w:color w:val="000000"/>
                <w:sz w:val="16"/>
                <w:szCs w:val="16"/>
              </w:rPr>
              <w:t> </w:t>
            </w:r>
            <w:r w:rsidRPr="00445277">
              <w:rPr>
                <w:rFonts w:asciiTheme="minorHAnsi" w:hAnsiTheme="minorHAnsi" w:cstheme="minorHAnsi"/>
                <w:sz w:val="16"/>
                <w:szCs w:val="16"/>
              </w:rPr>
              <w:t>IFAM/Reitoria 2015</w:t>
            </w:r>
          </w:p>
        </w:tc>
        <w:tc>
          <w:tcPr>
            <w:tcW w:w="2413" w:type="pct"/>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0935AA" w:rsidRPr="00445277" w:rsidRDefault="000935AA" w:rsidP="001E14DF">
            <w:pPr>
              <w:spacing w:before="45" w:after="45"/>
              <w:jc w:val="center"/>
              <w:rPr>
                <w:rFonts w:asciiTheme="minorHAnsi" w:eastAsia="Times New Roman" w:hAnsiTheme="minorHAnsi" w:cstheme="minorHAnsi"/>
                <w:b/>
                <w:color w:val="000000"/>
                <w:sz w:val="22"/>
                <w:szCs w:val="22"/>
              </w:rPr>
            </w:pPr>
            <w:r w:rsidRPr="00445277">
              <w:rPr>
                <w:rFonts w:asciiTheme="minorHAnsi" w:eastAsia="Times New Roman" w:hAnsiTheme="minorHAnsi" w:cstheme="minorHAnsi"/>
                <w:b/>
                <w:color w:val="000000"/>
                <w:sz w:val="22"/>
                <w:szCs w:val="22"/>
              </w:rPr>
              <w:t>Total</w:t>
            </w:r>
            <w:r w:rsidRPr="00445277">
              <w:rPr>
                <w:rFonts w:asciiTheme="minorHAnsi" w:hAnsiTheme="minorHAnsi" w:cstheme="minorHAnsi"/>
                <w:b/>
                <w:sz w:val="22"/>
                <w:szCs w:val="22"/>
              </w:rPr>
              <w:t xml:space="preserve"> </w:t>
            </w:r>
            <w:r w:rsidRPr="00445277">
              <w:rPr>
                <w:rFonts w:asciiTheme="minorHAnsi" w:eastAsia="Times New Roman" w:hAnsiTheme="minorHAnsi" w:cstheme="minorHAnsi"/>
                <w:b/>
                <w:color w:val="000000"/>
                <w:sz w:val="22"/>
                <w:szCs w:val="22"/>
              </w:rPr>
              <w:t>R$</w:t>
            </w:r>
            <w:r w:rsidR="00445277">
              <w:rPr>
                <w:rFonts w:asciiTheme="minorHAnsi" w:eastAsia="Times New Roman" w:hAnsiTheme="minorHAnsi" w:cstheme="minorHAnsi"/>
                <w:b/>
                <w:color w:val="000000"/>
                <w:sz w:val="22"/>
                <w:szCs w:val="22"/>
              </w:rPr>
              <w:t xml:space="preserve"> 34.581,</w:t>
            </w:r>
            <w:r w:rsidRPr="00445277">
              <w:rPr>
                <w:rFonts w:asciiTheme="minorHAnsi" w:eastAsia="Times New Roman" w:hAnsiTheme="minorHAnsi" w:cstheme="minorHAnsi"/>
                <w:b/>
                <w:color w:val="000000"/>
                <w:sz w:val="22"/>
                <w:szCs w:val="22"/>
              </w:rPr>
              <w:t>25</w:t>
            </w:r>
          </w:p>
        </w:tc>
      </w:tr>
    </w:tbl>
    <w:p w:rsidR="000935AA" w:rsidRPr="000935AA" w:rsidRDefault="000935AA" w:rsidP="001E14DF">
      <w:pPr>
        <w:rPr>
          <w:rFonts w:asciiTheme="minorHAnsi" w:hAnsiTheme="minorHAnsi" w:cstheme="minorHAnsi"/>
          <w:sz w:val="22"/>
          <w:szCs w:val="22"/>
        </w:rPr>
      </w:pPr>
    </w:p>
    <w:p w:rsidR="000935AA" w:rsidRPr="000935AA" w:rsidRDefault="000935AA" w:rsidP="001E14DF">
      <w:pPr>
        <w:rPr>
          <w:rFonts w:asciiTheme="minorHAnsi" w:hAnsiTheme="minorHAnsi" w:cstheme="minorHAnsi"/>
          <w:sz w:val="22"/>
          <w:szCs w:val="22"/>
        </w:rPr>
      </w:pPr>
    </w:p>
    <w:p w:rsidR="000935AA" w:rsidRPr="000935AA" w:rsidRDefault="000935AA" w:rsidP="001E14DF">
      <w:pPr>
        <w:pStyle w:val="Ttulo5"/>
        <w:numPr>
          <w:ilvl w:val="0"/>
          <w:numId w:val="0"/>
        </w:numPr>
        <w:ind w:hanging="15"/>
        <w:jc w:val="left"/>
        <w:rPr>
          <w:rFonts w:asciiTheme="minorHAnsi" w:hAnsiTheme="minorHAnsi" w:cstheme="minorHAnsi"/>
          <w:caps w:val="0"/>
          <w:sz w:val="22"/>
          <w:szCs w:val="22"/>
        </w:rPr>
      </w:pPr>
      <w:r w:rsidRPr="000935AA">
        <w:rPr>
          <w:rFonts w:asciiTheme="minorHAnsi" w:hAnsiTheme="minorHAnsi" w:cstheme="minorHAnsi"/>
          <w:caps w:val="0"/>
          <w:sz w:val="22"/>
          <w:szCs w:val="22"/>
        </w:rPr>
        <w:t xml:space="preserve">  Quadro 3 – Destinação de veículos inservíveis ou fora de uso</w:t>
      </w:r>
    </w:p>
    <w:tbl>
      <w:tblPr>
        <w:tblStyle w:val="Tabelacomgrade"/>
        <w:tblW w:w="10201" w:type="dxa"/>
        <w:tblLook w:val="04A0" w:firstRow="1" w:lastRow="0" w:firstColumn="1" w:lastColumn="0" w:noHBand="0" w:noVBand="1"/>
      </w:tblPr>
      <w:tblGrid>
        <w:gridCol w:w="2802"/>
        <w:gridCol w:w="7399"/>
      </w:tblGrid>
      <w:tr w:rsidR="000935AA" w:rsidRPr="000935AA" w:rsidTr="00445277">
        <w:tc>
          <w:tcPr>
            <w:tcW w:w="2802" w:type="dxa"/>
            <w:shd w:val="clear" w:color="auto" w:fill="D9D9D9" w:themeFill="background1" w:themeFillShade="D9"/>
            <w:vAlign w:val="center"/>
          </w:tcPr>
          <w:p w:rsidR="000935AA" w:rsidRPr="000935AA" w:rsidRDefault="000935AA" w:rsidP="001E14DF">
            <w:pPr>
              <w:jc w:val="center"/>
              <w:rPr>
                <w:rFonts w:asciiTheme="minorHAnsi" w:hAnsiTheme="minorHAnsi" w:cstheme="minorHAnsi"/>
                <w:sz w:val="22"/>
                <w:szCs w:val="22"/>
              </w:rPr>
            </w:pPr>
            <w:r w:rsidRPr="000935AA">
              <w:rPr>
                <w:rFonts w:asciiTheme="minorHAnsi" w:hAnsiTheme="minorHAnsi" w:cstheme="minorHAnsi"/>
                <w:sz w:val="22"/>
                <w:szCs w:val="22"/>
              </w:rPr>
              <w:t>Política adotada para a destinação de veículos inservíveis</w:t>
            </w:r>
          </w:p>
        </w:tc>
        <w:tc>
          <w:tcPr>
            <w:tcW w:w="7399" w:type="dxa"/>
            <w:vAlign w:val="center"/>
          </w:tcPr>
          <w:p w:rsidR="000935AA" w:rsidRPr="000935AA" w:rsidRDefault="000935AA" w:rsidP="001E14DF">
            <w:pPr>
              <w:spacing w:before="0" w:after="0"/>
              <w:jc w:val="both"/>
              <w:rPr>
                <w:rFonts w:asciiTheme="minorHAnsi" w:hAnsiTheme="minorHAnsi" w:cstheme="minorHAnsi"/>
                <w:sz w:val="22"/>
                <w:szCs w:val="22"/>
              </w:rPr>
            </w:pPr>
            <w:r w:rsidRPr="000935AA">
              <w:rPr>
                <w:rFonts w:asciiTheme="minorHAnsi" w:hAnsiTheme="minorHAnsi" w:cstheme="minorHAnsi"/>
                <w:sz w:val="22"/>
                <w:szCs w:val="22"/>
              </w:rPr>
              <w:t>Em 2015 não houve nenhum processo de desfazimento de veículo.</w:t>
            </w:r>
          </w:p>
          <w:p w:rsidR="000935AA" w:rsidRPr="000935AA" w:rsidRDefault="000935AA" w:rsidP="001E14DF">
            <w:pPr>
              <w:spacing w:before="0" w:after="0"/>
              <w:jc w:val="both"/>
              <w:rPr>
                <w:rFonts w:asciiTheme="minorHAnsi" w:hAnsiTheme="minorHAnsi" w:cstheme="minorHAnsi"/>
                <w:sz w:val="22"/>
                <w:szCs w:val="22"/>
              </w:rPr>
            </w:pPr>
          </w:p>
        </w:tc>
      </w:tr>
      <w:tr w:rsidR="000935AA" w:rsidRPr="000935AA" w:rsidTr="00445277">
        <w:tc>
          <w:tcPr>
            <w:tcW w:w="2802" w:type="dxa"/>
            <w:shd w:val="clear" w:color="auto" w:fill="D9D9D9" w:themeFill="background1" w:themeFillShade="D9"/>
            <w:vAlign w:val="center"/>
          </w:tcPr>
          <w:p w:rsidR="000935AA" w:rsidRPr="000935AA" w:rsidRDefault="000935AA" w:rsidP="001E14DF">
            <w:pPr>
              <w:jc w:val="center"/>
              <w:rPr>
                <w:rFonts w:asciiTheme="minorHAnsi" w:hAnsiTheme="minorHAnsi" w:cstheme="minorHAnsi"/>
                <w:sz w:val="22"/>
                <w:szCs w:val="22"/>
              </w:rPr>
            </w:pPr>
            <w:r w:rsidRPr="000935AA">
              <w:rPr>
                <w:rFonts w:asciiTheme="minorHAnsi" w:hAnsiTheme="minorHAnsi" w:cstheme="minorHAnsi"/>
                <w:sz w:val="22"/>
                <w:szCs w:val="22"/>
              </w:rPr>
              <w:t>Normas e regulamentos adotados</w:t>
            </w:r>
          </w:p>
        </w:tc>
        <w:tc>
          <w:tcPr>
            <w:tcW w:w="7399" w:type="dxa"/>
          </w:tcPr>
          <w:p w:rsidR="000935AA" w:rsidRPr="000935AA" w:rsidRDefault="000935AA" w:rsidP="001E14DF">
            <w:pPr>
              <w:spacing w:before="0" w:after="0"/>
              <w:jc w:val="both"/>
              <w:rPr>
                <w:rFonts w:asciiTheme="minorHAnsi" w:hAnsiTheme="minorHAnsi" w:cstheme="minorHAnsi"/>
                <w:sz w:val="22"/>
                <w:szCs w:val="22"/>
              </w:rPr>
            </w:pPr>
            <w:r w:rsidRPr="000935AA">
              <w:rPr>
                <w:rFonts w:asciiTheme="minorHAnsi" w:hAnsiTheme="minorHAnsi" w:cstheme="minorHAnsi"/>
                <w:sz w:val="22"/>
                <w:szCs w:val="22"/>
              </w:rPr>
              <w:t xml:space="preserve">Decreto nº 99.658 de 30 de outubro de </w:t>
            </w:r>
            <w:proofErr w:type="gramStart"/>
            <w:r w:rsidRPr="000935AA">
              <w:rPr>
                <w:rFonts w:asciiTheme="minorHAnsi" w:hAnsiTheme="minorHAnsi" w:cstheme="minorHAnsi"/>
                <w:sz w:val="22"/>
                <w:szCs w:val="22"/>
              </w:rPr>
              <w:t>1990  e</w:t>
            </w:r>
            <w:proofErr w:type="gramEnd"/>
            <w:r w:rsidRPr="000935AA">
              <w:rPr>
                <w:rFonts w:asciiTheme="minorHAnsi" w:hAnsiTheme="minorHAnsi" w:cstheme="minorHAnsi"/>
                <w:sz w:val="22"/>
                <w:szCs w:val="22"/>
              </w:rPr>
              <w:t xml:space="preserve"> Resolução Nº 09 - CONSUP/IFAM, de 2 de junho de 2014.</w:t>
            </w:r>
          </w:p>
          <w:p w:rsidR="000935AA" w:rsidRPr="000935AA" w:rsidRDefault="000935AA" w:rsidP="001E14DF">
            <w:pPr>
              <w:spacing w:before="0" w:after="0"/>
              <w:jc w:val="both"/>
              <w:rPr>
                <w:rFonts w:asciiTheme="minorHAnsi" w:hAnsiTheme="minorHAnsi" w:cstheme="minorHAnsi"/>
                <w:sz w:val="22"/>
                <w:szCs w:val="22"/>
              </w:rPr>
            </w:pPr>
            <w:r w:rsidRPr="000935AA">
              <w:rPr>
                <w:rFonts w:asciiTheme="minorHAnsi" w:hAnsiTheme="minorHAnsi" w:cstheme="minorHAnsi"/>
                <w:sz w:val="22"/>
                <w:szCs w:val="22"/>
              </w:rPr>
              <w:t>Em 2015 não houve nenhum processo de desfazimento de veículo.</w:t>
            </w:r>
          </w:p>
          <w:p w:rsidR="000935AA" w:rsidRPr="000935AA" w:rsidRDefault="000935AA" w:rsidP="001E14DF">
            <w:pPr>
              <w:jc w:val="both"/>
              <w:rPr>
                <w:rFonts w:asciiTheme="minorHAnsi" w:hAnsiTheme="minorHAnsi" w:cstheme="minorHAnsi"/>
                <w:sz w:val="22"/>
                <w:szCs w:val="22"/>
              </w:rPr>
            </w:pPr>
          </w:p>
        </w:tc>
      </w:tr>
      <w:tr w:rsidR="000935AA" w:rsidRPr="000935AA" w:rsidTr="00445277">
        <w:tc>
          <w:tcPr>
            <w:tcW w:w="2802" w:type="dxa"/>
            <w:shd w:val="clear" w:color="auto" w:fill="D9D9D9" w:themeFill="background1" w:themeFillShade="D9"/>
            <w:vAlign w:val="center"/>
          </w:tcPr>
          <w:p w:rsidR="000935AA" w:rsidRPr="000935AA" w:rsidRDefault="000935AA" w:rsidP="001E14DF">
            <w:pPr>
              <w:jc w:val="center"/>
              <w:rPr>
                <w:rFonts w:asciiTheme="minorHAnsi" w:hAnsiTheme="minorHAnsi" w:cstheme="minorHAnsi"/>
                <w:sz w:val="22"/>
                <w:szCs w:val="22"/>
              </w:rPr>
            </w:pPr>
            <w:r w:rsidRPr="000935AA">
              <w:rPr>
                <w:rFonts w:asciiTheme="minorHAnsi" w:hAnsiTheme="minorHAnsi" w:cstheme="minorHAnsi"/>
                <w:sz w:val="22"/>
                <w:szCs w:val="22"/>
              </w:rPr>
              <w:t>Quantidade de veículos nesta situação</w:t>
            </w:r>
          </w:p>
        </w:tc>
        <w:tc>
          <w:tcPr>
            <w:tcW w:w="7399" w:type="dxa"/>
          </w:tcPr>
          <w:p w:rsidR="000935AA" w:rsidRPr="000935AA" w:rsidRDefault="000935AA" w:rsidP="001E14DF">
            <w:pPr>
              <w:jc w:val="both"/>
              <w:rPr>
                <w:rFonts w:asciiTheme="minorHAnsi" w:hAnsiTheme="minorHAnsi" w:cstheme="minorHAnsi"/>
                <w:sz w:val="22"/>
                <w:szCs w:val="22"/>
              </w:rPr>
            </w:pPr>
            <w:r w:rsidRPr="000935AA">
              <w:rPr>
                <w:rFonts w:asciiTheme="minorHAnsi" w:hAnsiTheme="minorHAnsi" w:cstheme="minorHAnsi"/>
                <w:sz w:val="22"/>
                <w:szCs w:val="22"/>
              </w:rPr>
              <w:t xml:space="preserve">Do total da frota apenas 1 (um) veículo) não </w:t>
            </w:r>
            <w:proofErr w:type="gramStart"/>
            <w:r w:rsidRPr="000935AA">
              <w:rPr>
                <w:rFonts w:asciiTheme="minorHAnsi" w:hAnsiTheme="minorHAnsi" w:cstheme="minorHAnsi"/>
                <w:sz w:val="22"/>
                <w:szCs w:val="22"/>
              </w:rPr>
              <w:t>foi  utilizado</w:t>
            </w:r>
            <w:proofErr w:type="gramEnd"/>
            <w:r w:rsidRPr="000935AA">
              <w:rPr>
                <w:rFonts w:asciiTheme="minorHAnsi" w:hAnsiTheme="minorHAnsi" w:cstheme="minorHAnsi"/>
                <w:sz w:val="22"/>
                <w:szCs w:val="22"/>
              </w:rPr>
              <w:t xml:space="preserve"> em 2015, em razão de inviabilidade de  manutenção (falta de dotação orçamentária suficiente ).</w:t>
            </w:r>
          </w:p>
        </w:tc>
      </w:tr>
      <w:tr w:rsidR="000935AA" w:rsidRPr="000935AA" w:rsidTr="00445277">
        <w:tc>
          <w:tcPr>
            <w:tcW w:w="2802" w:type="dxa"/>
            <w:shd w:val="clear" w:color="auto" w:fill="D9D9D9" w:themeFill="background1" w:themeFillShade="D9"/>
            <w:vAlign w:val="center"/>
          </w:tcPr>
          <w:p w:rsidR="000935AA" w:rsidRPr="000935AA" w:rsidRDefault="000935AA" w:rsidP="001E14DF">
            <w:pPr>
              <w:jc w:val="center"/>
              <w:rPr>
                <w:rFonts w:asciiTheme="minorHAnsi" w:hAnsiTheme="minorHAnsi" w:cstheme="minorHAnsi"/>
                <w:sz w:val="22"/>
                <w:szCs w:val="22"/>
              </w:rPr>
            </w:pPr>
            <w:r w:rsidRPr="000935AA">
              <w:rPr>
                <w:rFonts w:asciiTheme="minorHAnsi" w:hAnsiTheme="minorHAnsi" w:cstheme="minorHAnsi"/>
                <w:sz w:val="22"/>
                <w:szCs w:val="22"/>
              </w:rPr>
              <w:t>Despesas envolvidas</w:t>
            </w:r>
          </w:p>
        </w:tc>
        <w:tc>
          <w:tcPr>
            <w:tcW w:w="7399" w:type="dxa"/>
          </w:tcPr>
          <w:p w:rsidR="000935AA" w:rsidRPr="000935AA" w:rsidRDefault="000935AA" w:rsidP="001E14DF">
            <w:pPr>
              <w:jc w:val="both"/>
              <w:rPr>
                <w:rFonts w:asciiTheme="minorHAnsi" w:hAnsiTheme="minorHAnsi" w:cstheme="minorHAnsi"/>
                <w:sz w:val="22"/>
                <w:szCs w:val="22"/>
              </w:rPr>
            </w:pPr>
            <w:r w:rsidRPr="000935AA">
              <w:rPr>
                <w:rFonts w:asciiTheme="minorHAnsi" w:hAnsiTheme="minorHAnsi" w:cstheme="minorHAnsi"/>
                <w:sz w:val="22"/>
                <w:szCs w:val="22"/>
              </w:rPr>
              <w:t>Não houve.</w:t>
            </w:r>
          </w:p>
        </w:tc>
      </w:tr>
    </w:tbl>
    <w:p w:rsidR="000935AA" w:rsidRPr="00445277" w:rsidRDefault="000935AA" w:rsidP="001E14DF">
      <w:pPr>
        <w:rPr>
          <w:rFonts w:asciiTheme="minorHAnsi" w:hAnsiTheme="minorHAnsi" w:cstheme="minorHAnsi"/>
          <w:sz w:val="16"/>
          <w:szCs w:val="16"/>
        </w:rPr>
      </w:pPr>
      <w:r w:rsidRPr="00445277">
        <w:rPr>
          <w:rFonts w:asciiTheme="minorHAnsi" w:hAnsiTheme="minorHAnsi" w:cstheme="minorHAnsi"/>
          <w:b/>
          <w:sz w:val="16"/>
          <w:szCs w:val="16"/>
        </w:rPr>
        <w:t xml:space="preserve">Fonte: </w:t>
      </w:r>
      <w:r w:rsidRPr="00445277">
        <w:rPr>
          <w:rFonts w:asciiTheme="minorHAnsi" w:hAnsiTheme="minorHAnsi" w:cstheme="minorHAnsi"/>
          <w:sz w:val="16"/>
          <w:szCs w:val="16"/>
        </w:rPr>
        <w:t>IFAM/</w:t>
      </w:r>
      <w:r w:rsidR="000A08E9">
        <w:rPr>
          <w:rFonts w:asciiTheme="minorHAnsi" w:hAnsiTheme="minorHAnsi" w:cstheme="minorHAnsi"/>
          <w:sz w:val="16"/>
          <w:szCs w:val="16"/>
        </w:rPr>
        <w:t>Reitoria</w:t>
      </w:r>
      <w:r w:rsidRPr="00445277">
        <w:rPr>
          <w:rFonts w:asciiTheme="minorHAnsi" w:hAnsiTheme="minorHAnsi" w:cstheme="minorHAnsi"/>
          <w:sz w:val="16"/>
          <w:szCs w:val="16"/>
        </w:rPr>
        <w:t>/201</w:t>
      </w:r>
      <w:r w:rsidR="000A08E9">
        <w:rPr>
          <w:rFonts w:asciiTheme="minorHAnsi" w:hAnsiTheme="minorHAnsi" w:cstheme="minorHAnsi"/>
          <w:sz w:val="16"/>
          <w:szCs w:val="16"/>
        </w:rPr>
        <w:t>5</w:t>
      </w:r>
    </w:p>
    <w:p w:rsidR="000935AA" w:rsidRDefault="000935AA" w:rsidP="001E14DF"/>
    <w:p w:rsidR="00FB0B45" w:rsidRPr="000A08E9" w:rsidRDefault="00DF45D3" w:rsidP="001E14DF">
      <w:pPr>
        <w:pStyle w:val="Ttulo3"/>
        <w:rPr>
          <w:rFonts w:asciiTheme="minorHAnsi" w:hAnsiTheme="minorHAnsi" w:cstheme="minorHAnsi"/>
          <w:color w:val="FF0000"/>
          <w:sz w:val="22"/>
          <w:szCs w:val="22"/>
        </w:rPr>
      </w:pPr>
      <w:r>
        <w:rPr>
          <w:rFonts w:asciiTheme="minorHAnsi" w:hAnsiTheme="minorHAnsi" w:cstheme="minorHAnsi"/>
          <w:color w:val="FF0000"/>
          <w:sz w:val="22"/>
          <w:szCs w:val="22"/>
        </w:rPr>
        <w:t xml:space="preserve">CAMPUS </w:t>
      </w:r>
      <w:r w:rsidR="00FB0B45" w:rsidRPr="000A08E9">
        <w:rPr>
          <w:rFonts w:asciiTheme="minorHAnsi" w:hAnsiTheme="minorHAnsi" w:cstheme="minorHAnsi"/>
          <w:color w:val="FF0000"/>
          <w:sz w:val="22"/>
          <w:szCs w:val="22"/>
        </w:rPr>
        <w:t>MAUÉS</w:t>
      </w:r>
    </w:p>
    <w:p w:rsidR="00FB0B45" w:rsidRPr="003809FC" w:rsidRDefault="00FB0B45" w:rsidP="001E14DF">
      <w:pPr>
        <w:rPr>
          <w:rFonts w:asciiTheme="minorHAnsi" w:hAnsiTheme="minorHAnsi" w:cstheme="minorHAnsi"/>
          <w:sz w:val="22"/>
          <w:szCs w:val="22"/>
        </w:rPr>
      </w:pPr>
    </w:p>
    <w:p w:rsidR="00FB0B45" w:rsidRPr="003809FC" w:rsidRDefault="00FB0B45" w:rsidP="001E14DF">
      <w:pPr>
        <w:pStyle w:val="Ttulo3"/>
        <w:rPr>
          <w:rFonts w:asciiTheme="minorHAnsi" w:hAnsiTheme="minorHAnsi" w:cstheme="minorHAnsi"/>
          <w:sz w:val="22"/>
          <w:szCs w:val="22"/>
        </w:rPr>
      </w:pPr>
      <w:r w:rsidRPr="003809FC">
        <w:rPr>
          <w:rFonts w:asciiTheme="minorHAnsi" w:hAnsiTheme="minorHAnsi" w:cstheme="minorHAnsi"/>
          <w:sz w:val="22"/>
          <w:szCs w:val="22"/>
        </w:rPr>
        <w:t>GESTÃO DA FROTA DE VEÍCULOS</w:t>
      </w:r>
    </w:p>
    <w:p w:rsidR="00FB0B45" w:rsidRPr="003809FC" w:rsidRDefault="00FB0B45" w:rsidP="001E14DF">
      <w:pPr>
        <w:pStyle w:val="Ttulo4"/>
        <w:numPr>
          <w:ilvl w:val="0"/>
          <w:numId w:val="0"/>
        </w:numPr>
        <w:rPr>
          <w:rFonts w:asciiTheme="minorHAnsi" w:hAnsiTheme="minorHAnsi" w:cstheme="minorHAnsi"/>
          <w:sz w:val="22"/>
          <w:szCs w:val="22"/>
        </w:rPr>
      </w:pPr>
      <w:r w:rsidRPr="003809FC">
        <w:rPr>
          <w:rFonts w:asciiTheme="minorHAnsi" w:hAnsiTheme="minorHAnsi" w:cstheme="minorHAnsi"/>
          <w:sz w:val="22"/>
          <w:szCs w:val="22"/>
        </w:rPr>
        <w:t>Informações sobre a Gestão da Frota de Veículos</w:t>
      </w:r>
    </w:p>
    <w:p w:rsidR="00FB0B45" w:rsidRDefault="00FB0B45" w:rsidP="001E14DF">
      <w:pPr>
        <w:pStyle w:val="Ttulo5"/>
        <w:numPr>
          <w:ilvl w:val="0"/>
          <w:numId w:val="0"/>
        </w:numPr>
        <w:ind w:hanging="15"/>
        <w:jc w:val="left"/>
        <w:rPr>
          <w:rFonts w:asciiTheme="minorHAnsi" w:hAnsiTheme="minorHAnsi" w:cstheme="minorHAnsi"/>
          <w:caps w:val="0"/>
          <w:sz w:val="22"/>
          <w:szCs w:val="22"/>
        </w:rPr>
      </w:pPr>
      <w:r w:rsidRPr="003809FC">
        <w:rPr>
          <w:rFonts w:asciiTheme="minorHAnsi" w:hAnsiTheme="minorHAnsi" w:cstheme="minorHAnsi"/>
          <w:caps w:val="0"/>
          <w:sz w:val="22"/>
          <w:szCs w:val="22"/>
        </w:rPr>
        <w:t>Quadro 1 – Gestão da Frota de Veículos</w:t>
      </w:r>
    </w:p>
    <w:tbl>
      <w:tblPr>
        <w:tblW w:w="4983" w:type="pct"/>
        <w:jc w:val="center"/>
        <w:tblLayout w:type="fixed"/>
        <w:tblCellMar>
          <w:left w:w="70" w:type="dxa"/>
          <w:right w:w="70" w:type="dxa"/>
        </w:tblCellMar>
        <w:tblLook w:val="04A0" w:firstRow="1" w:lastRow="0" w:firstColumn="1" w:lastColumn="0" w:noHBand="0" w:noVBand="1"/>
      </w:tblPr>
      <w:tblGrid>
        <w:gridCol w:w="76"/>
        <w:gridCol w:w="2307"/>
        <w:gridCol w:w="2800"/>
        <w:gridCol w:w="2376"/>
        <w:gridCol w:w="2382"/>
        <w:gridCol w:w="100"/>
        <w:gridCol w:w="79"/>
        <w:gridCol w:w="41"/>
      </w:tblGrid>
      <w:tr w:rsidR="00FB0B45" w:rsidRPr="003809FC" w:rsidTr="00445277">
        <w:trPr>
          <w:trHeight w:val="6816"/>
          <w:jc w:val="center"/>
        </w:trPr>
        <w:tc>
          <w:tcPr>
            <w:tcW w:w="5000" w:type="pct"/>
            <w:gridSpan w:val="8"/>
            <w:tcBorders>
              <w:bottom w:val="single" w:sz="4" w:space="0" w:color="auto"/>
            </w:tcBorders>
            <w:shd w:val="clear" w:color="auto" w:fill="auto"/>
            <w:hideMark/>
          </w:tcPr>
          <w:tbl>
            <w:tblPr>
              <w:tblStyle w:val="Tabelacomgrade"/>
              <w:tblW w:w="9877" w:type="dxa"/>
              <w:tblInd w:w="108" w:type="dxa"/>
              <w:tblLayout w:type="fixed"/>
              <w:tblLook w:val="04A0" w:firstRow="1" w:lastRow="0" w:firstColumn="1" w:lastColumn="0" w:noHBand="0" w:noVBand="1"/>
            </w:tblPr>
            <w:tblGrid>
              <w:gridCol w:w="2506"/>
              <w:gridCol w:w="7371"/>
            </w:tblGrid>
            <w:tr w:rsidR="00FB0B45" w:rsidRPr="003809FC" w:rsidTr="003809FC">
              <w:trPr>
                <w:trHeight w:val="1186"/>
              </w:trPr>
              <w:tc>
                <w:tcPr>
                  <w:tcW w:w="2506" w:type="dxa"/>
                  <w:shd w:val="clear" w:color="auto" w:fill="D9D9D9" w:themeFill="background1" w:themeFillShade="D9"/>
                  <w:vAlign w:val="center"/>
                </w:tcPr>
                <w:p w:rsidR="00FB0B45" w:rsidRPr="003809FC" w:rsidRDefault="00FB0B45" w:rsidP="001E14DF">
                  <w:pPr>
                    <w:jc w:val="center"/>
                    <w:rPr>
                      <w:rFonts w:asciiTheme="minorHAnsi" w:hAnsiTheme="minorHAnsi" w:cstheme="minorHAnsi"/>
                      <w:sz w:val="22"/>
                      <w:szCs w:val="22"/>
                    </w:rPr>
                  </w:pPr>
                  <w:r w:rsidRPr="003809FC">
                    <w:rPr>
                      <w:rFonts w:asciiTheme="minorHAnsi" w:hAnsiTheme="minorHAnsi" w:cstheme="minorHAnsi"/>
                      <w:sz w:val="22"/>
                      <w:szCs w:val="22"/>
                    </w:rPr>
                    <w:lastRenderedPageBreak/>
                    <w:t>Legislação que regulamenta a frota de veículos</w:t>
                  </w:r>
                </w:p>
              </w:tc>
              <w:tc>
                <w:tcPr>
                  <w:tcW w:w="7371" w:type="dxa"/>
                </w:tcPr>
                <w:p w:rsidR="00FB0B45" w:rsidRPr="000A08E9" w:rsidRDefault="00FB0B45" w:rsidP="00A244BB">
                  <w:pPr>
                    <w:pStyle w:val="Epgrafe"/>
                  </w:pPr>
                  <w:r w:rsidRPr="000A08E9">
                    <w:t>Nor</w:t>
                  </w:r>
                  <w:r w:rsidR="003809FC" w:rsidRPr="000A08E9">
                    <w:t>mas internas de acordo com o de</w:t>
                  </w:r>
                  <w:r w:rsidRPr="000A08E9">
                    <w:t>creto nº 6.403 de 17/03/2008 e IN de</w:t>
                  </w:r>
                  <w:r w:rsidR="003809FC" w:rsidRPr="000A08E9">
                    <w:t xml:space="preserve"> </w:t>
                  </w:r>
                  <w:r w:rsidRPr="000A08E9">
                    <w:t xml:space="preserve">nº3 de 15/05/2008. </w:t>
                  </w:r>
                </w:p>
              </w:tc>
            </w:tr>
            <w:tr w:rsidR="00FB0B45" w:rsidRPr="003809FC" w:rsidTr="003809FC">
              <w:trPr>
                <w:trHeight w:val="1283"/>
              </w:trPr>
              <w:tc>
                <w:tcPr>
                  <w:tcW w:w="2506" w:type="dxa"/>
                  <w:shd w:val="clear" w:color="auto" w:fill="D9D9D9" w:themeFill="background1" w:themeFillShade="D9"/>
                  <w:vAlign w:val="center"/>
                </w:tcPr>
                <w:p w:rsidR="00FB0B45" w:rsidRPr="003809FC" w:rsidRDefault="00FB0B45" w:rsidP="001E14DF">
                  <w:pPr>
                    <w:jc w:val="center"/>
                    <w:rPr>
                      <w:rFonts w:asciiTheme="minorHAnsi" w:hAnsiTheme="minorHAnsi" w:cstheme="minorHAnsi"/>
                      <w:sz w:val="22"/>
                      <w:szCs w:val="22"/>
                    </w:rPr>
                  </w:pPr>
                  <w:r w:rsidRPr="003809FC">
                    <w:rPr>
                      <w:rFonts w:asciiTheme="minorHAnsi" w:hAnsiTheme="minorHAnsi" w:cstheme="minorHAnsi"/>
                      <w:sz w:val="22"/>
                      <w:szCs w:val="22"/>
                    </w:rPr>
                    <w:t>Importância e impacto da frota de veículos sobre as atividades da UPC</w:t>
                  </w:r>
                </w:p>
              </w:tc>
              <w:tc>
                <w:tcPr>
                  <w:tcW w:w="7371" w:type="dxa"/>
                </w:tcPr>
                <w:p w:rsidR="00FB0B45" w:rsidRPr="000A08E9" w:rsidRDefault="00FB0B45" w:rsidP="00A244BB">
                  <w:pPr>
                    <w:pStyle w:val="Epgrafe"/>
                  </w:pPr>
                  <w:r w:rsidRPr="000A08E9">
                    <w:t>Possui uma importância crucial, pois</w:t>
                  </w:r>
                  <w:r w:rsidR="003809FC" w:rsidRPr="000A08E9">
                    <w:t xml:space="preserve"> a</w:t>
                  </w:r>
                  <w:r w:rsidRPr="000A08E9">
                    <w:t xml:space="preserve"> unidade encontra-se em um perímetro </w:t>
                  </w:r>
                  <w:proofErr w:type="spellStart"/>
                  <w:r w:rsidRPr="000A08E9">
                    <w:t>periurbano</w:t>
                  </w:r>
                  <w:proofErr w:type="spellEnd"/>
                  <w:r w:rsidRPr="000A08E9">
                    <w:t>, sendo necessário diariamente o transporte de servidores a serviço e alunos.</w:t>
                  </w:r>
                </w:p>
              </w:tc>
            </w:tr>
            <w:tr w:rsidR="00FB0B45" w:rsidRPr="003809FC" w:rsidTr="003809FC">
              <w:trPr>
                <w:trHeight w:val="1236"/>
              </w:trPr>
              <w:tc>
                <w:tcPr>
                  <w:tcW w:w="2506" w:type="dxa"/>
                  <w:shd w:val="clear" w:color="auto" w:fill="D9D9D9" w:themeFill="background1" w:themeFillShade="D9"/>
                  <w:vAlign w:val="center"/>
                </w:tcPr>
                <w:p w:rsidR="00FB0B45" w:rsidRPr="003809FC" w:rsidRDefault="00FB0B45" w:rsidP="001E14DF">
                  <w:pPr>
                    <w:jc w:val="center"/>
                    <w:rPr>
                      <w:rFonts w:asciiTheme="minorHAnsi" w:hAnsiTheme="minorHAnsi" w:cstheme="minorHAnsi"/>
                      <w:sz w:val="22"/>
                      <w:szCs w:val="22"/>
                    </w:rPr>
                  </w:pPr>
                  <w:r w:rsidRPr="003809FC">
                    <w:rPr>
                      <w:rFonts w:asciiTheme="minorHAnsi" w:hAnsiTheme="minorHAnsi" w:cstheme="minorHAnsi"/>
                      <w:sz w:val="22"/>
                      <w:szCs w:val="22"/>
                    </w:rPr>
                    <w:t>Plano de Substituição da frota</w:t>
                  </w:r>
                </w:p>
              </w:tc>
              <w:tc>
                <w:tcPr>
                  <w:tcW w:w="7371" w:type="dxa"/>
                </w:tcPr>
                <w:p w:rsidR="00FB0B45" w:rsidRPr="000A08E9" w:rsidRDefault="00FB0B45" w:rsidP="00A244BB">
                  <w:pPr>
                    <w:pStyle w:val="Epgrafe"/>
                  </w:pPr>
                  <w:r w:rsidRPr="000A08E9">
                    <w:t>Trocar os veículos hoje existente,</w:t>
                  </w:r>
                  <w:r w:rsidR="003809FC" w:rsidRPr="000A08E9">
                    <w:t xml:space="preserve"> </w:t>
                  </w:r>
                  <w:r w:rsidRPr="000A08E9">
                    <w:t>após exauridas sua utilização econômica.</w:t>
                  </w:r>
                </w:p>
                <w:p w:rsidR="00FB0B45" w:rsidRPr="000A08E9" w:rsidRDefault="00FB0B45" w:rsidP="00A244BB">
                  <w:pPr>
                    <w:pStyle w:val="Epgrafe"/>
                  </w:pPr>
                  <w:r w:rsidRPr="000A08E9">
                    <w:t xml:space="preserve">Aquisição de um micro-ônibus. </w:t>
                  </w:r>
                </w:p>
              </w:tc>
            </w:tr>
            <w:tr w:rsidR="00FB0B45" w:rsidRPr="003809FC" w:rsidTr="003809FC">
              <w:trPr>
                <w:trHeight w:val="1409"/>
              </w:trPr>
              <w:tc>
                <w:tcPr>
                  <w:tcW w:w="2506" w:type="dxa"/>
                  <w:shd w:val="clear" w:color="auto" w:fill="D9D9D9" w:themeFill="background1" w:themeFillShade="D9"/>
                  <w:vAlign w:val="center"/>
                </w:tcPr>
                <w:p w:rsidR="00FB0B45" w:rsidRPr="003809FC" w:rsidRDefault="00FB0B45" w:rsidP="001E14DF">
                  <w:pPr>
                    <w:jc w:val="center"/>
                    <w:rPr>
                      <w:rFonts w:asciiTheme="minorHAnsi" w:hAnsiTheme="minorHAnsi" w:cstheme="minorHAnsi"/>
                      <w:sz w:val="22"/>
                      <w:szCs w:val="22"/>
                    </w:rPr>
                  </w:pPr>
                  <w:r w:rsidRPr="003809FC">
                    <w:rPr>
                      <w:rFonts w:asciiTheme="minorHAnsi" w:hAnsiTheme="minorHAnsi" w:cstheme="minorHAnsi"/>
                      <w:sz w:val="22"/>
                      <w:szCs w:val="22"/>
                    </w:rPr>
                    <w:t>Razões de escolha da aquisição em detrimento da locação</w:t>
                  </w:r>
                </w:p>
              </w:tc>
              <w:tc>
                <w:tcPr>
                  <w:tcW w:w="7371" w:type="dxa"/>
                </w:tcPr>
                <w:p w:rsidR="00FB0B45" w:rsidRPr="000A08E9" w:rsidRDefault="00FB0B45" w:rsidP="00A244BB">
                  <w:pPr>
                    <w:pStyle w:val="Epgrafe"/>
                  </w:pPr>
                  <w:r w:rsidRPr="000A08E9">
                    <w:t>Inexiste oferta para locação no</w:t>
                  </w:r>
                  <w:r w:rsidR="003809FC" w:rsidRPr="000A08E9">
                    <w:t xml:space="preserve"> </w:t>
                  </w:r>
                  <w:r w:rsidRPr="000A08E9">
                    <w:t>Município.</w:t>
                  </w:r>
                </w:p>
              </w:tc>
            </w:tr>
            <w:tr w:rsidR="00FB0B45" w:rsidRPr="003809FC" w:rsidTr="003809FC">
              <w:trPr>
                <w:trHeight w:val="1983"/>
              </w:trPr>
              <w:tc>
                <w:tcPr>
                  <w:tcW w:w="2506" w:type="dxa"/>
                  <w:shd w:val="clear" w:color="auto" w:fill="D9D9D9" w:themeFill="background1" w:themeFillShade="D9"/>
                  <w:vAlign w:val="center"/>
                </w:tcPr>
                <w:p w:rsidR="00FB0B45" w:rsidRPr="003809FC" w:rsidRDefault="00FB0B45" w:rsidP="001E14DF">
                  <w:pPr>
                    <w:jc w:val="center"/>
                    <w:rPr>
                      <w:rFonts w:asciiTheme="minorHAnsi" w:hAnsiTheme="minorHAnsi" w:cstheme="minorHAnsi"/>
                      <w:sz w:val="22"/>
                      <w:szCs w:val="22"/>
                    </w:rPr>
                  </w:pPr>
                  <w:r w:rsidRPr="003809FC">
                    <w:rPr>
                      <w:rFonts w:asciiTheme="minorHAnsi" w:hAnsiTheme="minorHAnsi" w:cstheme="minorHAnsi"/>
                      <w:sz w:val="22"/>
                      <w:szCs w:val="22"/>
                    </w:rPr>
                    <w:t>Estrutura de controle de que a UPC dispõe para assegurar uma prestação eficiente e econômica do serviço de transporte</w:t>
                  </w:r>
                </w:p>
              </w:tc>
              <w:tc>
                <w:tcPr>
                  <w:tcW w:w="7371" w:type="dxa"/>
                </w:tcPr>
                <w:p w:rsidR="00FB0B45" w:rsidRPr="000A08E9" w:rsidRDefault="00FB0B45" w:rsidP="00A244BB">
                  <w:pPr>
                    <w:pStyle w:val="Epgrafe"/>
                  </w:pPr>
                  <w:r w:rsidRPr="000A08E9">
                    <w:t>Quaisquer saídas de veículos é precedida de autorização do administrador</w:t>
                  </w:r>
                  <w:r w:rsidR="003809FC" w:rsidRPr="000A08E9">
                    <w:t xml:space="preserve"> </w:t>
                  </w:r>
                  <w:r w:rsidRPr="000A08E9">
                    <w:t>e/ou da coordenação, sendo também retido na portaria com informações</w:t>
                  </w:r>
                  <w:r w:rsidR="003809FC" w:rsidRPr="000A08E9">
                    <w:t xml:space="preserve"> </w:t>
                  </w:r>
                  <w:r w:rsidRPr="000A08E9">
                    <w:t>de veículos e motoristas e semanalmente devolvida à origem.</w:t>
                  </w:r>
                </w:p>
              </w:tc>
            </w:tr>
          </w:tbl>
          <w:p w:rsidR="00FB0B45" w:rsidRPr="003809FC" w:rsidRDefault="00FB0B45" w:rsidP="001E14DF">
            <w:pPr>
              <w:rPr>
                <w:rFonts w:asciiTheme="minorHAnsi" w:hAnsiTheme="minorHAnsi" w:cstheme="minorHAnsi"/>
                <w:sz w:val="22"/>
                <w:szCs w:val="22"/>
              </w:rPr>
            </w:pPr>
          </w:p>
        </w:tc>
      </w:tr>
      <w:tr w:rsidR="00FB0B45" w:rsidRPr="003809FC" w:rsidTr="00445277">
        <w:trPr>
          <w:gridAfter w:val="2"/>
          <w:wAfter w:w="59" w:type="pct"/>
          <w:jc w:val="center"/>
        </w:trPr>
        <w:tc>
          <w:tcPr>
            <w:tcW w:w="4941" w:type="pct"/>
            <w:gridSpan w:val="6"/>
            <w:tcBorders>
              <w:bottom w:val="single" w:sz="4" w:space="0" w:color="auto"/>
            </w:tcBorders>
            <w:shd w:val="clear" w:color="auto" w:fill="auto"/>
          </w:tcPr>
          <w:p w:rsidR="00FB0B45" w:rsidRPr="00445277" w:rsidRDefault="00FB0B45" w:rsidP="001E14DF">
            <w:pPr>
              <w:rPr>
                <w:rFonts w:asciiTheme="minorHAnsi" w:hAnsiTheme="minorHAnsi" w:cstheme="minorHAnsi"/>
                <w:b/>
                <w:sz w:val="16"/>
                <w:szCs w:val="16"/>
              </w:rPr>
            </w:pPr>
            <w:r w:rsidRPr="00445277">
              <w:rPr>
                <w:rFonts w:asciiTheme="minorHAnsi" w:hAnsiTheme="minorHAnsi" w:cstheme="minorHAnsi"/>
                <w:b/>
                <w:sz w:val="16"/>
                <w:szCs w:val="16"/>
              </w:rPr>
              <w:t xml:space="preserve">  Fonte:</w:t>
            </w:r>
          </w:p>
        </w:tc>
      </w:tr>
      <w:tr w:rsidR="00FB0B45" w:rsidRPr="003809FC" w:rsidTr="00445277">
        <w:trPr>
          <w:gridAfter w:val="2"/>
          <w:wAfter w:w="59" w:type="pct"/>
          <w:trHeight w:val="20"/>
          <w:jc w:val="center"/>
        </w:trPr>
        <w:tc>
          <w:tcPr>
            <w:tcW w:w="4941" w:type="pct"/>
            <w:gridSpan w:val="6"/>
            <w:tcBorders>
              <w:top w:val="single" w:sz="4" w:space="0" w:color="auto"/>
            </w:tcBorders>
            <w:shd w:val="clear" w:color="auto" w:fill="auto"/>
            <w:vAlign w:val="center"/>
          </w:tcPr>
          <w:p w:rsidR="00FB0B45" w:rsidRPr="003809FC" w:rsidRDefault="00FB0B45" w:rsidP="001E14DF">
            <w:pPr>
              <w:pStyle w:val="Ttulo5"/>
              <w:numPr>
                <w:ilvl w:val="0"/>
                <w:numId w:val="0"/>
              </w:numPr>
              <w:ind w:hanging="15"/>
              <w:jc w:val="left"/>
              <w:rPr>
                <w:rFonts w:asciiTheme="minorHAnsi" w:hAnsiTheme="minorHAnsi" w:cstheme="minorHAnsi"/>
                <w:caps w:val="0"/>
                <w:sz w:val="22"/>
                <w:szCs w:val="22"/>
              </w:rPr>
            </w:pPr>
          </w:p>
        </w:tc>
      </w:tr>
      <w:tr w:rsidR="00FB0B45" w:rsidRPr="003809FC" w:rsidTr="00445277">
        <w:trPr>
          <w:gridBefore w:val="1"/>
          <w:gridAfter w:val="3"/>
          <w:wBefore w:w="38" w:type="pct"/>
          <w:wAfter w:w="108" w:type="pct"/>
          <w:jc w:val="center"/>
        </w:trPr>
        <w:tc>
          <w:tcPr>
            <w:tcW w:w="4854" w:type="pct"/>
            <w:gridSpan w:val="4"/>
            <w:vAlign w:val="center"/>
          </w:tcPr>
          <w:p w:rsidR="00FB0B45" w:rsidRPr="003809FC" w:rsidRDefault="00FB0B45" w:rsidP="00A244BB">
            <w:pPr>
              <w:pStyle w:val="Epgrafe"/>
            </w:pPr>
            <w:r w:rsidRPr="003809FC">
              <w:t>Quadro 2 – Gestão da Frota de Veículos</w:t>
            </w:r>
          </w:p>
        </w:tc>
      </w:tr>
      <w:tr w:rsidR="00FB0B45" w:rsidRPr="003809FC" w:rsidTr="00445277">
        <w:tblPrEx>
          <w:jc w:val="left"/>
        </w:tblPrEx>
        <w:trPr>
          <w:gridAfter w:val="1"/>
          <w:wAfter w:w="20" w:type="pct"/>
          <w:trHeight w:val="1010"/>
        </w:trPr>
        <w:tc>
          <w:tcPr>
            <w:tcW w:w="1173"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B0B45" w:rsidRPr="003809FC" w:rsidRDefault="00FB0B45"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Quantidade de veículos em uso ou na responsabilidade da UPC</w:t>
            </w:r>
          </w:p>
        </w:tc>
        <w:tc>
          <w:tcPr>
            <w:tcW w:w="137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FB0B45" w:rsidRPr="003809FC" w:rsidRDefault="00FB0B45"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Média anual de quilômetros rodados, por grupo de veículos</w:t>
            </w:r>
          </w:p>
        </w:tc>
        <w:tc>
          <w:tcPr>
            <w:tcW w:w="11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FB0B45" w:rsidRPr="003809FC" w:rsidRDefault="00FB0B45"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Idade Média da frota</w:t>
            </w:r>
          </w:p>
        </w:tc>
        <w:tc>
          <w:tcPr>
            <w:tcW w:w="1260" w:type="pct"/>
            <w:gridSpan w:val="3"/>
            <w:tcBorders>
              <w:top w:val="single" w:sz="4" w:space="0" w:color="auto"/>
              <w:left w:val="single" w:sz="4" w:space="0" w:color="auto"/>
              <w:right w:val="single" w:sz="4" w:space="0" w:color="auto"/>
            </w:tcBorders>
            <w:shd w:val="clear" w:color="000000" w:fill="F2F2F2"/>
          </w:tcPr>
          <w:p w:rsidR="00FB0B45" w:rsidRPr="003809FC" w:rsidRDefault="00FB0B45" w:rsidP="001E14DF">
            <w:pPr>
              <w:spacing w:before="45" w:after="45"/>
              <w:jc w:val="center"/>
              <w:rPr>
                <w:rFonts w:asciiTheme="minorHAnsi" w:eastAsia="Times New Roman" w:hAnsiTheme="minorHAnsi" w:cstheme="minorHAnsi"/>
                <w:b/>
                <w:bCs/>
                <w:color w:val="000000"/>
                <w:sz w:val="22"/>
                <w:szCs w:val="22"/>
              </w:rPr>
            </w:pPr>
            <w:r w:rsidRPr="003809FC">
              <w:rPr>
                <w:rFonts w:asciiTheme="minorHAnsi" w:eastAsia="Times New Roman" w:hAnsiTheme="minorHAnsi" w:cstheme="minorHAnsi"/>
                <w:b/>
                <w:bCs/>
                <w:color w:val="000000"/>
                <w:sz w:val="22"/>
                <w:szCs w:val="22"/>
              </w:rPr>
              <w:t>Despesas associadas à manutenção da frota</w:t>
            </w:r>
          </w:p>
        </w:tc>
      </w:tr>
      <w:tr w:rsidR="00FB0B45" w:rsidRPr="003809FC" w:rsidTr="00445277">
        <w:tblPrEx>
          <w:jc w:val="left"/>
        </w:tblPrEx>
        <w:trPr>
          <w:gridAfter w:val="1"/>
          <w:wAfter w:w="20" w:type="pct"/>
          <w:trHeight w:val="2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FB0B45" w:rsidRPr="00445277" w:rsidRDefault="00FB0B45" w:rsidP="001E14DF">
            <w:pPr>
              <w:spacing w:before="45" w:after="45"/>
              <w:jc w:val="center"/>
              <w:rPr>
                <w:rFonts w:asciiTheme="minorHAnsi" w:eastAsia="Times New Roman" w:hAnsiTheme="minorHAnsi" w:cstheme="minorHAnsi"/>
                <w:bCs/>
                <w:color w:val="000000"/>
                <w:sz w:val="22"/>
                <w:szCs w:val="22"/>
              </w:rPr>
            </w:pPr>
            <w:r w:rsidRPr="00445277">
              <w:rPr>
                <w:rFonts w:asciiTheme="minorHAnsi" w:eastAsia="Times New Roman" w:hAnsiTheme="minorHAnsi" w:cstheme="minorHAnsi"/>
                <w:bCs/>
                <w:color w:val="000000"/>
                <w:sz w:val="22"/>
                <w:szCs w:val="22"/>
              </w:rPr>
              <w:t>3</w:t>
            </w:r>
          </w:p>
        </w:tc>
        <w:tc>
          <w:tcPr>
            <w:tcW w:w="1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B0B45" w:rsidRPr="003809FC" w:rsidRDefault="00FB0B45"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Utilitários – 3.000 km</w:t>
            </w:r>
          </w:p>
        </w:tc>
        <w:tc>
          <w:tcPr>
            <w:tcW w:w="1169" w:type="pct"/>
            <w:tcBorders>
              <w:top w:val="single" w:sz="4" w:space="0" w:color="auto"/>
              <w:left w:val="single" w:sz="4" w:space="0" w:color="auto"/>
              <w:bottom w:val="single" w:sz="4" w:space="0" w:color="auto"/>
              <w:right w:val="single" w:sz="4" w:space="0" w:color="auto"/>
            </w:tcBorders>
            <w:shd w:val="clear" w:color="000000" w:fill="FFFFFF"/>
            <w:hideMark/>
          </w:tcPr>
          <w:p w:rsidR="00FB0B45" w:rsidRPr="003809FC" w:rsidRDefault="00FB0B45"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5 anos</w:t>
            </w:r>
          </w:p>
        </w:tc>
        <w:tc>
          <w:tcPr>
            <w:tcW w:w="1260" w:type="pct"/>
            <w:gridSpan w:val="3"/>
            <w:tcBorders>
              <w:top w:val="single" w:sz="4" w:space="0" w:color="auto"/>
              <w:left w:val="single" w:sz="4" w:space="0" w:color="auto"/>
              <w:bottom w:val="single" w:sz="4" w:space="0" w:color="auto"/>
              <w:right w:val="single" w:sz="4" w:space="0" w:color="auto"/>
            </w:tcBorders>
            <w:shd w:val="clear" w:color="000000" w:fill="FFFFFF"/>
          </w:tcPr>
          <w:p w:rsidR="00FB0B45" w:rsidRPr="003809FC" w:rsidRDefault="00FB0B45"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R$ 11.381,50</w:t>
            </w:r>
          </w:p>
        </w:tc>
      </w:tr>
      <w:tr w:rsidR="00FB0B45" w:rsidRPr="003809FC" w:rsidTr="00445277">
        <w:tblPrEx>
          <w:jc w:val="left"/>
        </w:tblPrEx>
        <w:trPr>
          <w:gridAfter w:val="1"/>
          <w:wAfter w:w="20" w:type="pct"/>
          <w:trHeight w:val="2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FB0B45" w:rsidRPr="00445277" w:rsidRDefault="00FB0B45" w:rsidP="001E14DF">
            <w:pPr>
              <w:spacing w:before="45" w:after="45"/>
              <w:jc w:val="center"/>
              <w:rPr>
                <w:rFonts w:asciiTheme="minorHAnsi" w:eastAsia="Times New Roman" w:hAnsiTheme="minorHAnsi" w:cstheme="minorHAnsi"/>
                <w:bCs/>
                <w:color w:val="000000"/>
                <w:sz w:val="22"/>
                <w:szCs w:val="22"/>
              </w:rPr>
            </w:pPr>
            <w:r w:rsidRPr="00445277">
              <w:rPr>
                <w:rFonts w:asciiTheme="minorHAnsi" w:eastAsia="Times New Roman" w:hAnsiTheme="minorHAnsi" w:cstheme="minorHAnsi"/>
                <w:bCs/>
                <w:color w:val="000000"/>
                <w:sz w:val="22"/>
                <w:szCs w:val="22"/>
              </w:rPr>
              <w:t>1</w:t>
            </w:r>
          </w:p>
        </w:tc>
        <w:tc>
          <w:tcPr>
            <w:tcW w:w="1378" w:type="pct"/>
            <w:tcBorders>
              <w:top w:val="single" w:sz="4" w:space="0" w:color="auto"/>
              <w:left w:val="single" w:sz="4" w:space="0" w:color="auto"/>
              <w:bottom w:val="single" w:sz="4" w:space="0" w:color="auto"/>
              <w:right w:val="single" w:sz="4" w:space="0" w:color="auto"/>
            </w:tcBorders>
            <w:shd w:val="clear" w:color="000000" w:fill="FFFFFF"/>
            <w:vAlign w:val="bottom"/>
          </w:tcPr>
          <w:p w:rsidR="00FB0B45" w:rsidRPr="003809FC" w:rsidRDefault="00FB0B45"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Ônibus – 5.000 km</w:t>
            </w:r>
          </w:p>
        </w:tc>
        <w:tc>
          <w:tcPr>
            <w:tcW w:w="1169" w:type="pct"/>
            <w:tcBorders>
              <w:top w:val="single" w:sz="4" w:space="0" w:color="auto"/>
              <w:left w:val="single" w:sz="4" w:space="0" w:color="auto"/>
              <w:bottom w:val="single" w:sz="4" w:space="0" w:color="auto"/>
              <w:right w:val="single" w:sz="4" w:space="0" w:color="auto"/>
            </w:tcBorders>
            <w:shd w:val="clear" w:color="000000" w:fill="FFFFFF"/>
          </w:tcPr>
          <w:p w:rsidR="00FB0B45" w:rsidRPr="003809FC" w:rsidRDefault="00FB0B45"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 xml:space="preserve">4 anos </w:t>
            </w:r>
          </w:p>
        </w:tc>
        <w:tc>
          <w:tcPr>
            <w:tcW w:w="1260" w:type="pct"/>
            <w:gridSpan w:val="3"/>
            <w:tcBorders>
              <w:top w:val="single" w:sz="4" w:space="0" w:color="auto"/>
              <w:left w:val="single" w:sz="4" w:space="0" w:color="auto"/>
              <w:bottom w:val="single" w:sz="4" w:space="0" w:color="auto"/>
              <w:right w:val="single" w:sz="4" w:space="0" w:color="auto"/>
            </w:tcBorders>
            <w:shd w:val="clear" w:color="000000" w:fill="FFFFFF"/>
          </w:tcPr>
          <w:p w:rsidR="00FB0B45" w:rsidRPr="003809FC" w:rsidRDefault="00FB0B45"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R$ 2.300,00</w:t>
            </w:r>
          </w:p>
        </w:tc>
      </w:tr>
      <w:tr w:rsidR="00FB0B45" w:rsidRPr="003809FC" w:rsidTr="00445277">
        <w:tblPrEx>
          <w:jc w:val="left"/>
        </w:tblPrEx>
        <w:trPr>
          <w:gridAfter w:val="1"/>
          <w:wAfter w:w="20" w:type="pct"/>
          <w:trHeight w:val="2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FB0B45" w:rsidRPr="00445277" w:rsidRDefault="00FB0B45" w:rsidP="001E14DF">
            <w:pPr>
              <w:spacing w:before="45" w:after="45"/>
              <w:jc w:val="center"/>
              <w:rPr>
                <w:rFonts w:asciiTheme="minorHAnsi" w:eastAsia="Times New Roman" w:hAnsiTheme="minorHAnsi" w:cstheme="minorHAnsi"/>
                <w:bCs/>
                <w:color w:val="000000"/>
                <w:sz w:val="22"/>
                <w:szCs w:val="22"/>
              </w:rPr>
            </w:pPr>
            <w:r w:rsidRPr="00445277">
              <w:rPr>
                <w:rFonts w:asciiTheme="minorHAnsi" w:eastAsia="Times New Roman" w:hAnsiTheme="minorHAnsi" w:cstheme="minorHAnsi"/>
                <w:bCs/>
                <w:color w:val="000000"/>
                <w:sz w:val="22"/>
                <w:szCs w:val="22"/>
              </w:rPr>
              <w:t>1</w:t>
            </w:r>
          </w:p>
        </w:tc>
        <w:tc>
          <w:tcPr>
            <w:tcW w:w="1378" w:type="pct"/>
            <w:tcBorders>
              <w:top w:val="single" w:sz="4" w:space="0" w:color="auto"/>
              <w:left w:val="single" w:sz="4" w:space="0" w:color="auto"/>
              <w:bottom w:val="single" w:sz="4" w:space="0" w:color="auto"/>
              <w:right w:val="single" w:sz="4" w:space="0" w:color="auto"/>
            </w:tcBorders>
            <w:shd w:val="clear" w:color="000000" w:fill="FFFFFF"/>
            <w:vAlign w:val="bottom"/>
          </w:tcPr>
          <w:p w:rsidR="00FB0B45" w:rsidRPr="003809FC" w:rsidRDefault="00FB0B45"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Motocicleta</w:t>
            </w:r>
          </w:p>
        </w:tc>
        <w:tc>
          <w:tcPr>
            <w:tcW w:w="1169" w:type="pct"/>
            <w:tcBorders>
              <w:top w:val="single" w:sz="4" w:space="0" w:color="auto"/>
              <w:left w:val="single" w:sz="4" w:space="0" w:color="auto"/>
              <w:bottom w:val="single" w:sz="4" w:space="0" w:color="auto"/>
              <w:right w:val="single" w:sz="4" w:space="0" w:color="auto"/>
            </w:tcBorders>
            <w:shd w:val="clear" w:color="000000" w:fill="FFFFFF"/>
          </w:tcPr>
          <w:p w:rsidR="00FB0B45" w:rsidRPr="003809FC" w:rsidRDefault="00FB0B45"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 xml:space="preserve">5 anos </w:t>
            </w:r>
          </w:p>
        </w:tc>
        <w:tc>
          <w:tcPr>
            <w:tcW w:w="1260" w:type="pct"/>
            <w:gridSpan w:val="3"/>
            <w:tcBorders>
              <w:top w:val="single" w:sz="4" w:space="0" w:color="auto"/>
              <w:left w:val="single" w:sz="4" w:space="0" w:color="auto"/>
              <w:bottom w:val="single" w:sz="4" w:space="0" w:color="auto"/>
              <w:right w:val="single" w:sz="4" w:space="0" w:color="auto"/>
            </w:tcBorders>
            <w:shd w:val="clear" w:color="000000" w:fill="FFFFFF"/>
          </w:tcPr>
          <w:p w:rsidR="00FB0B45" w:rsidRPr="003809FC" w:rsidRDefault="00FB0B45" w:rsidP="001E14DF">
            <w:pPr>
              <w:spacing w:before="45" w:after="45"/>
              <w:jc w:val="center"/>
              <w:rPr>
                <w:rFonts w:asciiTheme="minorHAnsi" w:eastAsia="Times New Roman" w:hAnsiTheme="minorHAnsi" w:cstheme="minorHAnsi"/>
                <w:color w:val="000000"/>
                <w:sz w:val="22"/>
                <w:szCs w:val="22"/>
              </w:rPr>
            </w:pPr>
            <w:r w:rsidRPr="003809FC">
              <w:rPr>
                <w:rFonts w:asciiTheme="minorHAnsi" w:eastAsia="Times New Roman" w:hAnsiTheme="minorHAnsi" w:cstheme="minorHAnsi"/>
                <w:color w:val="000000"/>
                <w:sz w:val="22"/>
                <w:szCs w:val="22"/>
              </w:rPr>
              <w:t>R$ 200,00</w:t>
            </w:r>
          </w:p>
        </w:tc>
      </w:tr>
      <w:tr w:rsidR="00FB0B45" w:rsidRPr="003809FC" w:rsidTr="00445277">
        <w:tblPrEx>
          <w:jc w:val="left"/>
        </w:tblPrEx>
        <w:trPr>
          <w:gridAfter w:val="1"/>
          <w:wAfter w:w="20" w:type="pct"/>
          <w:trHeight w:val="20"/>
        </w:trPr>
        <w:tc>
          <w:tcPr>
            <w:tcW w:w="4980" w:type="pct"/>
            <w:gridSpan w:val="7"/>
            <w:tcBorders>
              <w:top w:val="single" w:sz="4" w:space="0" w:color="auto"/>
              <w:left w:val="single" w:sz="4" w:space="0" w:color="auto"/>
              <w:bottom w:val="single" w:sz="4" w:space="0" w:color="auto"/>
              <w:right w:val="single" w:sz="4" w:space="0" w:color="auto"/>
            </w:tcBorders>
          </w:tcPr>
          <w:p w:rsidR="00FB0B45" w:rsidRPr="00445277" w:rsidRDefault="00FB0B45" w:rsidP="001E14DF">
            <w:pPr>
              <w:spacing w:before="45" w:after="45"/>
              <w:jc w:val="both"/>
              <w:rPr>
                <w:rFonts w:asciiTheme="minorHAnsi" w:eastAsia="Times New Roman" w:hAnsiTheme="minorHAnsi" w:cstheme="minorHAnsi"/>
                <w:bCs/>
                <w:color w:val="000000"/>
                <w:sz w:val="16"/>
                <w:szCs w:val="16"/>
              </w:rPr>
            </w:pPr>
            <w:r w:rsidRPr="00445277">
              <w:rPr>
                <w:rFonts w:asciiTheme="minorHAnsi" w:eastAsia="Times New Roman" w:hAnsiTheme="minorHAnsi" w:cstheme="minorHAnsi"/>
                <w:bCs/>
                <w:color w:val="000000"/>
                <w:sz w:val="16"/>
                <w:szCs w:val="16"/>
              </w:rPr>
              <w:t>Fonte:</w:t>
            </w:r>
          </w:p>
        </w:tc>
      </w:tr>
    </w:tbl>
    <w:p w:rsidR="00FB0B45" w:rsidRPr="003809FC" w:rsidRDefault="00FB0B45" w:rsidP="00A244BB">
      <w:pPr>
        <w:pStyle w:val="Epgrafe"/>
      </w:pPr>
    </w:p>
    <w:p w:rsidR="00FB0B45" w:rsidRPr="003809FC" w:rsidRDefault="00FB0B45" w:rsidP="001E14DF">
      <w:pPr>
        <w:pStyle w:val="Ttulo5"/>
        <w:numPr>
          <w:ilvl w:val="0"/>
          <w:numId w:val="0"/>
        </w:numPr>
        <w:ind w:hanging="15"/>
        <w:jc w:val="left"/>
        <w:rPr>
          <w:rFonts w:asciiTheme="minorHAnsi" w:hAnsiTheme="minorHAnsi" w:cstheme="minorHAnsi"/>
          <w:caps w:val="0"/>
          <w:sz w:val="22"/>
          <w:szCs w:val="22"/>
        </w:rPr>
      </w:pPr>
      <w:r w:rsidRPr="003809FC">
        <w:rPr>
          <w:rFonts w:asciiTheme="minorHAnsi" w:hAnsiTheme="minorHAnsi" w:cstheme="minorHAnsi"/>
          <w:caps w:val="0"/>
          <w:sz w:val="22"/>
          <w:szCs w:val="22"/>
        </w:rPr>
        <w:t>Quadro 3 – Destinação de veículos inservíveis ou fora de uso</w:t>
      </w:r>
    </w:p>
    <w:tbl>
      <w:tblPr>
        <w:tblW w:w="4988" w:type="pct"/>
        <w:jc w:val="center"/>
        <w:tblLayout w:type="fixed"/>
        <w:tblCellMar>
          <w:left w:w="70" w:type="dxa"/>
          <w:right w:w="70" w:type="dxa"/>
        </w:tblCellMar>
        <w:tblLook w:val="04A0" w:firstRow="1" w:lastRow="0" w:firstColumn="1" w:lastColumn="0" w:noHBand="0" w:noVBand="1"/>
      </w:tblPr>
      <w:tblGrid>
        <w:gridCol w:w="10182"/>
      </w:tblGrid>
      <w:tr w:rsidR="00FB0B45" w:rsidRPr="003809FC" w:rsidTr="004C2684">
        <w:trPr>
          <w:jc w:val="center"/>
        </w:trPr>
        <w:tc>
          <w:tcPr>
            <w:tcW w:w="4181" w:type="pct"/>
            <w:tcBorders>
              <w:bottom w:val="single" w:sz="4" w:space="0" w:color="auto"/>
            </w:tcBorders>
            <w:shd w:val="clear" w:color="auto" w:fill="auto"/>
            <w:hideMark/>
          </w:tcPr>
          <w:p w:rsidR="00FB0B45" w:rsidRPr="003809FC" w:rsidRDefault="00FB0B45" w:rsidP="00A244BB">
            <w:pPr>
              <w:pStyle w:val="Epgrafe"/>
            </w:pPr>
            <w:r w:rsidRPr="003809FC">
              <w:t xml:space="preserve"> </w:t>
            </w:r>
          </w:p>
          <w:tbl>
            <w:tblPr>
              <w:tblStyle w:val="Tabelacomgrade"/>
              <w:tblW w:w="9456" w:type="dxa"/>
              <w:tblInd w:w="108" w:type="dxa"/>
              <w:tblLayout w:type="fixed"/>
              <w:tblLook w:val="04A0" w:firstRow="1" w:lastRow="0" w:firstColumn="1" w:lastColumn="0" w:noHBand="0" w:noVBand="1"/>
            </w:tblPr>
            <w:tblGrid>
              <w:gridCol w:w="3078"/>
              <w:gridCol w:w="6378"/>
            </w:tblGrid>
            <w:tr w:rsidR="00FB0B45" w:rsidRPr="003809FC" w:rsidTr="00445277">
              <w:trPr>
                <w:trHeight w:val="740"/>
              </w:trPr>
              <w:tc>
                <w:tcPr>
                  <w:tcW w:w="3078" w:type="dxa"/>
                  <w:shd w:val="clear" w:color="auto" w:fill="D9D9D9" w:themeFill="background1" w:themeFillShade="D9"/>
                  <w:vAlign w:val="center"/>
                </w:tcPr>
                <w:p w:rsidR="00FB0B45" w:rsidRPr="003809FC" w:rsidRDefault="00FB0B45" w:rsidP="001E14DF">
                  <w:pPr>
                    <w:jc w:val="center"/>
                    <w:rPr>
                      <w:rFonts w:asciiTheme="minorHAnsi" w:hAnsiTheme="minorHAnsi" w:cstheme="minorHAnsi"/>
                      <w:sz w:val="22"/>
                      <w:szCs w:val="22"/>
                    </w:rPr>
                  </w:pPr>
                  <w:r w:rsidRPr="003809FC">
                    <w:rPr>
                      <w:rFonts w:asciiTheme="minorHAnsi" w:hAnsiTheme="minorHAnsi" w:cstheme="minorHAnsi"/>
                      <w:sz w:val="22"/>
                      <w:szCs w:val="22"/>
                    </w:rPr>
                    <w:t>Política adotada para a destinação de veículos inservíveis</w:t>
                  </w:r>
                </w:p>
              </w:tc>
              <w:tc>
                <w:tcPr>
                  <w:tcW w:w="6378" w:type="dxa"/>
                </w:tcPr>
                <w:p w:rsidR="00FB0B45" w:rsidRPr="000A08E9" w:rsidRDefault="00445277" w:rsidP="00A244BB">
                  <w:pPr>
                    <w:pStyle w:val="Epgrafe"/>
                  </w:pPr>
                  <w:r w:rsidRPr="000A08E9">
                    <w:t>Não há</w:t>
                  </w:r>
                </w:p>
              </w:tc>
            </w:tr>
            <w:tr w:rsidR="00FB0B45" w:rsidRPr="003809FC" w:rsidTr="003809FC">
              <w:trPr>
                <w:trHeight w:val="1547"/>
              </w:trPr>
              <w:tc>
                <w:tcPr>
                  <w:tcW w:w="3078" w:type="dxa"/>
                  <w:shd w:val="clear" w:color="auto" w:fill="D9D9D9" w:themeFill="background1" w:themeFillShade="D9"/>
                  <w:vAlign w:val="center"/>
                </w:tcPr>
                <w:p w:rsidR="00FB0B45" w:rsidRPr="003809FC" w:rsidRDefault="00FB0B45" w:rsidP="001E14DF">
                  <w:pPr>
                    <w:jc w:val="center"/>
                    <w:rPr>
                      <w:rFonts w:asciiTheme="minorHAnsi" w:hAnsiTheme="minorHAnsi" w:cstheme="minorHAnsi"/>
                      <w:sz w:val="22"/>
                      <w:szCs w:val="22"/>
                    </w:rPr>
                  </w:pPr>
                  <w:r w:rsidRPr="003809FC">
                    <w:rPr>
                      <w:rFonts w:asciiTheme="minorHAnsi" w:hAnsiTheme="minorHAnsi" w:cstheme="minorHAnsi"/>
                      <w:sz w:val="22"/>
                      <w:szCs w:val="22"/>
                    </w:rPr>
                    <w:lastRenderedPageBreak/>
                    <w:t>Normas e regulamentos adotados</w:t>
                  </w:r>
                </w:p>
              </w:tc>
              <w:tc>
                <w:tcPr>
                  <w:tcW w:w="6378" w:type="dxa"/>
                </w:tcPr>
                <w:p w:rsidR="00FB0B45" w:rsidRPr="000A08E9" w:rsidRDefault="00FB0B45" w:rsidP="00A244BB">
                  <w:pPr>
                    <w:pStyle w:val="Epgrafe"/>
                  </w:pPr>
                  <w:r w:rsidRPr="000A08E9">
                    <w:t>Lei 10.180/2001;</w:t>
                  </w:r>
                </w:p>
                <w:p w:rsidR="00FB0B45" w:rsidRPr="000A08E9" w:rsidRDefault="00FB0B45" w:rsidP="00A244BB">
                  <w:pPr>
                    <w:pStyle w:val="Epgrafe"/>
                  </w:pPr>
                  <w:r w:rsidRPr="000A08E9">
                    <w:t>Lei 4.320/64;</w:t>
                  </w:r>
                </w:p>
                <w:p w:rsidR="00FB0B45" w:rsidRPr="000A08E9" w:rsidRDefault="00FB0B45" w:rsidP="00A244BB">
                  <w:pPr>
                    <w:pStyle w:val="Epgrafe"/>
                  </w:pPr>
                  <w:r w:rsidRPr="000A08E9">
                    <w:t>Lei 101/2000.</w:t>
                  </w:r>
                </w:p>
                <w:p w:rsidR="00FB0B45" w:rsidRPr="000A08E9" w:rsidRDefault="00FB0B45" w:rsidP="00A244BB">
                  <w:pPr>
                    <w:pStyle w:val="Epgrafe"/>
                  </w:pPr>
                  <w:r w:rsidRPr="000A08E9">
                    <w:t>NBC-T-16 (DEPRECIAÇÃO)</w:t>
                  </w:r>
                </w:p>
              </w:tc>
            </w:tr>
            <w:tr w:rsidR="00445277" w:rsidRPr="003809FC" w:rsidTr="00445277">
              <w:trPr>
                <w:trHeight w:val="861"/>
              </w:trPr>
              <w:tc>
                <w:tcPr>
                  <w:tcW w:w="3078" w:type="dxa"/>
                  <w:shd w:val="clear" w:color="auto" w:fill="D9D9D9" w:themeFill="background1" w:themeFillShade="D9"/>
                  <w:vAlign w:val="center"/>
                </w:tcPr>
                <w:p w:rsidR="00445277" w:rsidRPr="003809FC" w:rsidRDefault="00445277" w:rsidP="001E14DF">
                  <w:pPr>
                    <w:jc w:val="center"/>
                    <w:rPr>
                      <w:rFonts w:asciiTheme="minorHAnsi" w:hAnsiTheme="minorHAnsi" w:cstheme="minorHAnsi"/>
                      <w:sz w:val="22"/>
                      <w:szCs w:val="22"/>
                    </w:rPr>
                  </w:pPr>
                  <w:r w:rsidRPr="003809FC">
                    <w:rPr>
                      <w:rFonts w:asciiTheme="minorHAnsi" w:hAnsiTheme="minorHAnsi" w:cstheme="minorHAnsi"/>
                      <w:sz w:val="22"/>
                      <w:szCs w:val="22"/>
                    </w:rPr>
                    <w:t>Quantidade de veículos nesta situação</w:t>
                  </w:r>
                </w:p>
              </w:tc>
              <w:tc>
                <w:tcPr>
                  <w:tcW w:w="6378" w:type="dxa"/>
                </w:tcPr>
                <w:p w:rsidR="00445277" w:rsidRPr="000A08E9" w:rsidRDefault="00445277" w:rsidP="00A244BB">
                  <w:pPr>
                    <w:pStyle w:val="Epgrafe"/>
                  </w:pPr>
                  <w:r w:rsidRPr="000A08E9">
                    <w:t>Não há</w:t>
                  </w:r>
                </w:p>
              </w:tc>
            </w:tr>
            <w:tr w:rsidR="00445277" w:rsidRPr="003809FC" w:rsidTr="00445277">
              <w:trPr>
                <w:trHeight w:val="711"/>
              </w:trPr>
              <w:tc>
                <w:tcPr>
                  <w:tcW w:w="3078" w:type="dxa"/>
                  <w:shd w:val="clear" w:color="auto" w:fill="D9D9D9" w:themeFill="background1" w:themeFillShade="D9"/>
                  <w:vAlign w:val="center"/>
                </w:tcPr>
                <w:p w:rsidR="00445277" w:rsidRPr="003809FC" w:rsidRDefault="00445277" w:rsidP="001E14DF">
                  <w:pPr>
                    <w:jc w:val="center"/>
                    <w:rPr>
                      <w:rFonts w:asciiTheme="minorHAnsi" w:hAnsiTheme="minorHAnsi" w:cstheme="minorHAnsi"/>
                      <w:sz w:val="22"/>
                      <w:szCs w:val="22"/>
                    </w:rPr>
                  </w:pPr>
                  <w:r w:rsidRPr="003809FC">
                    <w:rPr>
                      <w:rFonts w:asciiTheme="minorHAnsi" w:hAnsiTheme="minorHAnsi" w:cstheme="minorHAnsi"/>
                      <w:sz w:val="22"/>
                      <w:szCs w:val="22"/>
                    </w:rPr>
                    <w:t>Despesas envolvidas</w:t>
                  </w:r>
                </w:p>
              </w:tc>
              <w:tc>
                <w:tcPr>
                  <w:tcW w:w="6378" w:type="dxa"/>
                </w:tcPr>
                <w:p w:rsidR="00445277" w:rsidRPr="000A08E9" w:rsidRDefault="00445277" w:rsidP="00A244BB">
                  <w:pPr>
                    <w:pStyle w:val="Epgrafe"/>
                  </w:pPr>
                  <w:r w:rsidRPr="000A08E9">
                    <w:t>Não há</w:t>
                  </w:r>
                </w:p>
              </w:tc>
            </w:tr>
          </w:tbl>
          <w:p w:rsidR="00FB0B45" w:rsidRPr="003809FC" w:rsidRDefault="00FB0B45" w:rsidP="001E14DF">
            <w:pPr>
              <w:rPr>
                <w:rFonts w:asciiTheme="minorHAnsi" w:hAnsiTheme="minorHAnsi" w:cstheme="minorHAnsi"/>
                <w:sz w:val="22"/>
                <w:szCs w:val="22"/>
              </w:rPr>
            </w:pPr>
          </w:p>
        </w:tc>
      </w:tr>
    </w:tbl>
    <w:p w:rsidR="00FB0B45" w:rsidRDefault="00FB0B45" w:rsidP="00A244BB">
      <w:pPr>
        <w:pStyle w:val="Epgrafe"/>
      </w:pPr>
    </w:p>
    <w:p w:rsidR="00445277" w:rsidRDefault="00445277" w:rsidP="00A244BB">
      <w:pPr>
        <w:pStyle w:val="Epgrafe"/>
      </w:pPr>
    </w:p>
    <w:p w:rsidR="00403E8E" w:rsidRPr="000A08E9" w:rsidRDefault="00DF45D3" w:rsidP="001E14DF">
      <w:pPr>
        <w:pStyle w:val="Ttulo3"/>
        <w:rPr>
          <w:rFonts w:asciiTheme="minorHAnsi" w:hAnsiTheme="minorHAnsi" w:cstheme="minorHAnsi"/>
          <w:color w:val="FF0000"/>
          <w:sz w:val="22"/>
          <w:szCs w:val="22"/>
        </w:rPr>
      </w:pPr>
      <w:r>
        <w:rPr>
          <w:rFonts w:asciiTheme="minorHAnsi" w:hAnsiTheme="minorHAnsi" w:cstheme="minorHAnsi"/>
          <w:color w:val="FF0000"/>
          <w:sz w:val="22"/>
          <w:szCs w:val="22"/>
        </w:rPr>
        <w:t xml:space="preserve">CAMPUS </w:t>
      </w:r>
      <w:r w:rsidR="00403E8E" w:rsidRPr="000A08E9">
        <w:rPr>
          <w:rFonts w:asciiTheme="minorHAnsi" w:hAnsiTheme="minorHAnsi" w:cstheme="minorHAnsi"/>
          <w:color w:val="FF0000"/>
          <w:sz w:val="22"/>
          <w:szCs w:val="22"/>
        </w:rPr>
        <w:t>LÁBREA</w:t>
      </w:r>
    </w:p>
    <w:p w:rsidR="00F06D83" w:rsidRPr="00F06D83" w:rsidRDefault="00F06D83" w:rsidP="001E14DF"/>
    <w:p w:rsidR="00403E8E" w:rsidRPr="00403E8E" w:rsidRDefault="00403E8E" w:rsidP="001E14DF">
      <w:pPr>
        <w:pStyle w:val="Ttulo3"/>
        <w:rPr>
          <w:rFonts w:asciiTheme="minorHAnsi" w:hAnsiTheme="minorHAnsi" w:cstheme="minorHAnsi"/>
          <w:sz w:val="22"/>
          <w:szCs w:val="22"/>
        </w:rPr>
      </w:pPr>
      <w:r w:rsidRPr="00403E8E">
        <w:rPr>
          <w:rFonts w:asciiTheme="minorHAnsi" w:hAnsiTheme="minorHAnsi" w:cstheme="minorHAnsi"/>
          <w:sz w:val="22"/>
          <w:szCs w:val="22"/>
        </w:rPr>
        <w:t>GESTÃO DA FROTA DE VEÍCULOS</w:t>
      </w:r>
    </w:p>
    <w:p w:rsidR="00403E8E" w:rsidRPr="00403E8E" w:rsidRDefault="00403E8E" w:rsidP="001E14DF">
      <w:pPr>
        <w:pStyle w:val="Ttulo4"/>
        <w:numPr>
          <w:ilvl w:val="0"/>
          <w:numId w:val="0"/>
        </w:numPr>
        <w:rPr>
          <w:rFonts w:asciiTheme="minorHAnsi" w:hAnsiTheme="minorHAnsi" w:cstheme="minorHAnsi"/>
          <w:sz w:val="22"/>
          <w:szCs w:val="22"/>
        </w:rPr>
      </w:pPr>
      <w:r w:rsidRPr="00403E8E">
        <w:rPr>
          <w:rFonts w:asciiTheme="minorHAnsi" w:hAnsiTheme="minorHAnsi" w:cstheme="minorHAnsi"/>
          <w:sz w:val="22"/>
          <w:szCs w:val="22"/>
        </w:rPr>
        <w:t>Informações sobre a Gestão da Frota de Veículos</w:t>
      </w:r>
    </w:p>
    <w:p w:rsidR="00403E8E" w:rsidRPr="00403E8E" w:rsidRDefault="00403E8E" w:rsidP="001E14DF">
      <w:pPr>
        <w:pStyle w:val="Ttulo5"/>
        <w:numPr>
          <w:ilvl w:val="0"/>
          <w:numId w:val="0"/>
        </w:numPr>
        <w:ind w:hanging="15"/>
        <w:jc w:val="left"/>
        <w:rPr>
          <w:rFonts w:asciiTheme="minorHAnsi" w:hAnsiTheme="minorHAnsi" w:cstheme="minorHAnsi"/>
          <w:caps w:val="0"/>
          <w:sz w:val="22"/>
          <w:szCs w:val="22"/>
        </w:rPr>
      </w:pPr>
      <w:r w:rsidRPr="00403E8E">
        <w:rPr>
          <w:rFonts w:asciiTheme="minorHAnsi" w:hAnsiTheme="minorHAnsi" w:cstheme="minorHAnsi"/>
          <w:caps w:val="0"/>
          <w:sz w:val="22"/>
          <w:szCs w:val="22"/>
        </w:rPr>
        <w:t>Quadro 1 – Gestão da Frota de Veículos</w:t>
      </w:r>
    </w:p>
    <w:tbl>
      <w:tblPr>
        <w:tblW w:w="4963" w:type="pct"/>
        <w:jc w:val="center"/>
        <w:tblLayout w:type="fixed"/>
        <w:tblCellMar>
          <w:left w:w="70" w:type="dxa"/>
          <w:right w:w="70" w:type="dxa"/>
        </w:tblCellMar>
        <w:tblLook w:val="04A0" w:firstRow="1" w:lastRow="0" w:firstColumn="1" w:lastColumn="0" w:noHBand="0" w:noVBand="1"/>
      </w:tblPr>
      <w:tblGrid>
        <w:gridCol w:w="75"/>
        <w:gridCol w:w="2308"/>
        <w:gridCol w:w="2801"/>
        <w:gridCol w:w="2376"/>
        <w:gridCol w:w="1905"/>
        <w:gridCol w:w="132"/>
        <w:gridCol w:w="344"/>
        <w:gridCol w:w="180"/>
      </w:tblGrid>
      <w:tr w:rsidR="00403E8E" w:rsidRPr="00403E8E" w:rsidTr="00F06D83">
        <w:trPr>
          <w:gridAfter w:val="2"/>
          <w:wAfter w:w="259" w:type="pct"/>
          <w:trHeight w:val="721"/>
          <w:jc w:val="center"/>
        </w:trPr>
        <w:tc>
          <w:tcPr>
            <w:tcW w:w="4741" w:type="pct"/>
            <w:gridSpan w:val="6"/>
            <w:tcBorders>
              <w:bottom w:val="single" w:sz="4" w:space="0" w:color="auto"/>
            </w:tcBorders>
            <w:shd w:val="clear" w:color="auto" w:fill="auto"/>
            <w:hideMark/>
          </w:tcPr>
          <w:p w:rsidR="00403E8E" w:rsidRPr="00403E8E" w:rsidRDefault="00403E8E" w:rsidP="00A244BB">
            <w:pPr>
              <w:pStyle w:val="Epgrafe"/>
            </w:pPr>
            <w:r w:rsidRPr="00403E8E">
              <w:t xml:space="preserve"> </w:t>
            </w:r>
          </w:p>
          <w:tbl>
            <w:tblPr>
              <w:tblStyle w:val="Tabelacomgrade"/>
              <w:tblW w:w="9418" w:type="dxa"/>
              <w:tblLayout w:type="fixed"/>
              <w:tblLook w:val="04A0" w:firstRow="1" w:lastRow="0" w:firstColumn="1" w:lastColumn="0" w:noHBand="0" w:noVBand="1"/>
            </w:tblPr>
            <w:tblGrid>
              <w:gridCol w:w="2614"/>
              <w:gridCol w:w="6804"/>
            </w:tblGrid>
            <w:tr w:rsidR="00403E8E" w:rsidRPr="00403E8E" w:rsidTr="00F06D83">
              <w:trPr>
                <w:trHeight w:val="1135"/>
              </w:trPr>
              <w:tc>
                <w:tcPr>
                  <w:tcW w:w="2614" w:type="dxa"/>
                  <w:shd w:val="clear" w:color="auto" w:fill="D9D9D9" w:themeFill="background1" w:themeFillShade="D9"/>
                  <w:vAlign w:val="center"/>
                </w:tcPr>
                <w:p w:rsidR="00403E8E" w:rsidRPr="00403E8E" w:rsidRDefault="00403E8E" w:rsidP="001E14DF">
                  <w:pPr>
                    <w:jc w:val="center"/>
                    <w:rPr>
                      <w:rFonts w:asciiTheme="minorHAnsi" w:hAnsiTheme="minorHAnsi" w:cstheme="minorHAnsi"/>
                      <w:sz w:val="22"/>
                      <w:szCs w:val="22"/>
                    </w:rPr>
                  </w:pPr>
                  <w:r w:rsidRPr="00403E8E">
                    <w:rPr>
                      <w:rFonts w:asciiTheme="minorHAnsi" w:hAnsiTheme="minorHAnsi" w:cstheme="minorHAnsi"/>
                      <w:sz w:val="22"/>
                      <w:szCs w:val="22"/>
                    </w:rPr>
                    <w:t>Legislação que regulamenta a frota de veículos</w:t>
                  </w:r>
                </w:p>
              </w:tc>
              <w:tc>
                <w:tcPr>
                  <w:tcW w:w="6804" w:type="dxa"/>
                  <w:vAlign w:val="center"/>
                </w:tcPr>
                <w:p w:rsidR="00403E8E" w:rsidRPr="009D4F2A" w:rsidRDefault="00403E8E" w:rsidP="001E14DF">
                  <w:pPr>
                    <w:ind w:left="61"/>
                    <w:jc w:val="both"/>
                    <w:rPr>
                      <w:rFonts w:asciiTheme="minorHAnsi" w:hAnsiTheme="minorHAnsi" w:cstheme="minorHAnsi"/>
                      <w:sz w:val="22"/>
                      <w:szCs w:val="22"/>
                    </w:rPr>
                  </w:pPr>
                  <w:r w:rsidRPr="009D4F2A">
                    <w:rPr>
                      <w:rFonts w:asciiTheme="minorHAnsi" w:hAnsiTheme="minorHAnsi" w:cstheme="minorHAnsi"/>
                      <w:sz w:val="22"/>
                      <w:szCs w:val="22"/>
                    </w:rPr>
                    <w:t>RESOLUÇÃO Nº 09 - CONSUP/IFAM, 02 de junho de 2014.</w:t>
                  </w:r>
                </w:p>
              </w:tc>
            </w:tr>
            <w:tr w:rsidR="00403E8E" w:rsidRPr="00403E8E" w:rsidTr="00F06D83">
              <w:trPr>
                <w:trHeight w:val="1785"/>
              </w:trPr>
              <w:tc>
                <w:tcPr>
                  <w:tcW w:w="2614" w:type="dxa"/>
                  <w:shd w:val="clear" w:color="auto" w:fill="D9D9D9" w:themeFill="background1" w:themeFillShade="D9"/>
                  <w:vAlign w:val="center"/>
                </w:tcPr>
                <w:p w:rsidR="00403E8E" w:rsidRPr="00403E8E" w:rsidRDefault="00403E8E" w:rsidP="001E14DF">
                  <w:pPr>
                    <w:jc w:val="center"/>
                    <w:rPr>
                      <w:rFonts w:asciiTheme="minorHAnsi" w:hAnsiTheme="minorHAnsi" w:cstheme="minorHAnsi"/>
                      <w:sz w:val="22"/>
                      <w:szCs w:val="22"/>
                    </w:rPr>
                  </w:pPr>
                  <w:r w:rsidRPr="00403E8E">
                    <w:rPr>
                      <w:rFonts w:asciiTheme="minorHAnsi" w:hAnsiTheme="minorHAnsi" w:cstheme="minorHAnsi"/>
                      <w:sz w:val="22"/>
                      <w:szCs w:val="22"/>
                    </w:rPr>
                    <w:t>Importância e impacto da frota de veículos sobre as atividades da UPC</w:t>
                  </w:r>
                </w:p>
              </w:tc>
              <w:tc>
                <w:tcPr>
                  <w:tcW w:w="6804" w:type="dxa"/>
                </w:tcPr>
                <w:p w:rsidR="00403E8E" w:rsidRPr="009D4F2A" w:rsidRDefault="00403E8E" w:rsidP="001E14DF">
                  <w:pPr>
                    <w:ind w:left="61"/>
                    <w:jc w:val="both"/>
                    <w:rPr>
                      <w:rFonts w:asciiTheme="minorHAnsi" w:hAnsiTheme="minorHAnsi" w:cstheme="minorHAnsi"/>
                      <w:sz w:val="22"/>
                      <w:szCs w:val="22"/>
                    </w:rPr>
                  </w:pPr>
                  <w:r w:rsidRPr="009D4F2A">
                    <w:rPr>
                      <w:rFonts w:asciiTheme="minorHAnsi" w:hAnsiTheme="minorHAnsi" w:cstheme="minorHAnsi"/>
                      <w:sz w:val="22"/>
                      <w:szCs w:val="22"/>
                    </w:rPr>
                    <w:t>A importância da frota de veículos sobre as atividades desta UPC é imensa, uma vez que servi</w:t>
                  </w:r>
                  <w:r w:rsidR="00445277" w:rsidRPr="009D4F2A">
                    <w:rPr>
                      <w:rFonts w:asciiTheme="minorHAnsi" w:hAnsiTheme="minorHAnsi" w:cstheme="minorHAnsi"/>
                      <w:sz w:val="22"/>
                      <w:szCs w:val="22"/>
                    </w:rPr>
                    <w:t>ços externos de apoio logístico</w:t>
                  </w:r>
                  <w:r w:rsidRPr="009D4F2A">
                    <w:rPr>
                      <w:rFonts w:asciiTheme="minorHAnsi" w:hAnsiTheme="minorHAnsi" w:cstheme="minorHAnsi"/>
                      <w:sz w:val="22"/>
                      <w:szCs w:val="22"/>
                    </w:rPr>
                    <w:t xml:space="preserve"> envolvendo ensino, pesquisa, extensão e administração são constantes e necessários. </w:t>
                  </w:r>
                  <w:r w:rsidR="00445277" w:rsidRPr="009D4F2A">
                    <w:rPr>
                      <w:rFonts w:asciiTheme="minorHAnsi" w:hAnsiTheme="minorHAnsi" w:cstheme="minorHAnsi"/>
                      <w:sz w:val="22"/>
                      <w:szCs w:val="22"/>
                    </w:rPr>
                    <w:t>S</w:t>
                  </w:r>
                  <w:r w:rsidRPr="009D4F2A">
                    <w:rPr>
                      <w:rFonts w:asciiTheme="minorHAnsi" w:hAnsiTheme="minorHAnsi" w:cstheme="minorHAnsi"/>
                      <w:sz w:val="22"/>
                      <w:szCs w:val="22"/>
                    </w:rPr>
                    <w:t>em este aparato de veículos seria impossível dar eficiência acadêmica e gerencial às atividades que, consequentemente, seriam postergadas e ou canceladas.</w:t>
                  </w:r>
                </w:p>
              </w:tc>
            </w:tr>
            <w:tr w:rsidR="00403E8E" w:rsidRPr="00403E8E" w:rsidTr="00F06D83">
              <w:trPr>
                <w:trHeight w:val="1022"/>
              </w:trPr>
              <w:tc>
                <w:tcPr>
                  <w:tcW w:w="2614" w:type="dxa"/>
                  <w:shd w:val="clear" w:color="auto" w:fill="D9D9D9" w:themeFill="background1" w:themeFillShade="D9"/>
                  <w:vAlign w:val="center"/>
                </w:tcPr>
                <w:p w:rsidR="00403E8E" w:rsidRPr="00403E8E" w:rsidRDefault="00403E8E" w:rsidP="001E14DF">
                  <w:pPr>
                    <w:jc w:val="center"/>
                    <w:rPr>
                      <w:rFonts w:asciiTheme="minorHAnsi" w:hAnsiTheme="minorHAnsi" w:cstheme="minorHAnsi"/>
                      <w:sz w:val="22"/>
                      <w:szCs w:val="22"/>
                    </w:rPr>
                  </w:pPr>
                  <w:r w:rsidRPr="00403E8E">
                    <w:rPr>
                      <w:rFonts w:asciiTheme="minorHAnsi" w:hAnsiTheme="minorHAnsi" w:cstheme="minorHAnsi"/>
                      <w:sz w:val="22"/>
                      <w:szCs w:val="22"/>
                    </w:rPr>
                    <w:t>Plano de Substituição da frota</w:t>
                  </w:r>
                </w:p>
              </w:tc>
              <w:tc>
                <w:tcPr>
                  <w:tcW w:w="6804" w:type="dxa"/>
                </w:tcPr>
                <w:p w:rsidR="00403E8E" w:rsidRPr="009D4F2A" w:rsidRDefault="00403E8E" w:rsidP="00A244BB">
                  <w:pPr>
                    <w:pStyle w:val="Epgrafe"/>
                    <w:rPr>
                      <w:b w:val="0"/>
                    </w:rPr>
                  </w:pPr>
                  <w:r w:rsidRPr="009D4F2A">
                    <w:rPr>
                      <w:b w:val="0"/>
                    </w:rPr>
                    <w:t>Informamos que disponibilizamos que alguns veículos com o estado de depreciação, mas que será considerado orçamento para futura substituição.</w:t>
                  </w:r>
                </w:p>
              </w:tc>
            </w:tr>
            <w:tr w:rsidR="00403E8E" w:rsidRPr="00403E8E" w:rsidTr="00F06D83">
              <w:trPr>
                <w:trHeight w:val="1135"/>
              </w:trPr>
              <w:tc>
                <w:tcPr>
                  <w:tcW w:w="2614" w:type="dxa"/>
                  <w:shd w:val="clear" w:color="auto" w:fill="D9D9D9" w:themeFill="background1" w:themeFillShade="D9"/>
                  <w:vAlign w:val="center"/>
                </w:tcPr>
                <w:p w:rsidR="00403E8E" w:rsidRPr="00403E8E" w:rsidRDefault="00403E8E" w:rsidP="001E14DF">
                  <w:pPr>
                    <w:jc w:val="center"/>
                    <w:rPr>
                      <w:rFonts w:asciiTheme="minorHAnsi" w:hAnsiTheme="minorHAnsi" w:cstheme="minorHAnsi"/>
                      <w:sz w:val="22"/>
                      <w:szCs w:val="22"/>
                    </w:rPr>
                  </w:pPr>
                  <w:r w:rsidRPr="00403E8E">
                    <w:rPr>
                      <w:rFonts w:asciiTheme="minorHAnsi" w:hAnsiTheme="minorHAnsi" w:cstheme="minorHAnsi"/>
                      <w:sz w:val="22"/>
                      <w:szCs w:val="22"/>
                    </w:rPr>
                    <w:t>Razões de escolha da aquisição em detrimento da locação</w:t>
                  </w:r>
                </w:p>
              </w:tc>
              <w:tc>
                <w:tcPr>
                  <w:tcW w:w="6804" w:type="dxa"/>
                </w:tcPr>
                <w:p w:rsidR="00403E8E" w:rsidRPr="009D4F2A" w:rsidRDefault="00403E8E" w:rsidP="00A244BB">
                  <w:pPr>
                    <w:pStyle w:val="Epgrafe"/>
                    <w:rPr>
                      <w:b w:val="0"/>
                    </w:rPr>
                  </w:pPr>
                  <w:r w:rsidRPr="009D4F2A">
                    <w:rPr>
                      <w:b w:val="0"/>
                    </w:rPr>
                    <w:t xml:space="preserve">Considerando que esta instituição disponibiliza de veículos próprios sendo assim não há necessidade de locação. </w:t>
                  </w:r>
                </w:p>
              </w:tc>
            </w:tr>
            <w:tr w:rsidR="00403E8E" w:rsidRPr="00403E8E" w:rsidTr="00F06D83">
              <w:trPr>
                <w:trHeight w:val="711"/>
              </w:trPr>
              <w:tc>
                <w:tcPr>
                  <w:tcW w:w="2614" w:type="dxa"/>
                  <w:shd w:val="clear" w:color="auto" w:fill="D9D9D9" w:themeFill="background1" w:themeFillShade="D9"/>
                  <w:vAlign w:val="center"/>
                </w:tcPr>
                <w:p w:rsidR="00403E8E" w:rsidRPr="00403E8E" w:rsidRDefault="00403E8E" w:rsidP="001E14DF">
                  <w:pPr>
                    <w:jc w:val="center"/>
                    <w:rPr>
                      <w:rFonts w:asciiTheme="minorHAnsi" w:hAnsiTheme="minorHAnsi" w:cstheme="minorHAnsi"/>
                      <w:sz w:val="22"/>
                      <w:szCs w:val="22"/>
                    </w:rPr>
                  </w:pPr>
                  <w:r w:rsidRPr="00403E8E">
                    <w:rPr>
                      <w:rFonts w:asciiTheme="minorHAnsi" w:hAnsiTheme="minorHAnsi" w:cstheme="minorHAnsi"/>
                      <w:sz w:val="22"/>
                      <w:szCs w:val="22"/>
                    </w:rPr>
                    <w:t>Estrutura de controle de que a UPC dispõe para assegurar uma prestação eficiente e econômica do serviço de transporte</w:t>
                  </w:r>
                </w:p>
              </w:tc>
              <w:tc>
                <w:tcPr>
                  <w:tcW w:w="6804" w:type="dxa"/>
                </w:tcPr>
                <w:p w:rsidR="00403E8E" w:rsidRPr="009D4F2A" w:rsidRDefault="00403E8E" w:rsidP="001E14DF">
                  <w:pPr>
                    <w:ind w:left="61"/>
                    <w:jc w:val="both"/>
                    <w:rPr>
                      <w:rFonts w:asciiTheme="minorHAnsi" w:hAnsiTheme="minorHAnsi" w:cstheme="minorHAnsi"/>
                      <w:sz w:val="22"/>
                      <w:szCs w:val="22"/>
                    </w:rPr>
                  </w:pPr>
                  <w:r w:rsidRPr="009D4F2A">
                    <w:rPr>
                      <w:rFonts w:asciiTheme="minorHAnsi" w:hAnsiTheme="minorHAnsi" w:cstheme="minorHAnsi"/>
                      <w:sz w:val="22"/>
                      <w:szCs w:val="22"/>
                    </w:rPr>
                    <w:t xml:space="preserve">Existem 04 motoristas a serviço desta </w:t>
                  </w:r>
                  <w:r w:rsidR="00F06D83" w:rsidRPr="009D4F2A">
                    <w:rPr>
                      <w:rFonts w:asciiTheme="minorHAnsi" w:hAnsiTheme="minorHAnsi" w:cstheme="minorHAnsi"/>
                      <w:sz w:val="22"/>
                      <w:szCs w:val="22"/>
                    </w:rPr>
                    <w:t>UJ</w:t>
                  </w:r>
                  <w:r w:rsidRPr="009D4F2A">
                    <w:rPr>
                      <w:rFonts w:asciiTheme="minorHAnsi" w:hAnsiTheme="minorHAnsi" w:cstheme="minorHAnsi"/>
                      <w:sz w:val="22"/>
                      <w:szCs w:val="22"/>
                    </w:rPr>
                    <w:t xml:space="preserve">. </w:t>
                  </w:r>
                  <w:r w:rsidR="00F06D83" w:rsidRPr="009D4F2A">
                    <w:rPr>
                      <w:rFonts w:asciiTheme="minorHAnsi" w:hAnsiTheme="minorHAnsi" w:cstheme="minorHAnsi"/>
                      <w:sz w:val="22"/>
                      <w:szCs w:val="22"/>
                    </w:rPr>
                    <w:t xml:space="preserve"> A</w:t>
                  </w:r>
                  <w:r w:rsidRPr="009D4F2A">
                    <w:rPr>
                      <w:rFonts w:asciiTheme="minorHAnsi" w:hAnsiTheme="minorHAnsi" w:cstheme="minorHAnsi"/>
                      <w:sz w:val="22"/>
                      <w:szCs w:val="22"/>
                    </w:rPr>
                    <w:t>ssim</w:t>
                  </w:r>
                  <w:r w:rsidR="00F06D83" w:rsidRPr="009D4F2A">
                    <w:rPr>
                      <w:rFonts w:asciiTheme="minorHAnsi" w:hAnsiTheme="minorHAnsi" w:cstheme="minorHAnsi"/>
                      <w:sz w:val="22"/>
                      <w:szCs w:val="22"/>
                    </w:rPr>
                    <w:t>,</w:t>
                  </w:r>
                  <w:r w:rsidRPr="009D4F2A">
                    <w:rPr>
                      <w:rFonts w:asciiTheme="minorHAnsi" w:hAnsiTheme="minorHAnsi" w:cstheme="minorHAnsi"/>
                      <w:sz w:val="22"/>
                      <w:szCs w:val="22"/>
                    </w:rPr>
                    <w:t xml:space="preserve"> como há contrato com uma empresa local para a lavagem e lubrificação dos veículos e manutenção preventiva e corretiva dos veículos</w:t>
                  </w:r>
                  <w:r w:rsidR="00F06D83" w:rsidRPr="009D4F2A">
                    <w:rPr>
                      <w:rFonts w:asciiTheme="minorHAnsi" w:hAnsiTheme="minorHAnsi" w:cstheme="minorHAnsi"/>
                      <w:sz w:val="22"/>
                      <w:szCs w:val="22"/>
                    </w:rPr>
                    <w:t>,</w:t>
                  </w:r>
                  <w:r w:rsidRPr="009D4F2A">
                    <w:rPr>
                      <w:rFonts w:asciiTheme="minorHAnsi" w:hAnsiTheme="minorHAnsi" w:cstheme="minorHAnsi"/>
                      <w:sz w:val="22"/>
                      <w:szCs w:val="22"/>
                    </w:rPr>
                    <w:t xml:space="preserve"> a fiscalização do contrato com os motoristas e o contrato de lavagem e lubrificação fica a cargo do coordenador de administração do campus, assim como o controle de movimentação da frota para atendimento das atividades comuns e programada de ensino, pesquisa, extensão e administrativa.</w:t>
                  </w:r>
                </w:p>
              </w:tc>
            </w:tr>
          </w:tbl>
          <w:p w:rsidR="00403E8E" w:rsidRPr="00403E8E" w:rsidRDefault="00403E8E" w:rsidP="001E14DF">
            <w:pPr>
              <w:rPr>
                <w:rFonts w:asciiTheme="minorHAnsi" w:hAnsiTheme="minorHAnsi" w:cstheme="minorHAnsi"/>
                <w:sz w:val="22"/>
                <w:szCs w:val="22"/>
              </w:rPr>
            </w:pPr>
          </w:p>
        </w:tc>
      </w:tr>
      <w:tr w:rsidR="00403E8E" w:rsidRPr="00403E8E" w:rsidTr="00F06D83">
        <w:trPr>
          <w:gridAfter w:val="3"/>
          <w:wAfter w:w="324" w:type="pct"/>
          <w:jc w:val="center"/>
        </w:trPr>
        <w:tc>
          <w:tcPr>
            <w:tcW w:w="4676" w:type="pct"/>
            <w:gridSpan w:val="5"/>
            <w:tcBorders>
              <w:bottom w:val="single" w:sz="4" w:space="0" w:color="auto"/>
            </w:tcBorders>
            <w:shd w:val="clear" w:color="auto" w:fill="auto"/>
          </w:tcPr>
          <w:p w:rsidR="00403E8E" w:rsidRPr="00F06D83" w:rsidRDefault="00403E8E" w:rsidP="001E14DF">
            <w:pPr>
              <w:rPr>
                <w:rFonts w:asciiTheme="minorHAnsi" w:hAnsiTheme="minorHAnsi" w:cstheme="minorHAnsi"/>
                <w:b/>
                <w:sz w:val="16"/>
                <w:szCs w:val="16"/>
              </w:rPr>
            </w:pPr>
            <w:r w:rsidRPr="00F06D83">
              <w:rPr>
                <w:rFonts w:asciiTheme="minorHAnsi" w:hAnsiTheme="minorHAnsi" w:cstheme="minorHAnsi"/>
                <w:b/>
                <w:sz w:val="16"/>
                <w:szCs w:val="16"/>
              </w:rPr>
              <w:lastRenderedPageBreak/>
              <w:t xml:space="preserve">  Fonte:</w:t>
            </w:r>
          </w:p>
        </w:tc>
      </w:tr>
      <w:tr w:rsidR="00403E8E" w:rsidRPr="00403E8E" w:rsidTr="00F06D83">
        <w:trPr>
          <w:gridAfter w:val="3"/>
          <w:wAfter w:w="324" w:type="pct"/>
          <w:trHeight w:val="20"/>
          <w:jc w:val="center"/>
        </w:trPr>
        <w:tc>
          <w:tcPr>
            <w:tcW w:w="4676" w:type="pct"/>
            <w:gridSpan w:val="5"/>
            <w:tcBorders>
              <w:top w:val="single" w:sz="4" w:space="0" w:color="auto"/>
            </w:tcBorders>
            <w:shd w:val="clear" w:color="auto" w:fill="auto"/>
            <w:vAlign w:val="center"/>
          </w:tcPr>
          <w:p w:rsidR="00403E8E" w:rsidRPr="00403E8E" w:rsidRDefault="00403E8E" w:rsidP="001E14DF">
            <w:pPr>
              <w:pStyle w:val="Ttulo5"/>
              <w:numPr>
                <w:ilvl w:val="0"/>
                <w:numId w:val="0"/>
              </w:numPr>
              <w:ind w:hanging="15"/>
              <w:jc w:val="left"/>
              <w:rPr>
                <w:rFonts w:asciiTheme="minorHAnsi" w:hAnsiTheme="minorHAnsi" w:cstheme="minorHAnsi"/>
                <w:caps w:val="0"/>
                <w:sz w:val="22"/>
                <w:szCs w:val="22"/>
              </w:rPr>
            </w:pPr>
          </w:p>
        </w:tc>
      </w:tr>
      <w:tr w:rsidR="00403E8E" w:rsidRPr="00403E8E" w:rsidTr="00F06D83">
        <w:trPr>
          <w:gridBefore w:val="1"/>
          <w:gridAfter w:val="1"/>
          <w:wBefore w:w="37" w:type="pct"/>
          <w:wAfter w:w="89" w:type="pct"/>
          <w:jc w:val="center"/>
        </w:trPr>
        <w:tc>
          <w:tcPr>
            <w:tcW w:w="4874" w:type="pct"/>
            <w:gridSpan w:val="6"/>
            <w:vAlign w:val="center"/>
          </w:tcPr>
          <w:p w:rsidR="00403E8E" w:rsidRPr="00F06D83" w:rsidRDefault="00403E8E" w:rsidP="00A244BB">
            <w:pPr>
              <w:pStyle w:val="Epgrafe"/>
            </w:pPr>
          </w:p>
          <w:p w:rsidR="00403E8E" w:rsidRPr="00F06D83" w:rsidRDefault="00403E8E" w:rsidP="00A244BB">
            <w:pPr>
              <w:pStyle w:val="Epgrafe"/>
            </w:pPr>
            <w:r w:rsidRPr="00F06D83">
              <w:t>Quadro 2 – Gestão da Frota de Veículos</w:t>
            </w:r>
          </w:p>
        </w:tc>
      </w:tr>
      <w:tr w:rsidR="00403E8E" w:rsidRPr="00403E8E" w:rsidTr="00F06D83">
        <w:tblPrEx>
          <w:jc w:val="left"/>
        </w:tblPrEx>
        <w:trPr>
          <w:trHeight w:val="1010"/>
        </w:trPr>
        <w:tc>
          <w:tcPr>
            <w:tcW w:w="11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8E" w:rsidRPr="00403E8E" w:rsidRDefault="00403E8E" w:rsidP="001E14DF">
            <w:pPr>
              <w:spacing w:before="45" w:after="45"/>
              <w:jc w:val="center"/>
              <w:rPr>
                <w:rFonts w:asciiTheme="minorHAnsi" w:eastAsia="Times New Roman" w:hAnsiTheme="minorHAnsi" w:cstheme="minorHAnsi"/>
                <w:b/>
                <w:bCs/>
                <w:color w:val="000000"/>
                <w:sz w:val="22"/>
                <w:szCs w:val="22"/>
              </w:rPr>
            </w:pPr>
            <w:r w:rsidRPr="00403E8E">
              <w:rPr>
                <w:rFonts w:asciiTheme="minorHAnsi" w:eastAsia="Times New Roman" w:hAnsiTheme="minorHAnsi" w:cstheme="minorHAnsi"/>
                <w:b/>
                <w:bCs/>
                <w:color w:val="000000"/>
                <w:sz w:val="22"/>
                <w:szCs w:val="22"/>
              </w:rPr>
              <w:t>Quantidade de veículos em uso ou na responsabilidade da UPC</w:t>
            </w:r>
          </w:p>
        </w:tc>
        <w:tc>
          <w:tcPr>
            <w:tcW w:w="1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8E" w:rsidRPr="00403E8E" w:rsidRDefault="00403E8E" w:rsidP="001E14DF">
            <w:pPr>
              <w:spacing w:before="45" w:after="45"/>
              <w:jc w:val="center"/>
              <w:rPr>
                <w:rFonts w:asciiTheme="minorHAnsi" w:eastAsia="Times New Roman" w:hAnsiTheme="minorHAnsi" w:cstheme="minorHAnsi"/>
                <w:b/>
                <w:bCs/>
                <w:color w:val="000000"/>
                <w:sz w:val="22"/>
                <w:szCs w:val="22"/>
              </w:rPr>
            </w:pPr>
            <w:r w:rsidRPr="00403E8E">
              <w:rPr>
                <w:rFonts w:asciiTheme="minorHAnsi" w:eastAsia="Times New Roman" w:hAnsiTheme="minorHAnsi" w:cstheme="minorHAnsi"/>
                <w:b/>
                <w:bCs/>
                <w:color w:val="000000"/>
                <w:sz w:val="22"/>
                <w:szCs w:val="22"/>
              </w:rPr>
              <w:t>Média anual de quilômetros rodados, por grupo de veículos</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8E" w:rsidRPr="00403E8E" w:rsidRDefault="00403E8E" w:rsidP="001E14DF">
            <w:pPr>
              <w:spacing w:before="45" w:after="45"/>
              <w:jc w:val="center"/>
              <w:rPr>
                <w:rFonts w:asciiTheme="minorHAnsi" w:eastAsia="Times New Roman" w:hAnsiTheme="minorHAnsi" w:cstheme="minorHAnsi"/>
                <w:b/>
                <w:bCs/>
                <w:color w:val="000000"/>
                <w:sz w:val="22"/>
                <w:szCs w:val="22"/>
              </w:rPr>
            </w:pPr>
            <w:r w:rsidRPr="00403E8E">
              <w:rPr>
                <w:rFonts w:asciiTheme="minorHAnsi" w:eastAsia="Times New Roman" w:hAnsiTheme="minorHAnsi" w:cstheme="minorHAnsi"/>
                <w:b/>
                <w:bCs/>
                <w:color w:val="000000"/>
                <w:sz w:val="22"/>
                <w:szCs w:val="22"/>
              </w:rPr>
              <w:t>Idade Média da frota</w:t>
            </w:r>
          </w:p>
        </w:tc>
        <w:tc>
          <w:tcPr>
            <w:tcW w:w="1265" w:type="pct"/>
            <w:gridSpan w:val="4"/>
            <w:tcBorders>
              <w:top w:val="single" w:sz="4" w:space="0" w:color="auto"/>
              <w:left w:val="single" w:sz="4" w:space="0" w:color="auto"/>
              <w:right w:val="single" w:sz="4" w:space="0" w:color="auto"/>
            </w:tcBorders>
            <w:shd w:val="clear" w:color="auto" w:fill="D9D9D9" w:themeFill="background1" w:themeFillShade="D9"/>
            <w:vAlign w:val="center"/>
          </w:tcPr>
          <w:p w:rsidR="00403E8E" w:rsidRPr="00403E8E" w:rsidRDefault="00403E8E" w:rsidP="001E14DF">
            <w:pPr>
              <w:spacing w:before="45" w:after="45"/>
              <w:jc w:val="center"/>
              <w:rPr>
                <w:rFonts w:asciiTheme="minorHAnsi" w:eastAsia="Times New Roman" w:hAnsiTheme="minorHAnsi" w:cstheme="minorHAnsi"/>
                <w:b/>
                <w:bCs/>
                <w:color w:val="000000"/>
                <w:sz w:val="22"/>
                <w:szCs w:val="22"/>
              </w:rPr>
            </w:pPr>
            <w:r w:rsidRPr="00403E8E">
              <w:rPr>
                <w:rFonts w:asciiTheme="minorHAnsi" w:eastAsia="Times New Roman" w:hAnsiTheme="minorHAnsi" w:cstheme="minorHAnsi"/>
                <w:b/>
                <w:bCs/>
                <w:color w:val="000000"/>
                <w:sz w:val="22"/>
                <w:szCs w:val="22"/>
              </w:rPr>
              <w:t>Despesas associadas à manutenção da frota</w:t>
            </w:r>
          </w:p>
        </w:tc>
      </w:tr>
      <w:tr w:rsidR="00403E8E" w:rsidRPr="00F06D83" w:rsidTr="00F06D83">
        <w:tblPrEx>
          <w:jc w:val="left"/>
        </w:tblPrEx>
        <w:trPr>
          <w:trHeight w:val="20"/>
        </w:trPr>
        <w:tc>
          <w:tcPr>
            <w:tcW w:w="117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3E8E" w:rsidRPr="00F06D83" w:rsidRDefault="00403E8E" w:rsidP="001E14DF">
            <w:pPr>
              <w:spacing w:before="45" w:after="45"/>
              <w:jc w:val="center"/>
              <w:rPr>
                <w:rFonts w:asciiTheme="minorHAnsi" w:eastAsia="Times New Roman" w:hAnsiTheme="minorHAnsi" w:cstheme="minorHAnsi"/>
                <w:bCs/>
                <w:color w:val="000000"/>
                <w:sz w:val="22"/>
                <w:szCs w:val="22"/>
              </w:rPr>
            </w:pPr>
            <w:r w:rsidRPr="00F06D83">
              <w:rPr>
                <w:rFonts w:asciiTheme="minorHAnsi" w:eastAsia="Times New Roman" w:hAnsiTheme="minorHAnsi" w:cstheme="minorHAnsi"/>
                <w:bCs/>
                <w:color w:val="000000"/>
                <w:sz w:val="22"/>
                <w:szCs w:val="22"/>
              </w:rPr>
              <w:t>08 VEICULOS</w:t>
            </w:r>
          </w:p>
        </w:tc>
        <w:tc>
          <w:tcPr>
            <w:tcW w:w="1384" w:type="pct"/>
            <w:tcBorders>
              <w:top w:val="single" w:sz="4" w:space="0" w:color="auto"/>
              <w:left w:val="single" w:sz="4" w:space="0" w:color="auto"/>
              <w:bottom w:val="single" w:sz="4" w:space="0" w:color="auto"/>
              <w:right w:val="single" w:sz="4" w:space="0" w:color="auto"/>
            </w:tcBorders>
            <w:shd w:val="clear" w:color="000000" w:fill="FFFFFF"/>
            <w:vAlign w:val="center"/>
          </w:tcPr>
          <w:p w:rsidR="00403E8E" w:rsidRPr="00F06D83" w:rsidRDefault="00403E8E" w:rsidP="001E14DF">
            <w:pPr>
              <w:spacing w:before="45" w:after="45"/>
              <w:jc w:val="center"/>
              <w:rPr>
                <w:rFonts w:asciiTheme="minorHAnsi" w:eastAsia="Times New Roman" w:hAnsiTheme="minorHAnsi" w:cstheme="minorHAnsi"/>
                <w:color w:val="000000"/>
                <w:sz w:val="22"/>
                <w:szCs w:val="22"/>
              </w:rPr>
            </w:pPr>
          </w:p>
          <w:p w:rsidR="00403E8E" w:rsidRPr="00F06D83" w:rsidRDefault="00403E8E" w:rsidP="001E14DF">
            <w:pPr>
              <w:jc w:val="center"/>
              <w:rPr>
                <w:rFonts w:asciiTheme="minorHAnsi" w:hAnsiTheme="minorHAnsi" w:cstheme="minorHAnsi"/>
                <w:color w:val="000000"/>
                <w:sz w:val="22"/>
                <w:szCs w:val="22"/>
              </w:rPr>
            </w:pPr>
            <w:r w:rsidRPr="00F06D83">
              <w:rPr>
                <w:rFonts w:asciiTheme="minorHAnsi" w:hAnsiTheme="minorHAnsi" w:cstheme="minorHAnsi"/>
                <w:color w:val="000000"/>
                <w:sz w:val="22"/>
                <w:szCs w:val="22"/>
              </w:rPr>
              <w:t>9.527,3</w:t>
            </w:r>
          </w:p>
          <w:p w:rsidR="00403E8E" w:rsidRPr="00F06D83" w:rsidRDefault="00403E8E" w:rsidP="001E14DF">
            <w:pPr>
              <w:spacing w:before="45" w:after="45"/>
              <w:jc w:val="center"/>
              <w:rPr>
                <w:rFonts w:asciiTheme="minorHAnsi" w:eastAsia="Times New Roman" w:hAnsiTheme="minorHAnsi" w:cstheme="minorHAnsi"/>
                <w:color w:val="000000"/>
                <w:sz w:val="22"/>
                <w:szCs w:val="22"/>
              </w:rPr>
            </w:pPr>
          </w:p>
        </w:tc>
        <w:tc>
          <w:tcPr>
            <w:tcW w:w="1174" w:type="pct"/>
            <w:tcBorders>
              <w:top w:val="single" w:sz="4" w:space="0" w:color="auto"/>
              <w:left w:val="single" w:sz="4" w:space="0" w:color="auto"/>
              <w:bottom w:val="single" w:sz="4" w:space="0" w:color="auto"/>
              <w:right w:val="single" w:sz="4" w:space="0" w:color="auto"/>
            </w:tcBorders>
            <w:shd w:val="clear" w:color="000000" w:fill="FFFFFF"/>
            <w:vAlign w:val="center"/>
          </w:tcPr>
          <w:p w:rsidR="00403E8E" w:rsidRPr="00F06D83" w:rsidRDefault="00403E8E" w:rsidP="001E14DF">
            <w:pPr>
              <w:spacing w:before="45" w:after="45"/>
              <w:jc w:val="center"/>
              <w:rPr>
                <w:rFonts w:asciiTheme="minorHAnsi" w:eastAsia="Times New Roman" w:hAnsiTheme="minorHAnsi" w:cstheme="minorHAnsi"/>
                <w:color w:val="000000"/>
                <w:sz w:val="22"/>
                <w:szCs w:val="22"/>
              </w:rPr>
            </w:pPr>
            <w:r w:rsidRPr="00F06D83">
              <w:rPr>
                <w:rFonts w:asciiTheme="minorHAnsi" w:eastAsia="Times New Roman" w:hAnsiTheme="minorHAnsi" w:cstheme="minorHAnsi"/>
                <w:color w:val="000000"/>
                <w:sz w:val="22"/>
                <w:szCs w:val="22"/>
              </w:rPr>
              <w:t>04 ANOS</w:t>
            </w:r>
          </w:p>
        </w:tc>
        <w:tc>
          <w:tcPr>
            <w:tcW w:w="1265"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03E8E" w:rsidRPr="00F06D83" w:rsidRDefault="00403E8E" w:rsidP="001E14DF">
            <w:pPr>
              <w:spacing w:before="45" w:after="45"/>
              <w:jc w:val="center"/>
              <w:rPr>
                <w:rFonts w:asciiTheme="minorHAnsi" w:eastAsia="Times New Roman" w:hAnsiTheme="minorHAnsi" w:cstheme="minorHAnsi"/>
                <w:color w:val="000000"/>
                <w:sz w:val="22"/>
                <w:szCs w:val="22"/>
              </w:rPr>
            </w:pPr>
            <w:r w:rsidRPr="00F06D83">
              <w:rPr>
                <w:rFonts w:asciiTheme="minorHAnsi" w:eastAsia="Times New Roman" w:hAnsiTheme="minorHAnsi" w:cstheme="minorHAnsi"/>
                <w:color w:val="000000"/>
                <w:sz w:val="22"/>
                <w:szCs w:val="22"/>
              </w:rPr>
              <w:t>275.455,45</w:t>
            </w:r>
          </w:p>
        </w:tc>
      </w:tr>
      <w:tr w:rsidR="00403E8E" w:rsidRPr="00403E8E" w:rsidTr="00F06D83">
        <w:tblPrEx>
          <w:jc w:val="left"/>
        </w:tblPrEx>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403E8E" w:rsidRPr="00F06D83" w:rsidRDefault="00403E8E" w:rsidP="001E14DF">
            <w:pPr>
              <w:spacing w:before="45" w:after="45"/>
              <w:jc w:val="both"/>
              <w:rPr>
                <w:rFonts w:asciiTheme="minorHAnsi" w:eastAsia="Times New Roman" w:hAnsiTheme="minorHAnsi" w:cstheme="minorHAnsi"/>
                <w:b/>
                <w:bCs/>
                <w:color w:val="000000"/>
                <w:sz w:val="16"/>
                <w:szCs w:val="16"/>
              </w:rPr>
            </w:pPr>
            <w:r w:rsidRPr="00F06D83">
              <w:rPr>
                <w:rFonts w:asciiTheme="minorHAnsi" w:eastAsia="Times New Roman" w:hAnsiTheme="minorHAnsi" w:cstheme="minorHAnsi"/>
                <w:b/>
                <w:bCs/>
                <w:color w:val="000000"/>
                <w:sz w:val="16"/>
                <w:szCs w:val="16"/>
              </w:rPr>
              <w:t>Fonte:</w:t>
            </w:r>
          </w:p>
        </w:tc>
      </w:tr>
    </w:tbl>
    <w:p w:rsidR="00403E8E" w:rsidRPr="00403E8E" w:rsidRDefault="00403E8E" w:rsidP="001E14DF">
      <w:pPr>
        <w:rPr>
          <w:rFonts w:asciiTheme="minorHAnsi" w:hAnsiTheme="minorHAnsi" w:cstheme="minorHAnsi"/>
          <w:b/>
          <w:sz w:val="22"/>
          <w:szCs w:val="22"/>
        </w:rPr>
      </w:pPr>
    </w:p>
    <w:p w:rsidR="00403E8E" w:rsidRPr="00403E8E" w:rsidRDefault="00403E8E" w:rsidP="001E14DF">
      <w:pPr>
        <w:pStyle w:val="Ttulo5"/>
        <w:numPr>
          <w:ilvl w:val="0"/>
          <w:numId w:val="0"/>
        </w:numPr>
        <w:ind w:hanging="15"/>
        <w:jc w:val="left"/>
        <w:rPr>
          <w:rFonts w:asciiTheme="minorHAnsi" w:hAnsiTheme="minorHAnsi" w:cstheme="minorHAnsi"/>
          <w:caps w:val="0"/>
          <w:sz w:val="22"/>
          <w:szCs w:val="22"/>
        </w:rPr>
      </w:pPr>
      <w:r w:rsidRPr="00403E8E">
        <w:rPr>
          <w:rFonts w:asciiTheme="minorHAnsi" w:hAnsiTheme="minorHAnsi" w:cstheme="minorHAnsi"/>
          <w:caps w:val="0"/>
          <w:sz w:val="22"/>
          <w:szCs w:val="22"/>
        </w:rPr>
        <w:t>Quadro 3 – Destinação de veículos inservíveis ou fora de uso</w:t>
      </w:r>
    </w:p>
    <w:tbl>
      <w:tblPr>
        <w:tblW w:w="4988" w:type="pct"/>
        <w:jc w:val="center"/>
        <w:tblLayout w:type="fixed"/>
        <w:tblCellMar>
          <w:left w:w="70" w:type="dxa"/>
          <w:right w:w="70" w:type="dxa"/>
        </w:tblCellMar>
        <w:tblLook w:val="04A0" w:firstRow="1" w:lastRow="0" w:firstColumn="1" w:lastColumn="0" w:noHBand="0" w:noVBand="1"/>
      </w:tblPr>
      <w:tblGrid>
        <w:gridCol w:w="10182"/>
      </w:tblGrid>
      <w:tr w:rsidR="00403E8E" w:rsidRPr="00403E8E" w:rsidTr="004C2684">
        <w:trPr>
          <w:jc w:val="center"/>
        </w:trPr>
        <w:tc>
          <w:tcPr>
            <w:tcW w:w="4181" w:type="pct"/>
            <w:tcBorders>
              <w:bottom w:val="single" w:sz="4" w:space="0" w:color="auto"/>
            </w:tcBorders>
            <w:shd w:val="clear" w:color="auto" w:fill="auto"/>
            <w:hideMark/>
          </w:tcPr>
          <w:p w:rsidR="00403E8E" w:rsidRPr="00403E8E" w:rsidRDefault="00403E8E" w:rsidP="00A244BB">
            <w:pPr>
              <w:pStyle w:val="Epgrafe"/>
            </w:pPr>
            <w:r w:rsidRPr="00403E8E">
              <w:t xml:space="preserve"> </w:t>
            </w:r>
          </w:p>
          <w:tbl>
            <w:tblPr>
              <w:tblStyle w:val="Tabelacomgrade"/>
              <w:tblW w:w="9456" w:type="dxa"/>
              <w:tblInd w:w="108" w:type="dxa"/>
              <w:tblLayout w:type="fixed"/>
              <w:tblLook w:val="04A0" w:firstRow="1" w:lastRow="0" w:firstColumn="1" w:lastColumn="0" w:noHBand="0" w:noVBand="1"/>
            </w:tblPr>
            <w:tblGrid>
              <w:gridCol w:w="3219"/>
              <w:gridCol w:w="6237"/>
            </w:tblGrid>
            <w:tr w:rsidR="00403E8E" w:rsidRPr="00403E8E" w:rsidTr="000A08E9">
              <w:trPr>
                <w:trHeight w:val="1010"/>
              </w:trPr>
              <w:tc>
                <w:tcPr>
                  <w:tcW w:w="3219" w:type="dxa"/>
                  <w:shd w:val="clear" w:color="auto" w:fill="D9D9D9" w:themeFill="background1" w:themeFillShade="D9"/>
                  <w:vAlign w:val="center"/>
                </w:tcPr>
                <w:p w:rsidR="00403E8E" w:rsidRPr="00403E8E" w:rsidRDefault="00403E8E" w:rsidP="001E14DF">
                  <w:pPr>
                    <w:jc w:val="center"/>
                    <w:rPr>
                      <w:rFonts w:asciiTheme="minorHAnsi" w:hAnsiTheme="minorHAnsi" w:cstheme="minorHAnsi"/>
                      <w:sz w:val="22"/>
                      <w:szCs w:val="22"/>
                    </w:rPr>
                  </w:pPr>
                  <w:r w:rsidRPr="00403E8E">
                    <w:rPr>
                      <w:rFonts w:asciiTheme="minorHAnsi" w:hAnsiTheme="minorHAnsi" w:cstheme="minorHAnsi"/>
                      <w:sz w:val="22"/>
                      <w:szCs w:val="22"/>
                    </w:rPr>
                    <w:t>Política adotada para a destinação de veículos inservíveis</w:t>
                  </w:r>
                </w:p>
              </w:tc>
              <w:tc>
                <w:tcPr>
                  <w:tcW w:w="6237" w:type="dxa"/>
                  <w:vAlign w:val="center"/>
                </w:tcPr>
                <w:p w:rsidR="00403E8E" w:rsidRPr="000A08E9" w:rsidRDefault="00403E8E" w:rsidP="00A244BB">
                  <w:pPr>
                    <w:pStyle w:val="Epgrafe"/>
                  </w:pPr>
                  <w:r w:rsidRPr="000A08E9">
                    <w:t>Informamos que esta instituição não disponibiliza de veículos inservíveis ou fora de uso</w:t>
                  </w:r>
                </w:p>
              </w:tc>
            </w:tr>
            <w:tr w:rsidR="00403E8E" w:rsidRPr="00403E8E" w:rsidTr="000A08E9">
              <w:trPr>
                <w:trHeight w:val="983"/>
              </w:trPr>
              <w:tc>
                <w:tcPr>
                  <w:tcW w:w="3219" w:type="dxa"/>
                  <w:shd w:val="clear" w:color="auto" w:fill="D9D9D9" w:themeFill="background1" w:themeFillShade="D9"/>
                  <w:vAlign w:val="center"/>
                </w:tcPr>
                <w:p w:rsidR="00403E8E" w:rsidRPr="00403E8E" w:rsidRDefault="00403E8E" w:rsidP="001E14DF">
                  <w:pPr>
                    <w:jc w:val="center"/>
                    <w:rPr>
                      <w:rFonts w:asciiTheme="minorHAnsi" w:hAnsiTheme="minorHAnsi" w:cstheme="minorHAnsi"/>
                      <w:sz w:val="22"/>
                      <w:szCs w:val="22"/>
                    </w:rPr>
                  </w:pPr>
                  <w:r w:rsidRPr="00403E8E">
                    <w:rPr>
                      <w:rFonts w:asciiTheme="minorHAnsi" w:hAnsiTheme="minorHAnsi" w:cstheme="minorHAnsi"/>
                      <w:sz w:val="22"/>
                      <w:szCs w:val="22"/>
                    </w:rPr>
                    <w:t>Normas e regulamentos adotados</w:t>
                  </w:r>
                </w:p>
              </w:tc>
              <w:tc>
                <w:tcPr>
                  <w:tcW w:w="6237" w:type="dxa"/>
                  <w:vAlign w:val="center"/>
                </w:tcPr>
                <w:p w:rsidR="00403E8E" w:rsidRPr="000A08E9" w:rsidRDefault="00403E8E" w:rsidP="001E14DF">
                  <w:pPr>
                    <w:jc w:val="both"/>
                    <w:rPr>
                      <w:rFonts w:asciiTheme="minorHAnsi" w:hAnsiTheme="minorHAnsi" w:cstheme="minorHAnsi"/>
                      <w:sz w:val="22"/>
                      <w:szCs w:val="22"/>
                    </w:rPr>
                  </w:pPr>
                  <w:r w:rsidRPr="000A08E9">
                    <w:rPr>
                      <w:rFonts w:asciiTheme="minorHAnsi" w:hAnsiTheme="minorHAnsi" w:cstheme="minorHAnsi"/>
                      <w:sz w:val="22"/>
                      <w:szCs w:val="22"/>
                    </w:rPr>
                    <w:t>Informamos que esta instituição não disponibiliza de veículos inservíveis ou fora de uso</w:t>
                  </w:r>
                </w:p>
              </w:tc>
            </w:tr>
            <w:tr w:rsidR="00403E8E" w:rsidRPr="00403E8E" w:rsidTr="000A08E9">
              <w:trPr>
                <w:trHeight w:val="983"/>
              </w:trPr>
              <w:tc>
                <w:tcPr>
                  <w:tcW w:w="3219" w:type="dxa"/>
                  <w:shd w:val="clear" w:color="auto" w:fill="D9D9D9" w:themeFill="background1" w:themeFillShade="D9"/>
                  <w:vAlign w:val="center"/>
                </w:tcPr>
                <w:p w:rsidR="00403E8E" w:rsidRPr="00403E8E" w:rsidRDefault="00403E8E" w:rsidP="001E14DF">
                  <w:pPr>
                    <w:jc w:val="center"/>
                    <w:rPr>
                      <w:rFonts w:asciiTheme="minorHAnsi" w:hAnsiTheme="minorHAnsi" w:cstheme="minorHAnsi"/>
                      <w:sz w:val="22"/>
                      <w:szCs w:val="22"/>
                    </w:rPr>
                  </w:pPr>
                  <w:r w:rsidRPr="00403E8E">
                    <w:rPr>
                      <w:rFonts w:asciiTheme="minorHAnsi" w:hAnsiTheme="minorHAnsi" w:cstheme="minorHAnsi"/>
                      <w:sz w:val="22"/>
                      <w:szCs w:val="22"/>
                    </w:rPr>
                    <w:t>Quantidade de veículos nesta situação</w:t>
                  </w:r>
                </w:p>
              </w:tc>
              <w:tc>
                <w:tcPr>
                  <w:tcW w:w="6237" w:type="dxa"/>
                  <w:vAlign w:val="center"/>
                </w:tcPr>
                <w:p w:rsidR="00403E8E" w:rsidRPr="000A08E9" w:rsidRDefault="00403E8E" w:rsidP="001E14DF">
                  <w:pPr>
                    <w:jc w:val="both"/>
                    <w:rPr>
                      <w:rFonts w:asciiTheme="minorHAnsi" w:hAnsiTheme="minorHAnsi" w:cstheme="minorHAnsi"/>
                      <w:sz w:val="22"/>
                      <w:szCs w:val="22"/>
                    </w:rPr>
                  </w:pPr>
                  <w:r w:rsidRPr="000A08E9">
                    <w:rPr>
                      <w:rFonts w:asciiTheme="minorHAnsi" w:hAnsiTheme="minorHAnsi" w:cstheme="minorHAnsi"/>
                      <w:sz w:val="22"/>
                      <w:szCs w:val="22"/>
                    </w:rPr>
                    <w:t>Informamos que esta instituição não disponibiliza de veículos inservíveis ou fora de uso</w:t>
                  </w:r>
                </w:p>
              </w:tc>
            </w:tr>
            <w:tr w:rsidR="00403E8E" w:rsidRPr="00403E8E" w:rsidTr="000A08E9">
              <w:trPr>
                <w:trHeight w:val="982"/>
              </w:trPr>
              <w:tc>
                <w:tcPr>
                  <w:tcW w:w="3219" w:type="dxa"/>
                  <w:shd w:val="clear" w:color="auto" w:fill="D9D9D9" w:themeFill="background1" w:themeFillShade="D9"/>
                  <w:vAlign w:val="center"/>
                </w:tcPr>
                <w:p w:rsidR="00403E8E" w:rsidRPr="00403E8E" w:rsidRDefault="00403E8E" w:rsidP="001E14DF">
                  <w:pPr>
                    <w:jc w:val="center"/>
                    <w:rPr>
                      <w:rFonts w:asciiTheme="minorHAnsi" w:hAnsiTheme="minorHAnsi" w:cstheme="minorHAnsi"/>
                      <w:sz w:val="22"/>
                      <w:szCs w:val="22"/>
                    </w:rPr>
                  </w:pPr>
                  <w:r w:rsidRPr="00403E8E">
                    <w:rPr>
                      <w:rFonts w:asciiTheme="minorHAnsi" w:hAnsiTheme="minorHAnsi" w:cstheme="minorHAnsi"/>
                      <w:sz w:val="22"/>
                      <w:szCs w:val="22"/>
                    </w:rPr>
                    <w:t>Despesas envolvidas</w:t>
                  </w:r>
                </w:p>
              </w:tc>
              <w:tc>
                <w:tcPr>
                  <w:tcW w:w="6237" w:type="dxa"/>
                  <w:vAlign w:val="center"/>
                </w:tcPr>
                <w:p w:rsidR="00403E8E" w:rsidRPr="000A08E9" w:rsidRDefault="00403E8E" w:rsidP="001E14DF">
                  <w:pPr>
                    <w:jc w:val="both"/>
                    <w:rPr>
                      <w:rFonts w:asciiTheme="minorHAnsi" w:hAnsiTheme="minorHAnsi" w:cstheme="minorHAnsi"/>
                      <w:sz w:val="22"/>
                      <w:szCs w:val="22"/>
                    </w:rPr>
                  </w:pPr>
                  <w:r w:rsidRPr="000A08E9">
                    <w:rPr>
                      <w:rFonts w:asciiTheme="minorHAnsi" w:hAnsiTheme="minorHAnsi" w:cstheme="minorHAnsi"/>
                      <w:sz w:val="22"/>
                      <w:szCs w:val="22"/>
                    </w:rPr>
                    <w:t>Informamos que esta instituição não disponibiliza de veículos inservíveis ou fora de uso</w:t>
                  </w:r>
                </w:p>
              </w:tc>
            </w:tr>
          </w:tbl>
          <w:p w:rsidR="00403E8E" w:rsidRPr="00403E8E" w:rsidRDefault="00403E8E" w:rsidP="001E14DF">
            <w:pPr>
              <w:rPr>
                <w:rFonts w:asciiTheme="minorHAnsi" w:hAnsiTheme="minorHAnsi" w:cstheme="minorHAnsi"/>
                <w:sz w:val="22"/>
                <w:szCs w:val="22"/>
              </w:rPr>
            </w:pPr>
          </w:p>
        </w:tc>
      </w:tr>
    </w:tbl>
    <w:p w:rsidR="00403E8E" w:rsidRDefault="00403E8E" w:rsidP="00A244BB">
      <w:pPr>
        <w:pStyle w:val="Epgrafe"/>
      </w:pPr>
    </w:p>
    <w:p w:rsidR="00342CFB" w:rsidRPr="00403E8E" w:rsidRDefault="00342CFB" w:rsidP="00A244BB">
      <w:pPr>
        <w:pStyle w:val="Epgrafe"/>
      </w:pPr>
    </w:p>
    <w:p w:rsidR="003B43A8" w:rsidRDefault="003B43A8" w:rsidP="001E14DF">
      <w:pPr>
        <w:pStyle w:val="Ttulo3"/>
        <w:rPr>
          <w:rFonts w:asciiTheme="minorHAnsi" w:hAnsiTheme="minorHAnsi" w:cstheme="minorHAnsi"/>
          <w:color w:val="FF0000"/>
          <w:sz w:val="22"/>
          <w:szCs w:val="22"/>
        </w:rPr>
      </w:pPr>
      <w:r w:rsidRPr="003B43A8">
        <w:rPr>
          <w:rFonts w:asciiTheme="minorHAnsi" w:hAnsiTheme="minorHAnsi" w:cstheme="minorHAnsi"/>
          <w:color w:val="FF0000"/>
          <w:sz w:val="22"/>
          <w:szCs w:val="22"/>
        </w:rPr>
        <w:t>CAMPUS MANAUS DISTRITO INDUSTRIAL</w:t>
      </w:r>
    </w:p>
    <w:p w:rsidR="007822AA" w:rsidRPr="007822AA" w:rsidRDefault="007822AA" w:rsidP="001E14DF"/>
    <w:p w:rsidR="003B43A8" w:rsidRPr="003B43A8" w:rsidRDefault="003B43A8" w:rsidP="001E14DF">
      <w:pPr>
        <w:pStyle w:val="Ttulo3"/>
        <w:rPr>
          <w:rFonts w:asciiTheme="minorHAnsi" w:hAnsiTheme="minorHAnsi" w:cstheme="minorHAnsi"/>
          <w:sz w:val="22"/>
          <w:szCs w:val="22"/>
        </w:rPr>
      </w:pPr>
      <w:r w:rsidRPr="003B43A8">
        <w:rPr>
          <w:rFonts w:asciiTheme="minorHAnsi" w:hAnsiTheme="minorHAnsi" w:cstheme="minorHAnsi"/>
          <w:sz w:val="22"/>
          <w:szCs w:val="22"/>
        </w:rPr>
        <w:t>GESTÃO DA FROTA DE VEÍCULOS</w:t>
      </w:r>
    </w:p>
    <w:p w:rsidR="003B43A8" w:rsidRPr="003B43A8" w:rsidRDefault="003B43A8" w:rsidP="001E14DF">
      <w:pPr>
        <w:pStyle w:val="Ttulo4"/>
        <w:numPr>
          <w:ilvl w:val="0"/>
          <w:numId w:val="0"/>
        </w:numPr>
        <w:rPr>
          <w:rFonts w:asciiTheme="minorHAnsi" w:hAnsiTheme="minorHAnsi" w:cstheme="minorHAnsi"/>
          <w:sz w:val="22"/>
          <w:szCs w:val="22"/>
        </w:rPr>
      </w:pPr>
      <w:r w:rsidRPr="003B43A8">
        <w:rPr>
          <w:rFonts w:asciiTheme="minorHAnsi" w:hAnsiTheme="minorHAnsi" w:cstheme="minorHAnsi"/>
          <w:sz w:val="22"/>
          <w:szCs w:val="22"/>
        </w:rPr>
        <w:t>Informações sobre a Gestão da Frota de Veículos</w:t>
      </w:r>
    </w:p>
    <w:p w:rsidR="003B43A8" w:rsidRPr="003B43A8" w:rsidRDefault="003B43A8" w:rsidP="001E14DF">
      <w:pPr>
        <w:pStyle w:val="Ttulo5"/>
        <w:numPr>
          <w:ilvl w:val="0"/>
          <w:numId w:val="0"/>
        </w:numPr>
        <w:ind w:hanging="15"/>
        <w:jc w:val="left"/>
        <w:rPr>
          <w:rFonts w:asciiTheme="minorHAnsi" w:hAnsiTheme="minorHAnsi" w:cstheme="minorHAnsi"/>
          <w:caps w:val="0"/>
          <w:sz w:val="22"/>
          <w:szCs w:val="22"/>
        </w:rPr>
      </w:pPr>
      <w:r w:rsidRPr="003B43A8">
        <w:rPr>
          <w:rFonts w:asciiTheme="minorHAnsi" w:hAnsiTheme="minorHAnsi" w:cstheme="minorHAnsi"/>
          <w:caps w:val="0"/>
          <w:sz w:val="22"/>
          <w:szCs w:val="22"/>
        </w:rPr>
        <w:t>Quadro 1 – Gestão da Frota de Veículos</w:t>
      </w:r>
    </w:p>
    <w:tbl>
      <w:tblPr>
        <w:tblW w:w="4991" w:type="pct"/>
        <w:jc w:val="center"/>
        <w:tblLayout w:type="fixed"/>
        <w:tblCellMar>
          <w:left w:w="70" w:type="dxa"/>
          <w:right w:w="70" w:type="dxa"/>
        </w:tblCellMar>
        <w:tblLook w:val="04A0" w:firstRow="1" w:lastRow="0" w:firstColumn="1" w:lastColumn="0" w:noHBand="0" w:noVBand="1"/>
      </w:tblPr>
      <w:tblGrid>
        <w:gridCol w:w="2385"/>
        <w:gridCol w:w="2803"/>
        <w:gridCol w:w="2378"/>
        <w:gridCol w:w="977"/>
        <w:gridCol w:w="1407"/>
        <w:gridCol w:w="102"/>
        <w:gridCol w:w="126"/>
      </w:tblGrid>
      <w:tr w:rsidR="003B43A8" w:rsidRPr="003B43A8" w:rsidTr="00386D09">
        <w:trPr>
          <w:trHeight w:val="5413"/>
          <w:jc w:val="center"/>
        </w:trPr>
        <w:tc>
          <w:tcPr>
            <w:tcW w:w="5000" w:type="pct"/>
            <w:gridSpan w:val="7"/>
            <w:tcBorders>
              <w:bottom w:val="single" w:sz="4" w:space="0" w:color="auto"/>
            </w:tcBorders>
            <w:shd w:val="clear" w:color="auto" w:fill="auto"/>
            <w:hideMark/>
          </w:tcPr>
          <w:p w:rsidR="003B43A8" w:rsidRPr="003B43A8" w:rsidRDefault="003B43A8" w:rsidP="00A244BB">
            <w:pPr>
              <w:pStyle w:val="Epgrafe"/>
            </w:pPr>
            <w:r w:rsidRPr="003B43A8">
              <w:lastRenderedPageBreak/>
              <w:t xml:space="preserve"> </w:t>
            </w:r>
          </w:p>
          <w:tbl>
            <w:tblPr>
              <w:tblStyle w:val="Tabelacomgrade"/>
              <w:tblW w:w="9981" w:type="dxa"/>
              <w:tblLayout w:type="fixed"/>
              <w:tblLook w:val="04A0" w:firstRow="1" w:lastRow="0" w:firstColumn="1" w:lastColumn="0" w:noHBand="0" w:noVBand="1"/>
            </w:tblPr>
            <w:tblGrid>
              <w:gridCol w:w="3606"/>
              <w:gridCol w:w="6375"/>
            </w:tblGrid>
            <w:tr w:rsidR="003B43A8" w:rsidRPr="003B43A8" w:rsidTr="00386D09">
              <w:trPr>
                <w:trHeight w:val="1870"/>
              </w:trPr>
              <w:tc>
                <w:tcPr>
                  <w:tcW w:w="3606" w:type="dxa"/>
                  <w:shd w:val="clear" w:color="auto" w:fill="D9D9D9" w:themeFill="background1" w:themeFillShade="D9"/>
                  <w:vAlign w:val="center"/>
                </w:tcPr>
                <w:p w:rsidR="003B43A8" w:rsidRPr="003B43A8" w:rsidRDefault="003B43A8" w:rsidP="001E14DF">
                  <w:pPr>
                    <w:rPr>
                      <w:rFonts w:asciiTheme="minorHAnsi" w:hAnsiTheme="minorHAnsi" w:cstheme="minorHAnsi"/>
                      <w:sz w:val="22"/>
                      <w:szCs w:val="22"/>
                    </w:rPr>
                  </w:pPr>
                  <w:r w:rsidRPr="003B43A8">
                    <w:rPr>
                      <w:rFonts w:asciiTheme="minorHAnsi" w:hAnsiTheme="minorHAnsi" w:cstheme="minorHAnsi"/>
                      <w:sz w:val="22"/>
                      <w:szCs w:val="22"/>
                    </w:rPr>
                    <w:t>Legislação que regulamenta a frota de veículos</w:t>
                  </w:r>
                </w:p>
              </w:tc>
              <w:tc>
                <w:tcPr>
                  <w:tcW w:w="6375" w:type="dxa"/>
                  <w:vAlign w:val="center"/>
                </w:tcPr>
                <w:p w:rsidR="003B43A8" w:rsidRPr="003B43A8" w:rsidRDefault="003B43A8" w:rsidP="00A244BB">
                  <w:pPr>
                    <w:pStyle w:val="Epgrafe"/>
                  </w:pPr>
                  <w:r w:rsidRPr="003B43A8">
                    <w:t xml:space="preserve">Resolução nº. 9 – Conselho Superior do </w:t>
                  </w:r>
                  <w:proofErr w:type="spellStart"/>
                  <w:r w:rsidRPr="003B43A8">
                    <w:t>Ifam</w:t>
                  </w:r>
                  <w:proofErr w:type="spellEnd"/>
                  <w:r w:rsidRPr="003B43A8">
                    <w:t xml:space="preserve"> de 2/6/2014, que dispõe sobre as normas de utilização de veículos oficiais no âmbito do Instituto Federal de Educação, Ciência e Tecnologia do Amazonas.</w:t>
                  </w:r>
                </w:p>
              </w:tc>
            </w:tr>
            <w:tr w:rsidR="003B43A8" w:rsidRPr="003B43A8" w:rsidTr="00386D09">
              <w:trPr>
                <w:trHeight w:val="1292"/>
              </w:trPr>
              <w:tc>
                <w:tcPr>
                  <w:tcW w:w="3606" w:type="dxa"/>
                  <w:shd w:val="clear" w:color="auto" w:fill="D9D9D9" w:themeFill="background1" w:themeFillShade="D9"/>
                  <w:vAlign w:val="center"/>
                </w:tcPr>
                <w:p w:rsidR="003B43A8" w:rsidRPr="003B43A8" w:rsidRDefault="003B43A8" w:rsidP="001E14DF">
                  <w:pPr>
                    <w:rPr>
                      <w:rFonts w:asciiTheme="minorHAnsi" w:hAnsiTheme="minorHAnsi" w:cstheme="minorHAnsi"/>
                      <w:sz w:val="22"/>
                      <w:szCs w:val="22"/>
                    </w:rPr>
                  </w:pPr>
                  <w:r w:rsidRPr="003B43A8">
                    <w:rPr>
                      <w:rFonts w:asciiTheme="minorHAnsi" w:hAnsiTheme="minorHAnsi" w:cstheme="minorHAnsi"/>
                      <w:sz w:val="22"/>
                      <w:szCs w:val="22"/>
                    </w:rPr>
                    <w:t>Importância e impacto da frota de veículos sobre as atividades da UPC</w:t>
                  </w:r>
                </w:p>
              </w:tc>
              <w:tc>
                <w:tcPr>
                  <w:tcW w:w="6375" w:type="dxa"/>
                  <w:vAlign w:val="center"/>
                </w:tcPr>
                <w:p w:rsidR="003B43A8" w:rsidRPr="003B43A8" w:rsidRDefault="003B43A8" w:rsidP="00A244BB">
                  <w:pPr>
                    <w:pStyle w:val="Epgrafe"/>
                  </w:pPr>
                  <w:r w:rsidRPr="003B43A8">
                    <w:t xml:space="preserve">Permite o deslocamento de servidores a serviço do CMDI e alunos em atividades acadêmicas, além de materiais. A ausência da frota </w:t>
                  </w:r>
                </w:p>
              </w:tc>
            </w:tr>
            <w:tr w:rsidR="003B43A8" w:rsidRPr="003B43A8" w:rsidTr="00386D09">
              <w:trPr>
                <w:trHeight w:val="1253"/>
              </w:trPr>
              <w:tc>
                <w:tcPr>
                  <w:tcW w:w="3606" w:type="dxa"/>
                  <w:shd w:val="clear" w:color="auto" w:fill="D9D9D9" w:themeFill="background1" w:themeFillShade="D9"/>
                  <w:vAlign w:val="center"/>
                </w:tcPr>
                <w:p w:rsidR="003B43A8" w:rsidRPr="003B43A8" w:rsidRDefault="003B43A8" w:rsidP="001E14DF">
                  <w:pPr>
                    <w:rPr>
                      <w:rFonts w:asciiTheme="minorHAnsi" w:hAnsiTheme="minorHAnsi" w:cstheme="minorHAnsi"/>
                      <w:sz w:val="22"/>
                      <w:szCs w:val="22"/>
                    </w:rPr>
                  </w:pPr>
                  <w:r w:rsidRPr="003B43A8">
                    <w:rPr>
                      <w:rFonts w:asciiTheme="minorHAnsi" w:hAnsiTheme="minorHAnsi" w:cstheme="minorHAnsi"/>
                      <w:sz w:val="22"/>
                      <w:szCs w:val="22"/>
                    </w:rPr>
                    <w:t>Plano de Substituição da frota</w:t>
                  </w:r>
                </w:p>
              </w:tc>
              <w:tc>
                <w:tcPr>
                  <w:tcW w:w="6375" w:type="dxa"/>
                  <w:vAlign w:val="center"/>
                </w:tcPr>
                <w:p w:rsidR="003B43A8" w:rsidRPr="003B43A8" w:rsidRDefault="003B43A8" w:rsidP="00A244BB">
                  <w:pPr>
                    <w:pStyle w:val="Epgrafe"/>
                  </w:pPr>
                  <w:r w:rsidRPr="003B43A8">
                    <w:t>Não há no momento, por falta de dotação orçamentária</w:t>
                  </w:r>
                </w:p>
              </w:tc>
            </w:tr>
            <w:tr w:rsidR="003B43A8" w:rsidRPr="003B43A8" w:rsidTr="00386D09">
              <w:trPr>
                <w:trHeight w:val="1271"/>
              </w:trPr>
              <w:tc>
                <w:tcPr>
                  <w:tcW w:w="3606" w:type="dxa"/>
                  <w:shd w:val="clear" w:color="auto" w:fill="D9D9D9" w:themeFill="background1" w:themeFillShade="D9"/>
                  <w:vAlign w:val="center"/>
                </w:tcPr>
                <w:p w:rsidR="003B43A8" w:rsidRPr="003B43A8" w:rsidRDefault="003B43A8" w:rsidP="001E14DF">
                  <w:pPr>
                    <w:rPr>
                      <w:rFonts w:asciiTheme="minorHAnsi" w:hAnsiTheme="minorHAnsi" w:cstheme="minorHAnsi"/>
                      <w:sz w:val="22"/>
                      <w:szCs w:val="22"/>
                    </w:rPr>
                  </w:pPr>
                  <w:r w:rsidRPr="003B43A8">
                    <w:rPr>
                      <w:rFonts w:asciiTheme="minorHAnsi" w:hAnsiTheme="minorHAnsi" w:cstheme="minorHAnsi"/>
                      <w:sz w:val="22"/>
                      <w:szCs w:val="22"/>
                    </w:rPr>
                    <w:t>Razões de escolha da aquisição em detrimento da locação</w:t>
                  </w:r>
                </w:p>
              </w:tc>
              <w:tc>
                <w:tcPr>
                  <w:tcW w:w="6375" w:type="dxa"/>
                  <w:vAlign w:val="center"/>
                </w:tcPr>
                <w:p w:rsidR="003B43A8" w:rsidRPr="003B43A8" w:rsidRDefault="003B43A8" w:rsidP="00A244BB">
                  <w:pPr>
                    <w:pStyle w:val="Epgrafe"/>
                  </w:pPr>
                  <w:r w:rsidRPr="003B43A8">
                    <w:t>----</w:t>
                  </w:r>
                </w:p>
              </w:tc>
            </w:tr>
            <w:tr w:rsidR="003B43A8" w:rsidRPr="003B43A8" w:rsidTr="00386D09">
              <w:trPr>
                <w:trHeight w:val="1394"/>
              </w:trPr>
              <w:tc>
                <w:tcPr>
                  <w:tcW w:w="3606" w:type="dxa"/>
                  <w:shd w:val="clear" w:color="auto" w:fill="D9D9D9" w:themeFill="background1" w:themeFillShade="D9"/>
                  <w:vAlign w:val="center"/>
                </w:tcPr>
                <w:p w:rsidR="003B43A8" w:rsidRPr="003B43A8" w:rsidRDefault="003B43A8" w:rsidP="001E14DF">
                  <w:pPr>
                    <w:rPr>
                      <w:rFonts w:asciiTheme="minorHAnsi" w:hAnsiTheme="minorHAnsi" w:cstheme="minorHAnsi"/>
                      <w:sz w:val="22"/>
                      <w:szCs w:val="22"/>
                    </w:rPr>
                  </w:pPr>
                  <w:r w:rsidRPr="003B43A8">
                    <w:rPr>
                      <w:rFonts w:asciiTheme="minorHAnsi" w:hAnsiTheme="minorHAnsi" w:cstheme="minorHAnsi"/>
                      <w:sz w:val="22"/>
                      <w:szCs w:val="22"/>
                    </w:rPr>
                    <w:t>Estrutura de controle de que a UPC dispõe para assegurar uma prestação eficiente e econômica do serviço de transporte</w:t>
                  </w:r>
                </w:p>
              </w:tc>
              <w:tc>
                <w:tcPr>
                  <w:tcW w:w="6375" w:type="dxa"/>
                  <w:vAlign w:val="center"/>
                </w:tcPr>
                <w:p w:rsidR="003B43A8" w:rsidRPr="003B43A8" w:rsidRDefault="003B43A8" w:rsidP="00A244BB">
                  <w:pPr>
                    <w:pStyle w:val="Epgrafe"/>
                  </w:pPr>
                  <w:r w:rsidRPr="003B43A8">
                    <w:t>Agendamento de veículos, planilha de consumo de combustíveis e contrato com empresa através de pregão eletrônico para manutenção veicular</w:t>
                  </w:r>
                </w:p>
              </w:tc>
            </w:tr>
          </w:tbl>
          <w:p w:rsidR="003B43A8" w:rsidRPr="003B43A8" w:rsidRDefault="003B43A8" w:rsidP="001E14DF">
            <w:pPr>
              <w:rPr>
                <w:rFonts w:asciiTheme="minorHAnsi" w:hAnsiTheme="minorHAnsi" w:cstheme="minorHAnsi"/>
                <w:sz w:val="22"/>
                <w:szCs w:val="22"/>
              </w:rPr>
            </w:pPr>
          </w:p>
        </w:tc>
      </w:tr>
      <w:tr w:rsidR="003B43A8" w:rsidRPr="003B43A8" w:rsidTr="00386D09">
        <w:trPr>
          <w:gridAfter w:val="3"/>
          <w:wAfter w:w="803" w:type="pct"/>
          <w:jc w:val="center"/>
        </w:trPr>
        <w:tc>
          <w:tcPr>
            <w:tcW w:w="4197" w:type="pct"/>
            <w:gridSpan w:val="4"/>
            <w:tcBorders>
              <w:bottom w:val="single" w:sz="4" w:space="0" w:color="auto"/>
            </w:tcBorders>
            <w:shd w:val="clear" w:color="auto" w:fill="auto"/>
          </w:tcPr>
          <w:p w:rsidR="003B43A8" w:rsidRPr="00386D09" w:rsidRDefault="003B43A8" w:rsidP="001E14DF">
            <w:pPr>
              <w:rPr>
                <w:rFonts w:asciiTheme="minorHAnsi" w:hAnsiTheme="minorHAnsi" w:cstheme="minorHAnsi"/>
                <w:b/>
                <w:sz w:val="16"/>
                <w:szCs w:val="16"/>
              </w:rPr>
            </w:pPr>
            <w:r w:rsidRPr="00386D09">
              <w:rPr>
                <w:rFonts w:asciiTheme="minorHAnsi" w:eastAsia="Times New Roman" w:hAnsiTheme="minorHAnsi" w:cstheme="minorHAnsi"/>
                <w:bCs/>
                <w:color w:val="000000"/>
                <w:sz w:val="16"/>
                <w:szCs w:val="16"/>
              </w:rPr>
              <w:t>Fonte: Diretoria de Administração e Planejamento/Campus Manaus Distrito Industrial</w:t>
            </w:r>
          </w:p>
        </w:tc>
      </w:tr>
      <w:tr w:rsidR="003B43A8" w:rsidRPr="003B43A8" w:rsidTr="00386D09">
        <w:trPr>
          <w:gridAfter w:val="3"/>
          <w:wAfter w:w="803" w:type="pct"/>
          <w:trHeight w:val="20"/>
          <w:jc w:val="center"/>
        </w:trPr>
        <w:tc>
          <w:tcPr>
            <w:tcW w:w="4197" w:type="pct"/>
            <w:gridSpan w:val="4"/>
            <w:tcBorders>
              <w:top w:val="single" w:sz="4" w:space="0" w:color="auto"/>
            </w:tcBorders>
            <w:shd w:val="clear" w:color="auto" w:fill="auto"/>
            <w:vAlign w:val="center"/>
          </w:tcPr>
          <w:p w:rsidR="003B43A8" w:rsidRPr="003B43A8" w:rsidRDefault="003B43A8" w:rsidP="001E14DF">
            <w:pPr>
              <w:pStyle w:val="Ttulo5"/>
              <w:numPr>
                <w:ilvl w:val="0"/>
                <w:numId w:val="0"/>
              </w:numPr>
              <w:ind w:hanging="15"/>
              <w:jc w:val="left"/>
              <w:rPr>
                <w:rFonts w:asciiTheme="minorHAnsi" w:hAnsiTheme="minorHAnsi" w:cstheme="minorHAnsi"/>
                <w:caps w:val="0"/>
                <w:sz w:val="22"/>
                <w:szCs w:val="22"/>
              </w:rPr>
            </w:pPr>
          </w:p>
        </w:tc>
      </w:tr>
      <w:tr w:rsidR="003B43A8" w:rsidRPr="003B43A8" w:rsidTr="00386D09">
        <w:trPr>
          <w:gridAfter w:val="2"/>
          <w:wAfter w:w="112" w:type="pct"/>
          <w:jc w:val="center"/>
        </w:trPr>
        <w:tc>
          <w:tcPr>
            <w:tcW w:w="4888" w:type="pct"/>
            <w:gridSpan w:val="5"/>
            <w:vAlign w:val="center"/>
          </w:tcPr>
          <w:p w:rsidR="003B43A8" w:rsidRPr="003B43A8" w:rsidRDefault="003B43A8" w:rsidP="00A244BB">
            <w:pPr>
              <w:pStyle w:val="Epgrafe"/>
            </w:pPr>
            <w:r w:rsidRPr="003B43A8">
              <w:t>Quadro 2 – Gestão da Frota de Veículos</w:t>
            </w:r>
          </w:p>
        </w:tc>
      </w:tr>
      <w:tr w:rsidR="003B43A8" w:rsidRPr="003B43A8" w:rsidTr="00386D09">
        <w:tblPrEx>
          <w:jc w:val="left"/>
        </w:tblPrEx>
        <w:trPr>
          <w:gridAfter w:val="1"/>
          <w:wAfter w:w="62" w:type="pct"/>
          <w:trHeight w:val="1010"/>
        </w:trPr>
        <w:tc>
          <w:tcPr>
            <w:tcW w:w="117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3B43A8" w:rsidRPr="003B43A8" w:rsidRDefault="003B43A8" w:rsidP="001E14DF">
            <w:pPr>
              <w:spacing w:before="45" w:after="45"/>
              <w:jc w:val="center"/>
              <w:rPr>
                <w:rFonts w:asciiTheme="minorHAnsi" w:eastAsia="Times New Roman" w:hAnsiTheme="minorHAnsi" w:cstheme="minorHAnsi"/>
                <w:b/>
                <w:bCs/>
                <w:color w:val="000000"/>
                <w:sz w:val="22"/>
                <w:szCs w:val="22"/>
              </w:rPr>
            </w:pPr>
            <w:r w:rsidRPr="003B43A8">
              <w:rPr>
                <w:rFonts w:asciiTheme="minorHAnsi" w:eastAsia="Times New Roman" w:hAnsiTheme="minorHAnsi" w:cstheme="minorHAnsi"/>
                <w:b/>
                <w:bCs/>
                <w:color w:val="000000"/>
                <w:sz w:val="22"/>
                <w:szCs w:val="22"/>
              </w:rPr>
              <w:t>Quantidade de veículos em uso ou na responsabilidade da UPC</w:t>
            </w:r>
          </w:p>
        </w:tc>
        <w:tc>
          <w:tcPr>
            <w:tcW w:w="137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3B43A8" w:rsidRPr="003B43A8" w:rsidRDefault="003B43A8" w:rsidP="001E14DF">
            <w:pPr>
              <w:spacing w:before="45" w:after="45"/>
              <w:jc w:val="center"/>
              <w:rPr>
                <w:rFonts w:asciiTheme="minorHAnsi" w:eastAsia="Times New Roman" w:hAnsiTheme="minorHAnsi" w:cstheme="minorHAnsi"/>
                <w:b/>
                <w:bCs/>
                <w:color w:val="000000"/>
                <w:sz w:val="22"/>
                <w:szCs w:val="22"/>
              </w:rPr>
            </w:pPr>
            <w:r w:rsidRPr="003B43A8">
              <w:rPr>
                <w:rFonts w:asciiTheme="minorHAnsi" w:eastAsia="Times New Roman" w:hAnsiTheme="minorHAnsi" w:cstheme="minorHAnsi"/>
                <w:b/>
                <w:bCs/>
                <w:color w:val="000000"/>
                <w:sz w:val="22"/>
                <w:szCs w:val="22"/>
              </w:rPr>
              <w:t>Média anual de quilômetros rodados, por grupo de veículos</w:t>
            </w:r>
          </w:p>
        </w:tc>
        <w:tc>
          <w:tcPr>
            <w:tcW w:w="116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3B43A8" w:rsidRPr="003B43A8" w:rsidRDefault="003B43A8" w:rsidP="001E14DF">
            <w:pPr>
              <w:spacing w:before="45" w:after="45"/>
              <w:jc w:val="center"/>
              <w:rPr>
                <w:rFonts w:asciiTheme="minorHAnsi" w:eastAsia="Times New Roman" w:hAnsiTheme="minorHAnsi" w:cstheme="minorHAnsi"/>
                <w:b/>
                <w:bCs/>
                <w:color w:val="000000"/>
                <w:sz w:val="22"/>
                <w:szCs w:val="22"/>
              </w:rPr>
            </w:pPr>
            <w:r w:rsidRPr="003B43A8">
              <w:rPr>
                <w:rFonts w:asciiTheme="minorHAnsi" w:eastAsia="Times New Roman" w:hAnsiTheme="minorHAnsi" w:cstheme="minorHAnsi"/>
                <w:b/>
                <w:bCs/>
                <w:color w:val="000000"/>
                <w:sz w:val="22"/>
                <w:szCs w:val="22"/>
              </w:rPr>
              <w:t>Idade Média da frota</w:t>
            </w:r>
          </w:p>
        </w:tc>
        <w:tc>
          <w:tcPr>
            <w:tcW w:w="1221" w:type="pct"/>
            <w:gridSpan w:val="3"/>
            <w:tcBorders>
              <w:top w:val="single" w:sz="4" w:space="0" w:color="auto"/>
              <w:left w:val="single" w:sz="4" w:space="0" w:color="auto"/>
              <w:right w:val="single" w:sz="4" w:space="0" w:color="auto"/>
            </w:tcBorders>
            <w:shd w:val="clear" w:color="000000" w:fill="F2F2F2"/>
          </w:tcPr>
          <w:p w:rsidR="003B43A8" w:rsidRPr="003B43A8" w:rsidRDefault="003B43A8" w:rsidP="001E14DF">
            <w:pPr>
              <w:spacing w:before="45" w:after="45"/>
              <w:jc w:val="center"/>
              <w:rPr>
                <w:rFonts w:asciiTheme="minorHAnsi" w:eastAsia="Times New Roman" w:hAnsiTheme="minorHAnsi" w:cstheme="minorHAnsi"/>
                <w:b/>
                <w:bCs/>
                <w:color w:val="000000"/>
                <w:sz w:val="22"/>
                <w:szCs w:val="22"/>
              </w:rPr>
            </w:pPr>
            <w:r w:rsidRPr="003B43A8">
              <w:rPr>
                <w:rFonts w:asciiTheme="minorHAnsi" w:eastAsia="Times New Roman" w:hAnsiTheme="minorHAnsi" w:cstheme="minorHAnsi"/>
                <w:b/>
                <w:bCs/>
                <w:color w:val="000000"/>
                <w:sz w:val="22"/>
                <w:szCs w:val="22"/>
              </w:rPr>
              <w:t>Despesas associadas à manutenção da frota</w:t>
            </w:r>
          </w:p>
        </w:tc>
      </w:tr>
      <w:tr w:rsidR="003B43A8" w:rsidRPr="003B43A8" w:rsidTr="00386D09">
        <w:tblPrEx>
          <w:jc w:val="left"/>
        </w:tblPrEx>
        <w:trPr>
          <w:gridAfter w:val="1"/>
          <w:wAfter w:w="62" w:type="pct"/>
          <w:trHeight w:val="20"/>
        </w:trPr>
        <w:tc>
          <w:tcPr>
            <w:tcW w:w="11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43A8" w:rsidRPr="003B43A8" w:rsidRDefault="003B43A8" w:rsidP="001E14DF">
            <w:pPr>
              <w:spacing w:before="45" w:after="45"/>
              <w:jc w:val="center"/>
              <w:rPr>
                <w:rFonts w:asciiTheme="minorHAnsi" w:eastAsia="Times New Roman" w:hAnsiTheme="minorHAnsi" w:cstheme="minorHAnsi"/>
                <w:bCs/>
                <w:color w:val="000000"/>
                <w:sz w:val="22"/>
                <w:szCs w:val="22"/>
              </w:rPr>
            </w:pPr>
            <w:r w:rsidRPr="003B43A8">
              <w:rPr>
                <w:rFonts w:asciiTheme="minorHAnsi" w:eastAsia="Times New Roman" w:hAnsiTheme="minorHAnsi" w:cstheme="minorHAnsi"/>
                <w:bCs/>
                <w:color w:val="000000"/>
                <w:sz w:val="22"/>
                <w:szCs w:val="22"/>
              </w:rPr>
              <w:t>Veículos de passeio: 1</w:t>
            </w:r>
          </w:p>
        </w:tc>
        <w:tc>
          <w:tcPr>
            <w:tcW w:w="1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43A8" w:rsidRPr="003B43A8" w:rsidRDefault="003B43A8" w:rsidP="001E14DF">
            <w:pPr>
              <w:spacing w:before="45" w:after="45"/>
              <w:jc w:val="center"/>
              <w:rPr>
                <w:rFonts w:asciiTheme="minorHAnsi" w:eastAsia="Times New Roman" w:hAnsiTheme="minorHAnsi" w:cstheme="minorHAnsi"/>
                <w:color w:val="000000"/>
                <w:sz w:val="22"/>
                <w:szCs w:val="22"/>
              </w:rPr>
            </w:pPr>
            <w:r w:rsidRPr="003B43A8">
              <w:rPr>
                <w:rFonts w:asciiTheme="minorHAnsi" w:eastAsia="Times New Roman" w:hAnsiTheme="minorHAnsi" w:cstheme="minorHAnsi"/>
                <w:color w:val="000000"/>
                <w:sz w:val="22"/>
                <w:szCs w:val="22"/>
              </w:rPr>
              <w:t>2.560</w:t>
            </w:r>
          </w:p>
        </w:tc>
        <w:tc>
          <w:tcPr>
            <w:tcW w:w="11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43A8" w:rsidRPr="003B43A8" w:rsidRDefault="003B43A8" w:rsidP="001E14DF">
            <w:pPr>
              <w:spacing w:before="45" w:after="45"/>
              <w:jc w:val="center"/>
              <w:rPr>
                <w:rFonts w:asciiTheme="minorHAnsi" w:eastAsia="Times New Roman" w:hAnsiTheme="minorHAnsi" w:cstheme="minorHAnsi"/>
                <w:color w:val="000000"/>
                <w:sz w:val="22"/>
                <w:szCs w:val="22"/>
              </w:rPr>
            </w:pPr>
            <w:r w:rsidRPr="003B43A8">
              <w:rPr>
                <w:rFonts w:asciiTheme="minorHAnsi" w:eastAsia="Times New Roman" w:hAnsiTheme="minorHAnsi" w:cstheme="minorHAnsi"/>
                <w:color w:val="000000"/>
                <w:sz w:val="22"/>
                <w:szCs w:val="22"/>
              </w:rPr>
              <w:t>14</w:t>
            </w:r>
          </w:p>
        </w:tc>
        <w:tc>
          <w:tcPr>
            <w:tcW w:w="122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B43A8" w:rsidRPr="003B43A8" w:rsidRDefault="003B43A8" w:rsidP="001E14DF">
            <w:pPr>
              <w:spacing w:before="45" w:after="45"/>
              <w:jc w:val="center"/>
              <w:rPr>
                <w:rFonts w:asciiTheme="minorHAnsi" w:eastAsia="Times New Roman" w:hAnsiTheme="minorHAnsi" w:cstheme="minorHAnsi"/>
                <w:color w:val="000000"/>
                <w:sz w:val="22"/>
                <w:szCs w:val="22"/>
              </w:rPr>
            </w:pPr>
            <w:r w:rsidRPr="003B43A8">
              <w:rPr>
                <w:rFonts w:asciiTheme="minorHAnsi" w:eastAsia="Times New Roman" w:hAnsiTheme="minorHAnsi" w:cstheme="minorHAnsi"/>
                <w:color w:val="000000"/>
                <w:sz w:val="22"/>
                <w:szCs w:val="22"/>
              </w:rPr>
              <w:t>Gasolina, manutenção veicular, serviço de motorista e seguro obrigatório</w:t>
            </w:r>
          </w:p>
        </w:tc>
      </w:tr>
      <w:tr w:rsidR="003B43A8" w:rsidRPr="003B43A8" w:rsidTr="00386D09">
        <w:tblPrEx>
          <w:jc w:val="left"/>
        </w:tblPrEx>
        <w:trPr>
          <w:gridAfter w:val="1"/>
          <w:wAfter w:w="62" w:type="pct"/>
          <w:trHeight w:val="20"/>
        </w:trPr>
        <w:tc>
          <w:tcPr>
            <w:tcW w:w="1172" w:type="pct"/>
            <w:tcBorders>
              <w:top w:val="single" w:sz="4" w:space="0" w:color="auto"/>
              <w:left w:val="single" w:sz="4" w:space="0" w:color="auto"/>
              <w:bottom w:val="single" w:sz="4" w:space="0" w:color="auto"/>
              <w:right w:val="single" w:sz="4" w:space="0" w:color="auto"/>
            </w:tcBorders>
            <w:shd w:val="clear" w:color="000000" w:fill="FFFFFF"/>
            <w:vAlign w:val="center"/>
          </w:tcPr>
          <w:p w:rsidR="003B43A8" w:rsidRPr="003B43A8" w:rsidRDefault="003B43A8" w:rsidP="001E14DF">
            <w:pPr>
              <w:spacing w:before="45" w:after="45"/>
              <w:jc w:val="center"/>
              <w:rPr>
                <w:rFonts w:asciiTheme="minorHAnsi" w:eastAsia="Times New Roman" w:hAnsiTheme="minorHAnsi" w:cstheme="minorHAnsi"/>
                <w:bCs/>
                <w:color w:val="000000"/>
                <w:sz w:val="22"/>
                <w:szCs w:val="22"/>
              </w:rPr>
            </w:pPr>
            <w:r w:rsidRPr="003B43A8">
              <w:rPr>
                <w:rFonts w:asciiTheme="minorHAnsi" w:eastAsia="Times New Roman" w:hAnsiTheme="minorHAnsi" w:cstheme="minorHAnsi"/>
                <w:bCs/>
                <w:color w:val="000000"/>
                <w:sz w:val="22"/>
                <w:szCs w:val="22"/>
              </w:rPr>
              <w:t>Veículos de transporte: 4</w:t>
            </w:r>
          </w:p>
        </w:tc>
        <w:tc>
          <w:tcPr>
            <w:tcW w:w="1377" w:type="pct"/>
            <w:tcBorders>
              <w:top w:val="single" w:sz="4" w:space="0" w:color="auto"/>
              <w:left w:val="single" w:sz="4" w:space="0" w:color="auto"/>
              <w:bottom w:val="single" w:sz="4" w:space="0" w:color="auto"/>
              <w:right w:val="single" w:sz="4" w:space="0" w:color="auto"/>
            </w:tcBorders>
            <w:shd w:val="clear" w:color="000000" w:fill="FFFFFF"/>
            <w:vAlign w:val="center"/>
          </w:tcPr>
          <w:p w:rsidR="003B43A8" w:rsidRPr="003B43A8" w:rsidRDefault="003B43A8" w:rsidP="001E14DF">
            <w:pPr>
              <w:spacing w:before="45" w:after="45"/>
              <w:jc w:val="center"/>
              <w:rPr>
                <w:rFonts w:asciiTheme="minorHAnsi" w:eastAsia="Times New Roman" w:hAnsiTheme="minorHAnsi" w:cstheme="minorHAnsi"/>
                <w:color w:val="000000"/>
                <w:sz w:val="22"/>
                <w:szCs w:val="22"/>
              </w:rPr>
            </w:pPr>
            <w:r w:rsidRPr="003B43A8">
              <w:rPr>
                <w:rFonts w:asciiTheme="minorHAnsi" w:eastAsia="Times New Roman" w:hAnsiTheme="minorHAnsi" w:cstheme="minorHAnsi"/>
                <w:color w:val="000000"/>
                <w:sz w:val="22"/>
                <w:szCs w:val="22"/>
              </w:rPr>
              <w:t>4.851</w:t>
            </w:r>
          </w:p>
        </w:tc>
        <w:tc>
          <w:tcPr>
            <w:tcW w:w="1168" w:type="pct"/>
            <w:tcBorders>
              <w:top w:val="single" w:sz="4" w:space="0" w:color="auto"/>
              <w:left w:val="single" w:sz="4" w:space="0" w:color="auto"/>
              <w:bottom w:val="single" w:sz="4" w:space="0" w:color="auto"/>
              <w:right w:val="single" w:sz="4" w:space="0" w:color="auto"/>
            </w:tcBorders>
            <w:shd w:val="clear" w:color="000000" w:fill="FFFFFF"/>
            <w:vAlign w:val="center"/>
          </w:tcPr>
          <w:p w:rsidR="003B43A8" w:rsidRPr="003B43A8" w:rsidRDefault="003B43A8" w:rsidP="001E14DF">
            <w:pPr>
              <w:spacing w:before="45" w:after="45"/>
              <w:jc w:val="center"/>
              <w:rPr>
                <w:rFonts w:asciiTheme="minorHAnsi" w:eastAsia="Times New Roman" w:hAnsiTheme="minorHAnsi" w:cstheme="minorHAnsi"/>
                <w:color w:val="000000"/>
                <w:sz w:val="22"/>
                <w:szCs w:val="22"/>
              </w:rPr>
            </w:pPr>
            <w:r w:rsidRPr="003B43A8">
              <w:rPr>
                <w:rFonts w:asciiTheme="minorHAnsi" w:eastAsia="Times New Roman" w:hAnsiTheme="minorHAnsi" w:cstheme="minorHAnsi"/>
                <w:color w:val="000000"/>
                <w:sz w:val="22"/>
                <w:szCs w:val="22"/>
              </w:rPr>
              <w:t>9,25</w:t>
            </w:r>
          </w:p>
        </w:tc>
        <w:tc>
          <w:tcPr>
            <w:tcW w:w="122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B43A8" w:rsidRPr="003B43A8" w:rsidRDefault="003B43A8" w:rsidP="001E14DF">
            <w:pPr>
              <w:spacing w:before="45" w:after="45"/>
              <w:jc w:val="center"/>
              <w:rPr>
                <w:rFonts w:asciiTheme="minorHAnsi" w:eastAsia="Times New Roman" w:hAnsiTheme="minorHAnsi" w:cstheme="minorHAnsi"/>
                <w:color w:val="000000"/>
                <w:sz w:val="22"/>
                <w:szCs w:val="22"/>
              </w:rPr>
            </w:pPr>
            <w:r w:rsidRPr="003B43A8">
              <w:rPr>
                <w:rFonts w:asciiTheme="minorHAnsi" w:eastAsia="Times New Roman" w:hAnsiTheme="minorHAnsi" w:cstheme="minorHAnsi"/>
                <w:color w:val="000000"/>
                <w:sz w:val="22"/>
                <w:szCs w:val="22"/>
              </w:rPr>
              <w:t>Gasolina, diesel, manutenção veicular, serviço de motorista e seguro obrigatório</w:t>
            </w:r>
          </w:p>
        </w:tc>
      </w:tr>
      <w:tr w:rsidR="003B43A8" w:rsidRPr="003B43A8" w:rsidTr="00386D09">
        <w:tblPrEx>
          <w:jc w:val="left"/>
        </w:tblPrEx>
        <w:trPr>
          <w:gridAfter w:val="1"/>
          <w:wAfter w:w="62" w:type="pct"/>
          <w:trHeight w:val="20"/>
        </w:trPr>
        <w:tc>
          <w:tcPr>
            <w:tcW w:w="4938" w:type="pct"/>
            <w:gridSpan w:val="6"/>
            <w:tcBorders>
              <w:top w:val="single" w:sz="4" w:space="0" w:color="auto"/>
              <w:left w:val="single" w:sz="4" w:space="0" w:color="auto"/>
              <w:bottom w:val="single" w:sz="4" w:space="0" w:color="auto"/>
              <w:right w:val="single" w:sz="4" w:space="0" w:color="auto"/>
            </w:tcBorders>
          </w:tcPr>
          <w:p w:rsidR="003B43A8" w:rsidRPr="00386D09" w:rsidRDefault="003B43A8" w:rsidP="001E14DF">
            <w:pPr>
              <w:spacing w:before="45" w:after="45"/>
              <w:jc w:val="both"/>
              <w:rPr>
                <w:rFonts w:asciiTheme="minorHAnsi" w:eastAsia="Times New Roman" w:hAnsiTheme="minorHAnsi" w:cstheme="minorHAnsi"/>
                <w:bCs/>
                <w:color w:val="000000"/>
                <w:sz w:val="16"/>
                <w:szCs w:val="16"/>
              </w:rPr>
            </w:pPr>
            <w:r w:rsidRPr="00386D09">
              <w:rPr>
                <w:rFonts w:asciiTheme="minorHAnsi" w:eastAsia="Times New Roman" w:hAnsiTheme="minorHAnsi" w:cstheme="minorHAnsi"/>
                <w:bCs/>
                <w:color w:val="000000"/>
                <w:sz w:val="16"/>
                <w:szCs w:val="16"/>
              </w:rPr>
              <w:t>Fonte: Diretoria de Administração e Planejamento/Campus Manaus Distrito Industrial</w:t>
            </w:r>
          </w:p>
        </w:tc>
      </w:tr>
    </w:tbl>
    <w:p w:rsidR="00386D09" w:rsidRDefault="00386D09" w:rsidP="001E14DF">
      <w:pPr>
        <w:pStyle w:val="Ttulo5"/>
        <w:numPr>
          <w:ilvl w:val="0"/>
          <w:numId w:val="0"/>
        </w:numPr>
        <w:ind w:hanging="15"/>
        <w:jc w:val="left"/>
        <w:rPr>
          <w:rFonts w:asciiTheme="minorHAnsi" w:hAnsiTheme="minorHAnsi" w:cstheme="minorHAnsi"/>
          <w:caps w:val="0"/>
          <w:sz w:val="22"/>
          <w:szCs w:val="22"/>
        </w:rPr>
      </w:pPr>
    </w:p>
    <w:p w:rsidR="00386D09" w:rsidRDefault="00386D09" w:rsidP="001E14DF"/>
    <w:p w:rsidR="00386D09" w:rsidRPr="00386D09" w:rsidRDefault="00386D09" w:rsidP="001E14DF"/>
    <w:p w:rsidR="003B43A8" w:rsidRPr="003B43A8" w:rsidRDefault="003B43A8" w:rsidP="001E14DF">
      <w:pPr>
        <w:pStyle w:val="Ttulo5"/>
        <w:numPr>
          <w:ilvl w:val="0"/>
          <w:numId w:val="0"/>
        </w:numPr>
        <w:ind w:hanging="15"/>
        <w:jc w:val="left"/>
        <w:rPr>
          <w:rFonts w:asciiTheme="minorHAnsi" w:hAnsiTheme="minorHAnsi" w:cstheme="minorHAnsi"/>
          <w:caps w:val="0"/>
          <w:sz w:val="22"/>
          <w:szCs w:val="22"/>
        </w:rPr>
      </w:pPr>
      <w:r w:rsidRPr="003B43A8">
        <w:rPr>
          <w:rFonts w:asciiTheme="minorHAnsi" w:hAnsiTheme="minorHAnsi" w:cstheme="minorHAnsi"/>
          <w:caps w:val="0"/>
          <w:sz w:val="22"/>
          <w:szCs w:val="22"/>
        </w:rPr>
        <w:lastRenderedPageBreak/>
        <w:t>Quadro 3 – Destinação de veículos inservíveis ou fora de uso</w:t>
      </w:r>
    </w:p>
    <w:tbl>
      <w:tblPr>
        <w:tblW w:w="4988" w:type="pct"/>
        <w:jc w:val="center"/>
        <w:tblLayout w:type="fixed"/>
        <w:tblCellMar>
          <w:left w:w="70" w:type="dxa"/>
          <w:right w:w="70" w:type="dxa"/>
        </w:tblCellMar>
        <w:tblLook w:val="04A0" w:firstRow="1" w:lastRow="0" w:firstColumn="1" w:lastColumn="0" w:noHBand="0" w:noVBand="1"/>
      </w:tblPr>
      <w:tblGrid>
        <w:gridCol w:w="10182"/>
      </w:tblGrid>
      <w:tr w:rsidR="003B43A8" w:rsidRPr="003B43A8" w:rsidTr="00386D09">
        <w:trPr>
          <w:trHeight w:val="5129"/>
          <w:jc w:val="center"/>
        </w:trPr>
        <w:tc>
          <w:tcPr>
            <w:tcW w:w="4181" w:type="pct"/>
            <w:tcBorders>
              <w:bottom w:val="single" w:sz="4" w:space="0" w:color="auto"/>
            </w:tcBorders>
            <w:shd w:val="clear" w:color="auto" w:fill="auto"/>
            <w:hideMark/>
          </w:tcPr>
          <w:p w:rsidR="003B43A8" w:rsidRPr="003B43A8" w:rsidRDefault="003B43A8" w:rsidP="00A244BB">
            <w:pPr>
              <w:pStyle w:val="Epgrafe"/>
            </w:pPr>
            <w:r w:rsidRPr="003B43A8">
              <w:t xml:space="preserve"> </w:t>
            </w:r>
          </w:p>
          <w:tbl>
            <w:tblPr>
              <w:tblStyle w:val="Tabelacomgrade"/>
              <w:tblW w:w="9882" w:type="dxa"/>
              <w:tblInd w:w="108" w:type="dxa"/>
              <w:tblLayout w:type="fixed"/>
              <w:tblLook w:val="04A0" w:firstRow="1" w:lastRow="0" w:firstColumn="1" w:lastColumn="0" w:noHBand="0" w:noVBand="1"/>
            </w:tblPr>
            <w:tblGrid>
              <w:gridCol w:w="2794"/>
              <w:gridCol w:w="7088"/>
            </w:tblGrid>
            <w:tr w:rsidR="003B43A8" w:rsidRPr="003B43A8" w:rsidTr="00386D09">
              <w:trPr>
                <w:trHeight w:val="1150"/>
              </w:trPr>
              <w:tc>
                <w:tcPr>
                  <w:tcW w:w="2794" w:type="dxa"/>
                  <w:shd w:val="clear" w:color="auto" w:fill="D9D9D9" w:themeFill="background1" w:themeFillShade="D9"/>
                  <w:vAlign w:val="center"/>
                </w:tcPr>
                <w:p w:rsidR="003B43A8" w:rsidRPr="003B43A8" w:rsidRDefault="003B43A8" w:rsidP="001E14DF">
                  <w:pPr>
                    <w:rPr>
                      <w:rFonts w:asciiTheme="minorHAnsi" w:hAnsiTheme="minorHAnsi" w:cstheme="minorHAnsi"/>
                      <w:sz w:val="22"/>
                      <w:szCs w:val="22"/>
                    </w:rPr>
                  </w:pPr>
                  <w:r w:rsidRPr="003B43A8">
                    <w:rPr>
                      <w:rFonts w:asciiTheme="minorHAnsi" w:hAnsiTheme="minorHAnsi" w:cstheme="minorHAnsi"/>
                      <w:sz w:val="22"/>
                      <w:szCs w:val="22"/>
                    </w:rPr>
                    <w:t>Política adotada para a destinação de veículos inservíveis</w:t>
                  </w:r>
                </w:p>
              </w:tc>
              <w:tc>
                <w:tcPr>
                  <w:tcW w:w="7088" w:type="dxa"/>
                  <w:vAlign w:val="center"/>
                </w:tcPr>
                <w:p w:rsidR="003B43A8" w:rsidRPr="003B43A8" w:rsidRDefault="003B43A8" w:rsidP="00A244BB">
                  <w:pPr>
                    <w:pStyle w:val="Epgrafe"/>
                  </w:pPr>
                  <w:r w:rsidRPr="003B43A8">
                    <w:t>Não há no momento, pois os veículos encontram-se em uso</w:t>
                  </w:r>
                </w:p>
              </w:tc>
            </w:tr>
            <w:tr w:rsidR="003B43A8" w:rsidRPr="003B43A8" w:rsidTr="00386D09">
              <w:trPr>
                <w:trHeight w:val="1124"/>
              </w:trPr>
              <w:tc>
                <w:tcPr>
                  <w:tcW w:w="2794" w:type="dxa"/>
                  <w:shd w:val="clear" w:color="auto" w:fill="D9D9D9" w:themeFill="background1" w:themeFillShade="D9"/>
                  <w:vAlign w:val="center"/>
                </w:tcPr>
                <w:p w:rsidR="003B43A8" w:rsidRPr="003B43A8" w:rsidRDefault="003B43A8" w:rsidP="001E14DF">
                  <w:pPr>
                    <w:rPr>
                      <w:rFonts w:asciiTheme="minorHAnsi" w:hAnsiTheme="minorHAnsi" w:cstheme="minorHAnsi"/>
                      <w:sz w:val="22"/>
                      <w:szCs w:val="22"/>
                    </w:rPr>
                  </w:pPr>
                  <w:r w:rsidRPr="003B43A8">
                    <w:rPr>
                      <w:rFonts w:asciiTheme="minorHAnsi" w:hAnsiTheme="minorHAnsi" w:cstheme="minorHAnsi"/>
                      <w:sz w:val="22"/>
                      <w:szCs w:val="22"/>
                    </w:rPr>
                    <w:t>Normas e regulamentos adotados</w:t>
                  </w:r>
                </w:p>
              </w:tc>
              <w:tc>
                <w:tcPr>
                  <w:tcW w:w="7088" w:type="dxa"/>
                  <w:vAlign w:val="center"/>
                </w:tcPr>
                <w:p w:rsidR="003B43A8" w:rsidRPr="003B43A8" w:rsidRDefault="003B43A8" w:rsidP="00A244BB">
                  <w:pPr>
                    <w:pStyle w:val="Epgrafe"/>
                  </w:pPr>
                  <w:r w:rsidRPr="003B43A8">
                    <w:t>----</w:t>
                  </w:r>
                </w:p>
              </w:tc>
            </w:tr>
            <w:tr w:rsidR="003B43A8" w:rsidRPr="003B43A8" w:rsidTr="00386D09">
              <w:trPr>
                <w:trHeight w:val="1112"/>
              </w:trPr>
              <w:tc>
                <w:tcPr>
                  <w:tcW w:w="2794" w:type="dxa"/>
                  <w:shd w:val="clear" w:color="auto" w:fill="D9D9D9" w:themeFill="background1" w:themeFillShade="D9"/>
                  <w:vAlign w:val="center"/>
                </w:tcPr>
                <w:p w:rsidR="003B43A8" w:rsidRPr="003B43A8" w:rsidRDefault="003B43A8" w:rsidP="001E14DF">
                  <w:pPr>
                    <w:rPr>
                      <w:rFonts w:asciiTheme="minorHAnsi" w:hAnsiTheme="minorHAnsi" w:cstheme="minorHAnsi"/>
                      <w:sz w:val="22"/>
                      <w:szCs w:val="22"/>
                    </w:rPr>
                  </w:pPr>
                  <w:r w:rsidRPr="003B43A8">
                    <w:rPr>
                      <w:rFonts w:asciiTheme="minorHAnsi" w:hAnsiTheme="minorHAnsi" w:cstheme="minorHAnsi"/>
                      <w:sz w:val="22"/>
                      <w:szCs w:val="22"/>
                    </w:rPr>
                    <w:t>Quantidade de veículos nesta situação</w:t>
                  </w:r>
                </w:p>
              </w:tc>
              <w:tc>
                <w:tcPr>
                  <w:tcW w:w="7088" w:type="dxa"/>
                  <w:vAlign w:val="center"/>
                </w:tcPr>
                <w:p w:rsidR="003B43A8" w:rsidRPr="003B43A8" w:rsidRDefault="003B43A8" w:rsidP="00A244BB">
                  <w:pPr>
                    <w:pStyle w:val="Epgrafe"/>
                  </w:pPr>
                  <w:r w:rsidRPr="003B43A8">
                    <w:t>0</w:t>
                  </w:r>
                </w:p>
              </w:tc>
            </w:tr>
            <w:tr w:rsidR="003B43A8" w:rsidRPr="003B43A8" w:rsidTr="00386D09">
              <w:trPr>
                <w:trHeight w:val="1148"/>
              </w:trPr>
              <w:tc>
                <w:tcPr>
                  <w:tcW w:w="2794" w:type="dxa"/>
                  <w:shd w:val="clear" w:color="auto" w:fill="D9D9D9" w:themeFill="background1" w:themeFillShade="D9"/>
                  <w:vAlign w:val="center"/>
                </w:tcPr>
                <w:p w:rsidR="003B43A8" w:rsidRPr="003B43A8" w:rsidRDefault="003B43A8" w:rsidP="001E14DF">
                  <w:pPr>
                    <w:rPr>
                      <w:rFonts w:asciiTheme="minorHAnsi" w:hAnsiTheme="minorHAnsi" w:cstheme="minorHAnsi"/>
                      <w:sz w:val="22"/>
                      <w:szCs w:val="22"/>
                    </w:rPr>
                  </w:pPr>
                  <w:r w:rsidRPr="003B43A8">
                    <w:rPr>
                      <w:rFonts w:asciiTheme="minorHAnsi" w:hAnsiTheme="minorHAnsi" w:cstheme="minorHAnsi"/>
                      <w:sz w:val="22"/>
                      <w:szCs w:val="22"/>
                    </w:rPr>
                    <w:t>Despesas envolvidas</w:t>
                  </w:r>
                </w:p>
              </w:tc>
              <w:tc>
                <w:tcPr>
                  <w:tcW w:w="7088" w:type="dxa"/>
                  <w:vAlign w:val="center"/>
                </w:tcPr>
                <w:p w:rsidR="003B43A8" w:rsidRPr="003B43A8" w:rsidRDefault="003B43A8" w:rsidP="00A244BB">
                  <w:pPr>
                    <w:pStyle w:val="Epgrafe"/>
                  </w:pPr>
                  <w:r w:rsidRPr="003B43A8">
                    <w:t>----</w:t>
                  </w:r>
                </w:p>
              </w:tc>
            </w:tr>
          </w:tbl>
          <w:p w:rsidR="003B43A8" w:rsidRPr="003B43A8" w:rsidRDefault="003B43A8" w:rsidP="001E14DF">
            <w:pPr>
              <w:rPr>
                <w:rFonts w:asciiTheme="minorHAnsi" w:hAnsiTheme="minorHAnsi" w:cstheme="minorHAnsi"/>
                <w:sz w:val="22"/>
                <w:szCs w:val="22"/>
              </w:rPr>
            </w:pPr>
          </w:p>
        </w:tc>
      </w:tr>
    </w:tbl>
    <w:p w:rsidR="00FB0B45" w:rsidRDefault="00FB0B45" w:rsidP="00A244BB">
      <w:pPr>
        <w:pStyle w:val="Epgrafe"/>
      </w:pPr>
    </w:p>
    <w:p w:rsidR="005407C5" w:rsidRDefault="005407C5" w:rsidP="001E14DF">
      <w:pPr>
        <w:pStyle w:val="Ttulo3"/>
        <w:rPr>
          <w:rFonts w:asciiTheme="minorHAnsi" w:hAnsiTheme="minorHAnsi" w:cstheme="minorHAnsi"/>
          <w:color w:val="FF0000"/>
          <w:sz w:val="22"/>
          <w:szCs w:val="22"/>
        </w:rPr>
      </w:pPr>
      <w:r w:rsidRPr="005407C5">
        <w:rPr>
          <w:rFonts w:asciiTheme="minorHAnsi" w:hAnsiTheme="minorHAnsi" w:cstheme="minorHAnsi"/>
          <w:color w:val="FF0000"/>
          <w:sz w:val="22"/>
          <w:szCs w:val="22"/>
        </w:rPr>
        <w:t>CAMPUS HUMAITÁ</w:t>
      </w:r>
    </w:p>
    <w:p w:rsidR="005407C5" w:rsidRPr="005407C5" w:rsidRDefault="005407C5" w:rsidP="001E14DF"/>
    <w:p w:rsidR="005407C5" w:rsidRPr="005407C5" w:rsidRDefault="005407C5" w:rsidP="001E14DF">
      <w:pPr>
        <w:pStyle w:val="Ttulo3"/>
        <w:rPr>
          <w:rFonts w:asciiTheme="minorHAnsi" w:hAnsiTheme="minorHAnsi" w:cstheme="minorHAnsi"/>
          <w:sz w:val="22"/>
          <w:szCs w:val="22"/>
        </w:rPr>
      </w:pPr>
      <w:r w:rsidRPr="005407C5">
        <w:rPr>
          <w:rFonts w:asciiTheme="minorHAnsi" w:hAnsiTheme="minorHAnsi" w:cstheme="minorHAnsi"/>
          <w:sz w:val="22"/>
          <w:szCs w:val="22"/>
        </w:rPr>
        <w:t>GESTÃO DA FROTA DE VEÍCULOS</w:t>
      </w:r>
    </w:p>
    <w:p w:rsidR="005407C5" w:rsidRPr="005407C5" w:rsidRDefault="005407C5" w:rsidP="001E14DF">
      <w:pPr>
        <w:pStyle w:val="Ttulo4"/>
        <w:numPr>
          <w:ilvl w:val="0"/>
          <w:numId w:val="0"/>
        </w:numPr>
        <w:rPr>
          <w:rFonts w:asciiTheme="minorHAnsi" w:hAnsiTheme="minorHAnsi" w:cstheme="minorHAnsi"/>
          <w:sz w:val="22"/>
          <w:szCs w:val="22"/>
        </w:rPr>
      </w:pPr>
      <w:r w:rsidRPr="005407C5">
        <w:rPr>
          <w:rFonts w:asciiTheme="minorHAnsi" w:hAnsiTheme="minorHAnsi" w:cstheme="minorHAnsi"/>
          <w:sz w:val="22"/>
          <w:szCs w:val="22"/>
        </w:rPr>
        <w:t>Informações sobre a Gestão da Frota de Veículos</w:t>
      </w:r>
    </w:p>
    <w:p w:rsidR="005407C5" w:rsidRPr="005407C5" w:rsidRDefault="005407C5" w:rsidP="001E14DF">
      <w:pPr>
        <w:pStyle w:val="Ttulo5"/>
        <w:numPr>
          <w:ilvl w:val="0"/>
          <w:numId w:val="0"/>
        </w:numPr>
        <w:ind w:hanging="15"/>
        <w:jc w:val="left"/>
        <w:rPr>
          <w:rFonts w:asciiTheme="minorHAnsi" w:hAnsiTheme="minorHAnsi" w:cstheme="minorHAnsi"/>
          <w:caps w:val="0"/>
          <w:sz w:val="22"/>
          <w:szCs w:val="22"/>
        </w:rPr>
      </w:pPr>
      <w:r w:rsidRPr="005407C5">
        <w:rPr>
          <w:rFonts w:asciiTheme="minorHAnsi" w:hAnsiTheme="minorHAnsi" w:cstheme="minorHAnsi"/>
          <w:caps w:val="0"/>
          <w:sz w:val="22"/>
          <w:szCs w:val="22"/>
        </w:rPr>
        <w:t>Quadro 1 – Gestão da Frota de Veículos</w:t>
      </w:r>
    </w:p>
    <w:tbl>
      <w:tblPr>
        <w:tblW w:w="4993" w:type="pct"/>
        <w:jc w:val="center"/>
        <w:tblLayout w:type="fixed"/>
        <w:tblCellMar>
          <w:left w:w="70" w:type="dxa"/>
          <w:right w:w="70" w:type="dxa"/>
        </w:tblCellMar>
        <w:tblLook w:val="04A0" w:firstRow="1" w:lastRow="0" w:firstColumn="1" w:lastColumn="0" w:noHBand="0" w:noVBand="1"/>
      </w:tblPr>
      <w:tblGrid>
        <w:gridCol w:w="76"/>
        <w:gridCol w:w="2311"/>
        <w:gridCol w:w="2806"/>
        <w:gridCol w:w="2381"/>
        <w:gridCol w:w="2387"/>
        <w:gridCol w:w="90"/>
        <w:gridCol w:w="90"/>
        <w:gridCol w:w="41"/>
      </w:tblGrid>
      <w:tr w:rsidR="005407C5" w:rsidRPr="005407C5" w:rsidTr="005407C5">
        <w:trPr>
          <w:jc w:val="center"/>
        </w:trPr>
        <w:tc>
          <w:tcPr>
            <w:tcW w:w="5000" w:type="pct"/>
            <w:gridSpan w:val="8"/>
            <w:tcBorders>
              <w:bottom w:val="single" w:sz="4" w:space="0" w:color="auto"/>
            </w:tcBorders>
            <w:shd w:val="clear" w:color="auto" w:fill="auto"/>
            <w:hideMark/>
          </w:tcPr>
          <w:p w:rsidR="005407C5" w:rsidRPr="005407C5" w:rsidRDefault="005407C5" w:rsidP="00A244BB">
            <w:pPr>
              <w:pStyle w:val="Epgrafe"/>
            </w:pPr>
            <w:r w:rsidRPr="005407C5">
              <w:t xml:space="preserve"> </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7088"/>
            </w:tblGrid>
            <w:tr w:rsidR="005407C5" w:rsidRPr="005407C5" w:rsidTr="005407C5">
              <w:trPr>
                <w:trHeight w:val="1870"/>
              </w:trPr>
              <w:tc>
                <w:tcPr>
                  <w:tcW w:w="2789" w:type="dxa"/>
                  <w:shd w:val="clear" w:color="auto" w:fill="D9D9D9"/>
                  <w:vAlign w:val="center"/>
                </w:tcPr>
                <w:p w:rsidR="005407C5" w:rsidRPr="005407C5" w:rsidRDefault="005407C5" w:rsidP="001E14DF">
                  <w:pPr>
                    <w:jc w:val="center"/>
                    <w:rPr>
                      <w:rFonts w:asciiTheme="minorHAnsi" w:eastAsia="Times New Roman" w:hAnsiTheme="minorHAnsi" w:cstheme="minorHAnsi"/>
                      <w:sz w:val="22"/>
                      <w:szCs w:val="22"/>
                    </w:rPr>
                  </w:pPr>
                  <w:r w:rsidRPr="005407C5">
                    <w:rPr>
                      <w:rFonts w:asciiTheme="minorHAnsi" w:eastAsia="Times New Roman" w:hAnsiTheme="minorHAnsi" w:cstheme="minorHAnsi"/>
                      <w:sz w:val="22"/>
                      <w:szCs w:val="22"/>
                    </w:rPr>
                    <w:t>Legislação que regulamenta a frota de veículos</w:t>
                  </w:r>
                </w:p>
              </w:tc>
              <w:tc>
                <w:tcPr>
                  <w:tcW w:w="7088" w:type="dxa"/>
                  <w:shd w:val="clear" w:color="auto" w:fill="auto"/>
                </w:tcPr>
                <w:p w:rsidR="005407C5" w:rsidRPr="005407C5" w:rsidRDefault="005407C5" w:rsidP="001E14DF">
                  <w:pPr>
                    <w:spacing w:after="0"/>
                    <w:jc w:val="both"/>
                    <w:rPr>
                      <w:rFonts w:asciiTheme="minorHAnsi" w:eastAsia="Times New Roman" w:hAnsiTheme="minorHAnsi" w:cstheme="minorHAnsi"/>
                      <w:sz w:val="22"/>
                      <w:szCs w:val="22"/>
                      <w:lang w:eastAsia="pt-BR"/>
                    </w:rPr>
                  </w:pPr>
                  <w:r w:rsidRPr="005407C5">
                    <w:rPr>
                      <w:rFonts w:asciiTheme="minorHAnsi" w:eastAsia="Times New Roman" w:hAnsiTheme="minorHAnsi" w:cstheme="minorHAnsi"/>
                      <w:sz w:val="22"/>
                      <w:szCs w:val="22"/>
                      <w:lang w:eastAsia="pt-BR"/>
                    </w:rPr>
                    <w:t>- Decreto N° 6.403 de 17 de março de 2008.</w:t>
                  </w:r>
                </w:p>
                <w:p w:rsidR="005407C5" w:rsidRPr="005407C5" w:rsidRDefault="005407C5" w:rsidP="001E14DF">
                  <w:pPr>
                    <w:spacing w:after="0"/>
                    <w:jc w:val="both"/>
                    <w:rPr>
                      <w:rFonts w:asciiTheme="minorHAnsi" w:eastAsia="Times New Roman" w:hAnsiTheme="minorHAnsi" w:cstheme="minorHAnsi"/>
                      <w:sz w:val="22"/>
                      <w:szCs w:val="22"/>
                      <w:lang w:eastAsia="pt-BR"/>
                    </w:rPr>
                  </w:pPr>
                  <w:r w:rsidRPr="005407C5">
                    <w:rPr>
                      <w:rFonts w:asciiTheme="minorHAnsi" w:eastAsia="Times New Roman" w:hAnsiTheme="minorHAnsi" w:cstheme="minorHAnsi"/>
                      <w:sz w:val="22"/>
                      <w:szCs w:val="22"/>
                      <w:lang w:eastAsia="pt-BR"/>
                    </w:rPr>
                    <w:t>- Instrução de Serviços DNIT n° 7 de 26 de maio de 2009.</w:t>
                  </w:r>
                </w:p>
                <w:p w:rsidR="005407C5" w:rsidRPr="005407C5" w:rsidRDefault="005407C5" w:rsidP="001E14DF">
                  <w:pPr>
                    <w:spacing w:after="0"/>
                    <w:jc w:val="both"/>
                    <w:rPr>
                      <w:rFonts w:asciiTheme="minorHAnsi" w:eastAsia="Times New Roman" w:hAnsiTheme="minorHAnsi" w:cstheme="minorHAnsi"/>
                      <w:sz w:val="22"/>
                      <w:szCs w:val="22"/>
                      <w:lang w:eastAsia="pt-BR"/>
                    </w:rPr>
                  </w:pPr>
                  <w:r w:rsidRPr="005407C5">
                    <w:rPr>
                      <w:rFonts w:asciiTheme="minorHAnsi" w:eastAsia="Times New Roman" w:hAnsiTheme="minorHAnsi" w:cstheme="minorHAnsi"/>
                      <w:sz w:val="22"/>
                      <w:szCs w:val="22"/>
                      <w:lang w:eastAsia="pt-BR"/>
                    </w:rPr>
                    <w:t xml:space="preserve">- Lei N° 9.503 de 23 de setembro de 1997. </w:t>
                  </w:r>
                </w:p>
                <w:p w:rsidR="005407C5" w:rsidRPr="005407C5" w:rsidRDefault="005407C5" w:rsidP="001E14DF">
                  <w:pPr>
                    <w:spacing w:after="0"/>
                    <w:jc w:val="both"/>
                    <w:rPr>
                      <w:rFonts w:asciiTheme="minorHAnsi" w:eastAsia="Times New Roman" w:hAnsiTheme="minorHAnsi" w:cstheme="minorHAnsi"/>
                      <w:sz w:val="22"/>
                      <w:szCs w:val="22"/>
                      <w:lang w:eastAsia="pt-BR"/>
                    </w:rPr>
                  </w:pPr>
                  <w:r w:rsidRPr="005407C5">
                    <w:rPr>
                      <w:rFonts w:asciiTheme="minorHAnsi" w:eastAsia="Times New Roman" w:hAnsiTheme="minorHAnsi" w:cstheme="minorHAnsi"/>
                      <w:sz w:val="22"/>
                      <w:szCs w:val="22"/>
                      <w:lang w:eastAsia="pt-BR"/>
                    </w:rPr>
                    <w:t>- Lei N° 9.327 de 9 de dezembro de 1996.</w:t>
                  </w:r>
                </w:p>
                <w:p w:rsidR="005407C5" w:rsidRPr="005407C5" w:rsidRDefault="005407C5" w:rsidP="001E14DF">
                  <w:pPr>
                    <w:spacing w:after="0"/>
                    <w:jc w:val="both"/>
                    <w:rPr>
                      <w:rFonts w:asciiTheme="minorHAnsi" w:eastAsia="Times New Roman" w:hAnsiTheme="minorHAnsi" w:cstheme="minorHAnsi"/>
                      <w:sz w:val="22"/>
                      <w:szCs w:val="22"/>
                      <w:lang w:eastAsia="pt-BR"/>
                    </w:rPr>
                  </w:pPr>
                  <w:r w:rsidRPr="005407C5">
                    <w:rPr>
                      <w:rFonts w:asciiTheme="minorHAnsi" w:eastAsia="Times New Roman" w:hAnsiTheme="minorHAnsi" w:cstheme="minorHAnsi"/>
                      <w:sz w:val="22"/>
                      <w:szCs w:val="22"/>
                      <w:lang w:eastAsia="pt-BR"/>
                    </w:rPr>
                    <w:t>- Lei N° 1.081 de 13 de abril de 1950.</w:t>
                  </w:r>
                </w:p>
                <w:p w:rsidR="005407C5" w:rsidRPr="005407C5" w:rsidRDefault="005407C5" w:rsidP="001E14DF">
                  <w:pPr>
                    <w:spacing w:after="0"/>
                    <w:jc w:val="both"/>
                    <w:rPr>
                      <w:rFonts w:asciiTheme="minorHAnsi" w:eastAsia="Times New Roman" w:hAnsiTheme="minorHAnsi" w:cstheme="minorHAnsi"/>
                      <w:sz w:val="22"/>
                      <w:szCs w:val="22"/>
                      <w:lang w:eastAsia="pt-BR"/>
                    </w:rPr>
                  </w:pPr>
                  <w:r w:rsidRPr="005407C5">
                    <w:rPr>
                      <w:rFonts w:asciiTheme="minorHAnsi" w:eastAsia="Times New Roman" w:hAnsiTheme="minorHAnsi" w:cstheme="minorHAnsi"/>
                      <w:sz w:val="22"/>
                      <w:szCs w:val="22"/>
                      <w:lang w:eastAsia="pt-BR"/>
                    </w:rPr>
                    <w:t>- Instrução Normativa Nº 1, de 21 de junho de 2007, do Ministério do Planejamento, Orçamento e Gestão (MPOG).</w:t>
                  </w:r>
                </w:p>
                <w:p w:rsidR="005407C5" w:rsidRPr="005407C5" w:rsidRDefault="005407C5" w:rsidP="001E14DF">
                  <w:pPr>
                    <w:spacing w:after="0"/>
                    <w:jc w:val="both"/>
                    <w:rPr>
                      <w:rFonts w:asciiTheme="minorHAnsi" w:eastAsia="Times New Roman" w:hAnsiTheme="minorHAnsi" w:cstheme="minorHAnsi"/>
                      <w:sz w:val="22"/>
                      <w:szCs w:val="22"/>
                      <w:lang w:eastAsia="pt-BR"/>
                    </w:rPr>
                  </w:pPr>
                  <w:r w:rsidRPr="005407C5">
                    <w:rPr>
                      <w:rFonts w:asciiTheme="minorHAnsi" w:eastAsia="Times New Roman" w:hAnsiTheme="minorHAnsi" w:cstheme="minorHAnsi"/>
                      <w:sz w:val="22"/>
                      <w:szCs w:val="22"/>
                      <w:lang w:eastAsia="pt-BR"/>
                    </w:rPr>
                    <w:t>- Instrução Normativa N° 3 de 15 de maio de 2008, do Ministério do Planejamento, Orçamento e Gestão (MPOG).</w:t>
                  </w:r>
                </w:p>
                <w:p w:rsidR="005407C5" w:rsidRPr="005407C5" w:rsidRDefault="005407C5" w:rsidP="001E14DF">
                  <w:pPr>
                    <w:jc w:val="both"/>
                    <w:rPr>
                      <w:rFonts w:asciiTheme="minorHAnsi" w:eastAsia="Times New Roman" w:hAnsiTheme="minorHAnsi" w:cstheme="minorHAnsi"/>
                      <w:sz w:val="22"/>
                      <w:szCs w:val="22"/>
                    </w:rPr>
                  </w:pPr>
                  <w:r w:rsidRPr="005407C5">
                    <w:rPr>
                      <w:rFonts w:asciiTheme="minorHAnsi" w:eastAsia="Times New Roman" w:hAnsiTheme="minorHAnsi" w:cstheme="minorHAnsi"/>
                      <w:sz w:val="22"/>
                      <w:szCs w:val="22"/>
                      <w:lang w:eastAsia="pt-BR"/>
                    </w:rPr>
                    <w:t>- Instrução Normativa Nº 183, de 08 setembro de 1986, do Ministério do Planejamento, Orçamento e Gestão (MPOG).</w:t>
                  </w:r>
                </w:p>
                <w:p w:rsidR="005407C5" w:rsidRPr="005407C5" w:rsidRDefault="005407C5" w:rsidP="001E14DF">
                  <w:pPr>
                    <w:jc w:val="both"/>
                    <w:rPr>
                      <w:rFonts w:asciiTheme="minorHAnsi" w:eastAsia="Times New Roman" w:hAnsiTheme="minorHAnsi" w:cstheme="minorHAnsi"/>
                      <w:sz w:val="22"/>
                      <w:szCs w:val="22"/>
                    </w:rPr>
                  </w:pPr>
                  <w:r w:rsidRPr="005407C5">
                    <w:rPr>
                      <w:rFonts w:asciiTheme="minorHAnsi" w:eastAsia="Times New Roman" w:hAnsiTheme="minorHAnsi" w:cstheme="minorHAnsi"/>
                      <w:sz w:val="22"/>
                      <w:szCs w:val="22"/>
                    </w:rPr>
                    <w:t>- RESOLUÇÃO Nº 09-CONSUP/IFAM, 02 de junho de 2014;</w:t>
                  </w:r>
                </w:p>
              </w:tc>
            </w:tr>
            <w:tr w:rsidR="005407C5" w:rsidRPr="005407C5" w:rsidTr="005407C5">
              <w:trPr>
                <w:trHeight w:val="1983"/>
              </w:trPr>
              <w:tc>
                <w:tcPr>
                  <w:tcW w:w="2789" w:type="dxa"/>
                  <w:shd w:val="clear" w:color="auto" w:fill="D9D9D9"/>
                  <w:vAlign w:val="center"/>
                </w:tcPr>
                <w:p w:rsidR="005407C5" w:rsidRPr="005407C5" w:rsidRDefault="005407C5" w:rsidP="001E14DF">
                  <w:pPr>
                    <w:jc w:val="center"/>
                    <w:rPr>
                      <w:rFonts w:asciiTheme="minorHAnsi" w:eastAsia="Times New Roman" w:hAnsiTheme="minorHAnsi" w:cstheme="minorHAnsi"/>
                      <w:sz w:val="22"/>
                      <w:szCs w:val="22"/>
                    </w:rPr>
                  </w:pPr>
                  <w:r w:rsidRPr="005407C5">
                    <w:rPr>
                      <w:rFonts w:asciiTheme="minorHAnsi" w:eastAsia="Times New Roman" w:hAnsiTheme="minorHAnsi" w:cstheme="minorHAnsi"/>
                      <w:sz w:val="22"/>
                      <w:szCs w:val="22"/>
                    </w:rPr>
                    <w:lastRenderedPageBreak/>
                    <w:t>Importância e impacto da frota de veículos sobre as atividades da UPC</w:t>
                  </w:r>
                </w:p>
              </w:tc>
              <w:tc>
                <w:tcPr>
                  <w:tcW w:w="7088" w:type="dxa"/>
                  <w:shd w:val="clear" w:color="auto" w:fill="auto"/>
                </w:tcPr>
                <w:p w:rsidR="005407C5" w:rsidRPr="005407C5" w:rsidRDefault="005407C5" w:rsidP="001E14DF">
                  <w:pPr>
                    <w:spacing w:after="0"/>
                    <w:jc w:val="both"/>
                    <w:rPr>
                      <w:rFonts w:asciiTheme="minorHAnsi" w:eastAsia="Times New Roman" w:hAnsiTheme="minorHAnsi" w:cstheme="minorHAnsi"/>
                      <w:sz w:val="22"/>
                      <w:szCs w:val="22"/>
                      <w:lang w:eastAsia="pt-BR"/>
                    </w:rPr>
                  </w:pPr>
                  <w:r w:rsidRPr="005407C5">
                    <w:rPr>
                      <w:rFonts w:asciiTheme="minorHAnsi" w:eastAsia="Times New Roman" w:hAnsiTheme="minorHAnsi" w:cstheme="minorHAnsi"/>
                      <w:sz w:val="22"/>
                      <w:szCs w:val="22"/>
                      <w:lang w:eastAsia="pt-BR"/>
                    </w:rPr>
                    <w:t>O IFAM/Campus Humaitá faz parte da Expansão Fase III, e, portanto, encontra-se em fase de implantação. Destaca-se que está situado em local de difícil acesso, conquanto dista do centro da cidade de Humaitá por 07 (sete) Km, na BR 230 (transamazônica), ademais, a cidade não possui serviço de transporte público. É o único meio de transporte para os discentes. A falta do serviço de transporte escolar implica na paralisação das aulas e o comprometimento do ano letivo</w:t>
                  </w:r>
                </w:p>
              </w:tc>
            </w:tr>
            <w:tr w:rsidR="005407C5" w:rsidRPr="005407C5" w:rsidTr="005407C5">
              <w:trPr>
                <w:trHeight w:val="1136"/>
              </w:trPr>
              <w:tc>
                <w:tcPr>
                  <w:tcW w:w="2789" w:type="dxa"/>
                  <w:shd w:val="clear" w:color="auto" w:fill="D9D9D9"/>
                  <w:vAlign w:val="center"/>
                </w:tcPr>
                <w:p w:rsidR="005407C5" w:rsidRPr="005407C5" w:rsidRDefault="005407C5" w:rsidP="001E14DF">
                  <w:pPr>
                    <w:jc w:val="center"/>
                    <w:rPr>
                      <w:rFonts w:asciiTheme="minorHAnsi" w:eastAsia="Times New Roman" w:hAnsiTheme="minorHAnsi" w:cstheme="minorHAnsi"/>
                      <w:sz w:val="22"/>
                      <w:szCs w:val="22"/>
                    </w:rPr>
                  </w:pPr>
                  <w:r w:rsidRPr="005407C5">
                    <w:rPr>
                      <w:rFonts w:asciiTheme="minorHAnsi" w:eastAsia="Times New Roman" w:hAnsiTheme="minorHAnsi" w:cstheme="minorHAnsi"/>
                      <w:sz w:val="22"/>
                      <w:szCs w:val="22"/>
                    </w:rPr>
                    <w:t>Plano de Substituição da frota</w:t>
                  </w:r>
                </w:p>
              </w:tc>
              <w:tc>
                <w:tcPr>
                  <w:tcW w:w="7088" w:type="dxa"/>
                  <w:shd w:val="clear" w:color="auto" w:fill="auto"/>
                </w:tcPr>
                <w:p w:rsidR="005407C5" w:rsidRPr="005407C5" w:rsidRDefault="005407C5" w:rsidP="001E14DF">
                  <w:pPr>
                    <w:spacing w:after="0"/>
                    <w:jc w:val="both"/>
                    <w:rPr>
                      <w:rFonts w:asciiTheme="minorHAnsi" w:eastAsia="Times New Roman" w:hAnsiTheme="minorHAnsi" w:cstheme="minorHAnsi"/>
                      <w:sz w:val="22"/>
                      <w:szCs w:val="22"/>
                      <w:lang w:eastAsia="pt-BR"/>
                    </w:rPr>
                  </w:pPr>
                  <w:r w:rsidRPr="005407C5">
                    <w:rPr>
                      <w:rFonts w:asciiTheme="minorHAnsi" w:eastAsia="Times New Roman" w:hAnsiTheme="minorHAnsi" w:cstheme="minorHAnsi"/>
                      <w:sz w:val="22"/>
                      <w:szCs w:val="22"/>
                      <w:lang w:eastAsia="pt-BR"/>
                    </w:rPr>
                    <w:t>Veículos novos – 02 anos de utilização.</w:t>
                  </w:r>
                </w:p>
              </w:tc>
            </w:tr>
            <w:tr w:rsidR="005407C5" w:rsidRPr="005407C5" w:rsidTr="005407C5">
              <w:trPr>
                <w:trHeight w:val="1265"/>
              </w:trPr>
              <w:tc>
                <w:tcPr>
                  <w:tcW w:w="2789" w:type="dxa"/>
                  <w:shd w:val="clear" w:color="auto" w:fill="D9D9D9"/>
                  <w:vAlign w:val="center"/>
                </w:tcPr>
                <w:p w:rsidR="005407C5" w:rsidRPr="005407C5" w:rsidRDefault="005407C5" w:rsidP="001E14DF">
                  <w:pPr>
                    <w:jc w:val="center"/>
                    <w:rPr>
                      <w:rFonts w:asciiTheme="minorHAnsi" w:eastAsia="Times New Roman" w:hAnsiTheme="minorHAnsi" w:cstheme="minorHAnsi"/>
                      <w:sz w:val="22"/>
                      <w:szCs w:val="22"/>
                    </w:rPr>
                  </w:pPr>
                  <w:r w:rsidRPr="005407C5">
                    <w:rPr>
                      <w:rFonts w:asciiTheme="minorHAnsi" w:eastAsia="Times New Roman" w:hAnsiTheme="minorHAnsi" w:cstheme="minorHAnsi"/>
                      <w:sz w:val="22"/>
                      <w:szCs w:val="22"/>
                    </w:rPr>
                    <w:t>Razões de escolha da aquisição em detrimento da locação</w:t>
                  </w:r>
                </w:p>
              </w:tc>
              <w:tc>
                <w:tcPr>
                  <w:tcW w:w="7088" w:type="dxa"/>
                  <w:shd w:val="clear" w:color="auto" w:fill="auto"/>
                </w:tcPr>
                <w:p w:rsidR="005407C5" w:rsidRPr="005407C5" w:rsidRDefault="005407C5" w:rsidP="001E14DF">
                  <w:pPr>
                    <w:spacing w:after="0"/>
                    <w:jc w:val="both"/>
                    <w:rPr>
                      <w:rFonts w:asciiTheme="minorHAnsi" w:eastAsia="Times New Roman" w:hAnsiTheme="minorHAnsi" w:cstheme="minorHAnsi"/>
                      <w:sz w:val="22"/>
                      <w:szCs w:val="22"/>
                      <w:lang w:eastAsia="pt-BR"/>
                    </w:rPr>
                  </w:pPr>
                  <w:r w:rsidRPr="005407C5">
                    <w:rPr>
                      <w:rFonts w:asciiTheme="minorHAnsi" w:eastAsia="Times New Roman" w:hAnsiTheme="minorHAnsi" w:cstheme="minorHAnsi"/>
                      <w:sz w:val="22"/>
                      <w:szCs w:val="22"/>
                      <w:lang w:eastAsia="pt-BR"/>
                    </w:rPr>
                    <w:t xml:space="preserve">Os veículos foram adquiridos pela Reitoria do IFAM e disponibilizados para este </w:t>
                  </w:r>
                  <w:r w:rsidRPr="005407C5">
                    <w:rPr>
                      <w:rFonts w:asciiTheme="minorHAnsi" w:eastAsia="Times New Roman" w:hAnsiTheme="minorHAnsi" w:cstheme="minorHAnsi"/>
                      <w:i/>
                      <w:sz w:val="22"/>
                      <w:szCs w:val="22"/>
                      <w:lang w:eastAsia="pt-BR"/>
                    </w:rPr>
                    <w:t>campus</w:t>
                  </w:r>
                  <w:r w:rsidRPr="005407C5">
                    <w:rPr>
                      <w:rFonts w:asciiTheme="minorHAnsi" w:eastAsia="Times New Roman" w:hAnsiTheme="minorHAnsi" w:cstheme="minorHAnsi"/>
                      <w:sz w:val="22"/>
                      <w:szCs w:val="22"/>
                      <w:lang w:eastAsia="pt-BR"/>
                    </w:rPr>
                    <w:t>.</w:t>
                  </w:r>
                </w:p>
              </w:tc>
            </w:tr>
            <w:tr w:rsidR="005407C5" w:rsidRPr="005407C5" w:rsidTr="005407C5">
              <w:trPr>
                <w:trHeight w:val="1412"/>
              </w:trPr>
              <w:tc>
                <w:tcPr>
                  <w:tcW w:w="2789" w:type="dxa"/>
                  <w:shd w:val="clear" w:color="auto" w:fill="D9D9D9"/>
                  <w:vAlign w:val="center"/>
                </w:tcPr>
                <w:p w:rsidR="005407C5" w:rsidRPr="005407C5" w:rsidRDefault="005407C5" w:rsidP="001E14DF">
                  <w:pPr>
                    <w:jc w:val="center"/>
                    <w:rPr>
                      <w:rFonts w:asciiTheme="minorHAnsi" w:eastAsia="Times New Roman" w:hAnsiTheme="minorHAnsi" w:cstheme="minorHAnsi"/>
                      <w:sz w:val="22"/>
                      <w:szCs w:val="22"/>
                    </w:rPr>
                  </w:pPr>
                  <w:r w:rsidRPr="005407C5">
                    <w:rPr>
                      <w:rFonts w:asciiTheme="minorHAnsi" w:eastAsia="Times New Roman" w:hAnsiTheme="minorHAnsi" w:cstheme="minorHAnsi"/>
                      <w:sz w:val="22"/>
                      <w:szCs w:val="22"/>
                    </w:rPr>
                    <w:t>Estrutura de controle de que a UPC dispõe para assegurar uma prestação eficiente e econômica do serviço de transporte</w:t>
                  </w:r>
                </w:p>
              </w:tc>
              <w:tc>
                <w:tcPr>
                  <w:tcW w:w="7088" w:type="dxa"/>
                  <w:shd w:val="clear" w:color="auto" w:fill="auto"/>
                </w:tcPr>
                <w:p w:rsidR="005407C5" w:rsidRPr="005407C5" w:rsidRDefault="005407C5" w:rsidP="001E14DF">
                  <w:pPr>
                    <w:spacing w:after="0"/>
                    <w:jc w:val="both"/>
                    <w:rPr>
                      <w:rFonts w:asciiTheme="minorHAnsi" w:eastAsia="Times New Roman" w:hAnsiTheme="minorHAnsi" w:cstheme="minorHAnsi"/>
                      <w:sz w:val="22"/>
                      <w:szCs w:val="22"/>
                      <w:lang w:eastAsia="pt-BR"/>
                    </w:rPr>
                  </w:pPr>
                  <w:r w:rsidRPr="005407C5">
                    <w:rPr>
                      <w:rFonts w:asciiTheme="minorHAnsi" w:eastAsia="Times New Roman" w:hAnsiTheme="minorHAnsi" w:cstheme="minorHAnsi"/>
                      <w:sz w:val="22"/>
                      <w:szCs w:val="22"/>
                      <w:lang w:eastAsia="pt-BR"/>
                    </w:rPr>
                    <w:t>Controle realizado pela Coordenação de Manutenção e Logística.</w:t>
                  </w:r>
                </w:p>
              </w:tc>
            </w:tr>
          </w:tbl>
          <w:p w:rsidR="005407C5" w:rsidRPr="005407C5" w:rsidRDefault="005407C5" w:rsidP="001E14DF">
            <w:pPr>
              <w:rPr>
                <w:rFonts w:asciiTheme="minorHAnsi" w:hAnsiTheme="minorHAnsi" w:cstheme="minorHAnsi"/>
                <w:sz w:val="22"/>
                <w:szCs w:val="22"/>
              </w:rPr>
            </w:pPr>
          </w:p>
        </w:tc>
      </w:tr>
      <w:tr w:rsidR="005407C5" w:rsidRPr="005407C5" w:rsidTr="005407C5">
        <w:trPr>
          <w:gridAfter w:val="2"/>
          <w:wAfter w:w="64" w:type="pct"/>
          <w:jc w:val="center"/>
        </w:trPr>
        <w:tc>
          <w:tcPr>
            <w:tcW w:w="4936" w:type="pct"/>
            <w:gridSpan w:val="6"/>
            <w:tcBorders>
              <w:bottom w:val="single" w:sz="4" w:space="0" w:color="auto"/>
            </w:tcBorders>
            <w:shd w:val="clear" w:color="auto" w:fill="auto"/>
          </w:tcPr>
          <w:p w:rsidR="005407C5" w:rsidRPr="006910A9" w:rsidRDefault="005407C5" w:rsidP="001E14DF">
            <w:pPr>
              <w:rPr>
                <w:rFonts w:asciiTheme="minorHAnsi" w:hAnsiTheme="minorHAnsi" w:cstheme="minorHAnsi"/>
                <w:b/>
                <w:sz w:val="16"/>
                <w:szCs w:val="16"/>
              </w:rPr>
            </w:pPr>
            <w:r w:rsidRPr="006910A9">
              <w:rPr>
                <w:rFonts w:asciiTheme="minorHAnsi" w:hAnsiTheme="minorHAnsi" w:cstheme="minorHAnsi"/>
                <w:b/>
                <w:sz w:val="16"/>
                <w:szCs w:val="16"/>
              </w:rPr>
              <w:lastRenderedPageBreak/>
              <w:t xml:space="preserve">  Fonte:</w:t>
            </w:r>
          </w:p>
        </w:tc>
      </w:tr>
      <w:tr w:rsidR="005407C5" w:rsidRPr="005407C5" w:rsidTr="005407C5">
        <w:trPr>
          <w:gridAfter w:val="2"/>
          <w:wAfter w:w="64" w:type="pct"/>
          <w:trHeight w:val="20"/>
          <w:jc w:val="center"/>
        </w:trPr>
        <w:tc>
          <w:tcPr>
            <w:tcW w:w="4936" w:type="pct"/>
            <w:gridSpan w:val="6"/>
            <w:tcBorders>
              <w:top w:val="single" w:sz="4" w:space="0" w:color="auto"/>
            </w:tcBorders>
            <w:shd w:val="clear" w:color="auto" w:fill="auto"/>
            <w:vAlign w:val="center"/>
          </w:tcPr>
          <w:p w:rsidR="005407C5" w:rsidRPr="005407C5" w:rsidRDefault="005407C5" w:rsidP="001E14DF">
            <w:pPr>
              <w:pStyle w:val="Ttulo5"/>
              <w:numPr>
                <w:ilvl w:val="0"/>
                <w:numId w:val="0"/>
              </w:numPr>
              <w:ind w:hanging="15"/>
              <w:jc w:val="left"/>
              <w:rPr>
                <w:rFonts w:asciiTheme="minorHAnsi" w:hAnsiTheme="minorHAnsi" w:cstheme="minorHAnsi"/>
                <w:caps w:val="0"/>
                <w:sz w:val="22"/>
                <w:szCs w:val="22"/>
              </w:rPr>
            </w:pPr>
          </w:p>
        </w:tc>
      </w:tr>
      <w:tr w:rsidR="005407C5" w:rsidRPr="005407C5" w:rsidTr="005407C5">
        <w:trPr>
          <w:gridBefore w:val="1"/>
          <w:gridAfter w:val="3"/>
          <w:wBefore w:w="38" w:type="pct"/>
          <w:wAfter w:w="108" w:type="pct"/>
          <w:jc w:val="center"/>
        </w:trPr>
        <w:tc>
          <w:tcPr>
            <w:tcW w:w="4854" w:type="pct"/>
            <w:gridSpan w:val="4"/>
            <w:vAlign w:val="center"/>
          </w:tcPr>
          <w:p w:rsidR="005407C5" w:rsidRPr="005407C5" w:rsidRDefault="005407C5" w:rsidP="00A244BB">
            <w:pPr>
              <w:pStyle w:val="Epgrafe"/>
            </w:pPr>
            <w:r w:rsidRPr="005407C5">
              <w:t>Quadro 2 – Gestão da Frota de Veículos</w:t>
            </w:r>
          </w:p>
        </w:tc>
      </w:tr>
      <w:tr w:rsidR="005407C5" w:rsidRPr="005407C5" w:rsidTr="005407C5">
        <w:tblPrEx>
          <w:jc w:val="left"/>
        </w:tblPrEx>
        <w:trPr>
          <w:gridAfter w:val="1"/>
          <w:wAfter w:w="20" w:type="pct"/>
          <w:trHeight w:val="1010"/>
        </w:trPr>
        <w:tc>
          <w:tcPr>
            <w:tcW w:w="1173"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407C5" w:rsidRPr="005407C5" w:rsidRDefault="005407C5" w:rsidP="001E14DF">
            <w:pPr>
              <w:spacing w:before="45" w:after="45"/>
              <w:jc w:val="center"/>
              <w:rPr>
                <w:rFonts w:asciiTheme="minorHAnsi" w:eastAsia="Times New Roman" w:hAnsiTheme="minorHAnsi" w:cstheme="minorHAnsi"/>
                <w:b/>
                <w:bCs/>
                <w:color w:val="000000"/>
                <w:sz w:val="22"/>
                <w:szCs w:val="22"/>
              </w:rPr>
            </w:pPr>
            <w:r w:rsidRPr="005407C5">
              <w:rPr>
                <w:rFonts w:asciiTheme="minorHAnsi" w:eastAsia="Times New Roman" w:hAnsiTheme="minorHAnsi" w:cstheme="minorHAnsi"/>
                <w:b/>
                <w:bCs/>
                <w:color w:val="000000"/>
                <w:sz w:val="22"/>
                <w:szCs w:val="22"/>
              </w:rPr>
              <w:t>Quantidade de veículos em uso ou na responsabilidade da UPC</w:t>
            </w:r>
          </w:p>
        </w:tc>
        <w:tc>
          <w:tcPr>
            <w:tcW w:w="137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5407C5" w:rsidRPr="005407C5" w:rsidRDefault="005407C5" w:rsidP="001E14DF">
            <w:pPr>
              <w:spacing w:before="45" w:after="45"/>
              <w:jc w:val="center"/>
              <w:rPr>
                <w:rFonts w:asciiTheme="minorHAnsi" w:eastAsia="Times New Roman" w:hAnsiTheme="minorHAnsi" w:cstheme="minorHAnsi"/>
                <w:b/>
                <w:bCs/>
                <w:color w:val="000000"/>
                <w:sz w:val="22"/>
                <w:szCs w:val="22"/>
              </w:rPr>
            </w:pPr>
            <w:r w:rsidRPr="005407C5">
              <w:rPr>
                <w:rFonts w:asciiTheme="minorHAnsi" w:eastAsia="Times New Roman" w:hAnsiTheme="minorHAnsi" w:cstheme="minorHAnsi"/>
                <w:b/>
                <w:bCs/>
                <w:color w:val="000000"/>
                <w:sz w:val="22"/>
                <w:szCs w:val="22"/>
              </w:rPr>
              <w:t>Média anual de quilômetros rodados, por grupo de veículos</w:t>
            </w:r>
          </w:p>
        </w:tc>
        <w:tc>
          <w:tcPr>
            <w:tcW w:w="11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5407C5" w:rsidRPr="005407C5" w:rsidRDefault="005407C5" w:rsidP="001E14DF">
            <w:pPr>
              <w:spacing w:before="45" w:after="45"/>
              <w:jc w:val="center"/>
              <w:rPr>
                <w:rFonts w:asciiTheme="minorHAnsi" w:eastAsia="Times New Roman" w:hAnsiTheme="minorHAnsi" w:cstheme="minorHAnsi"/>
                <w:b/>
                <w:bCs/>
                <w:color w:val="000000"/>
                <w:sz w:val="22"/>
                <w:szCs w:val="22"/>
              </w:rPr>
            </w:pPr>
            <w:r w:rsidRPr="005407C5">
              <w:rPr>
                <w:rFonts w:asciiTheme="minorHAnsi" w:eastAsia="Times New Roman" w:hAnsiTheme="minorHAnsi" w:cstheme="minorHAnsi"/>
                <w:b/>
                <w:bCs/>
                <w:color w:val="000000"/>
                <w:sz w:val="22"/>
                <w:szCs w:val="22"/>
              </w:rPr>
              <w:t>Idade Média da frota</w:t>
            </w:r>
          </w:p>
        </w:tc>
        <w:tc>
          <w:tcPr>
            <w:tcW w:w="1259" w:type="pct"/>
            <w:gridSpan w:val="3"/>
            <w:tcBorders>
              <w:top w:val="single" w:sz="4" w:space="0" w:color="auto"/>
              <w:left w:val="single" w:sz="4" w:space="0" w:color="auto"/>
              <w:right w:val="single" w:sz="4" w:space="0" w:color="auto"/>
            </w:tcBorders>
            <w:shd w:val="clear" w:color="000000" w:fill="F2F2F2"/>
          </w:tcPr>
          <w:p w:rsidR="005407C5" w:rsidRPr="005407C5" w:rsidRDefault="005407C5" w:rsidP="001E14DF">
            <w:pPr>
              <w:spacing w:before="45" w:after="45"/>
              <w:jc w:val="center"/>
              <w:rPr>
                <w:rFonts w:asciiTheme="minorHAnsi" w:eastAsia="Times New Roman" w:hAnsiTheme="minorHAnsi" w:cstheme="minorHAnsi"/>
                <w:b/>
                <w:bCs/>
                <w:color w:val="000000"/>
                <w:sz w:val="22"/>
                <w:szCs w:val="22"/>
              </w:rPr>
            </w:pPr>
            <w:r w:rsidRPr="005407C5">
              <w:rPr>
                <w:rFonts w:asciiTheme="minorHAnsi" w:eastAsia="Times New Roman" w:hAnsiTheme="minorHAnsi" w:cstheme="minorHAnsi"/>
                <w:b/>
                <w:bCs/>
                <w:color w:val="000000"/>
                <w:sz w:val="22"/>
                <w:szCs w:val="22"/>
              </w:rPr>
              <w:t>Despesas associadas à manutenção da frota</w:t>
            </w:r>
          </w:p>
        </w:tc>
      </w:tr>
      <w:tr w:rsidR="005407C5" w:rsidRPr="005407C5" w:rsidTr="005407C5">
        <w:tblPrEx>
          <w:jc w:val="left"/>
        </w:tblPrEx>
        <w:trPr>
          <w:gridAfter w:val="1"/>
          <w:wAfter w:w="20" w:type="pct"/>
          <w:trHeight w:val="2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407C5" w:rsidRPr="005407C5" w:rsidRDefault="005407C5" w:rsidP="001E14DF">
            <w:pPr>
              <w:spacing w:before="45" w:after="45"/>
              <w:jc w:val="center"/>
              <w:rPr>
                <w:rFonts w:asciiTheme="minorHAnsi" w:eastAsia="Times New Roman" w:hAnsiTheme="minorHAnsi" w:cstheme="minorHAnsi"/>
                <w:bCs/>
                <w:color w:val="000000"/>
                <w:sz w:val="22"/>
                <w:szCs w:val="22"/>
              </w:rPr>
            </w:pPr>
            <w:r w:rsidRPr="005407C5">
              <w:rPr>
                <w:rFonts w:asciiTheme="minorHAnsi" w:eastAsia="Times New Roman" w:hAnsiTheme="minorHAnsi" w:cstheme="minorHAnsi"/>
                <w:bCs/>
                <w:color w:val="000000"/>
                <w:sz w:val="22"/>
                <w:szCs w:val="22"/>
              </w:rPr>
              <w:t>Ônibus – 03</w:t>
            </w:r>
          </w:p>
        </w:tc>
        <w:tc>
          <w:tcPr>
            <w:tcW w:w="1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407C5" w:rsidRPr="005407C5" w:rsidRDefault="005407C5" w:rsidP="001E14DF">
            <w:pPr>
              <w:spacing w:before="45" w:after="45"/>
              <w:jc w:val="center"/>
              <w:rPr>
                <w:rFonts w:asciiTheme="minorHAnsi" w:eastAsia="Times New Roman" w:hAnsiTheme="minorHAnsi" w:cstheme="minorHAnsi"/>
                <w:color w:val="000000"/>
                <w:sz w:val="22"/>
                <w:szCs w:val="22"/>
              </w:rPr>
            </w:pPr>
            <w:r w:rsidRPr="005407C5">
              <w:rPr>
                <w:rFonts w:asciiTheme="minorHAnsi" w:eastAsia="Times New Roman" w:hAnsiTheme="minorHAnsi" w:cstheme="minorHAnsi"/>
                <w:color w:val="000000"/>
                <w:sz w:val="22"/>
                <w:szCs w:val="22"/>
              </w:rPr>
              <w:t>73.693 Km</w:t>
            </w:r>
          </w:p>
        </w:tc>
        <w:tc>
          <w:tcPr>
            <w:tcW w:w="1169" w:type="pct"/>
            <w:tcBorders>
              <w:top w:val="single" w:sz="4" w:space="0" w:color="auto"/>
              <w:left w:val="single" w:sz="4" w:space="0" w:color="auto"/>
              <w:bottom w:val="single" w:sz="4" w:space="0" w:color="auto"/>
              <w:right w:val="single" w:sz="4" w:space="0" w:color="auto"/>
            </w:tcBorders>
            <w:shd w:val="clear" w:color="000000" w:fill="FFFFFF"/>
            <w:hideMark/>
          </w:tcPr>
          <w:p w:rsidR="005407C5" w:rsidRPr="005407C5" w:rsidRDefault="005407C5" w:rsidP="001E14DF">
            <w:pPr>
              <w:spacing w:before="45" w:after="45"/>
              <w:jc w:val="center"/>
              <w:rPr>
                <w:rFonts w:asciiTheme="minorHAnsi" w:eastAsia="Times New Roman" w:hAnsiTheme="minorHAnsi" w:cstheme="minorHAnsi"/>
                <w:color w:val="000000"/>
                <w:sz w:val="22"/>
                <w:szCs w:val="22"/>
              </w:rPr>
            </w:pPr>
            <w:r w:rsidRPr="005407C5">
              <w:rPr>
                <w:rFonts w:asciiTheme="minorHAnsi" w:eastAsia="Times New Roman" w:hAnsiTheme="minorHAnsi" w:cstheme="minorHAnsi"/>
                <w:color w:val="000000"/>
                <w:sz w:val="22"/>
                <w:szCs w:val="22"/>
              </w:rPr>
              <w:t>02 anos</w:t>
            </w:r>
          </w:p>
        </w:tc>
        <w:tc>
          <w:tcPr>
            <w:tcW w:w="1259" w:type="pct"/>
            <w:gridSpan w:val="3"/>
            <w:tcBorders>
              <w:top w:val="single" w:sz="4" w:space="0" w:color="auto"/>
              <w:left w:val="single" w:sz="4" w:space="0" w:color="auto"/>
              <w:bottom w:val="single" w:sz="4" w:space="0" w:color="auto"/>
              <w:right w:val="single" w:sz="4" w:space="0" w:color="auto"/>
            </w:tcBorders>
            <w:shd w:val="clear" w:color="000000" w:fill="FFFFFF"/>
          </w:tcPr>
          <w:p w:rsidR="005407C5" w:rsidRPr="005407C5" w:rsidRDefault="005407C5" w:rsidP="001E14DF">
            <w:pPr>
              <w:spacing w:before="45" w:after="45"/>
              <w:jc w:val="center"/>
              <w:rPr>
                <w:rFonts w:asciiTheme="minorHAnsi" w:eastAsia="Times New Roman" w:hAnsiTheme="minorHAnsi" w:cstheme="minorHAnsi"/>
                <w:color w:val="000000"/>
                <w:sz w:val="22"/>
                <w:szCs w:val="22"/>
              </w:rPr>
            </w:pPr>
            <w:r w:rsidRPr="005407C5">
              <w:rPr>
                <w:rFonts w:asciiTheme="minorHAnsi" w:eastAsia="Times New Roman" w:hAnsiTheme="minorHAnsi" w:cstheme="minorHAnsi"/>
                <w:color w:val="000000"/>
                <w:sz w:val="22"/>
                <w:szCs w:val="22"/>
              </w:rPr>
              <w:t>R$ 23.620,00</w:t>
            </w:r>
          </w:p>
        </w:tc>
      </w:tr>
      <w:tr w:rsidR="005407C5" w:rsidRPr="005407C5" w:rsidTr="005407C5">
        <w:tblPrEx>
          <w:jc w:val="left"/>
        </w:tblPrEx>
        <w:trPr>
          <w:gridAfter w:val="1"/>
          <w:wAfter w:w="20" w:type="pct"/>
          <w:trHeight w:val="2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407C5" w:rsidRPr="005407C5" w:rsidRDefault="005407C5" w:rsidP="001E14DF">
            <w:pPr>
              <w:spacing w:before="45" w:after="45"/>
              <w:jc w:val="center"/>
              <w:rPr>
                <w:rFonts w:asciiTheme="minorHAnsi" w:eastAsia="Times New Roman" w:hAnsiTheme="minorHAnsi" w:cstheme="minorHAnsi"/>
                <w:bCs/>
                <w:color w:val="000000"/>
                <w:sz w:val="22"/>
                <w:szCs w:val="22"/>
              </w:rPr>
            </w:pPr>
            <w:r w:rsidRPr="005407C5">
              <w:rPr>
                <w:rFonts w:asciiTheme="minorHAnsi" w:eastAsia="Times New Roman" w:hAnsiTheme="minorHAnsi" w:cstheme="minorHAnsi"/>
                <w:bCs/>
                <w:color w:val="000000"/>
                <w:sz w:val="22"/>
                <w:szCs w:val="22"/>
              </w:rPr>
              <w:t>Caminhonete L 200 – 02</w:t>
            </w:r>
          </w:p>
        </w:tc>
        <w:tc>
          <w:tcPr>
            <w:tcW w:w="1378" w:type="pct"/>
            <w:tcBorders>
              <w:top w:val="single" w:sz="4" w:space="0" w:color="auto"/>
              <w:left w:val="single" w:sz="4" w:space="0" w:color="auto"/>
              <w:bottom w:val="single" w:sz="4" w:space="0" w:color="auto"/>
              <w:right w:val="single" w:sz="4" w:space="0" w:color="auto"/>
            </w:tcBorders>
            <w:shd w:val="clear" w:color="000000" w:fill="FFFFFF"/>
            <w:vAlign w:val="bottom"/>
          </w:tcPr>
          <w:p w:rsidR="005407C5" w:rsidRPr="005407C5" w:rsidRDefault="005407C5" w:rsidP="001E14DF">
            <w:pPr>
              <w:spacing w:before="45" w:after="45"/>
              <w:jc w:val="center"/>
              <w:rPr>
                <w:rFonts w:asciiTheme="minorHAnsi" w:eastAsia="Times New Roman" w:hAnsiTheme="minorHAnsi" w:cstheme="minorHAnsi"/>
                <w:color w:val="000000"/>
                <w:sz w:val="22"/>
                <w:szCs w:val="22"/>
              </w:rPr>
            </w:pPr>
            <w:r w:rsidRPr="005407C5">
              <w:rPr>
                <w:rFonts w:asciiTheme="minorHAnsi" w:eastAsia="Times New Roman" w:hAnsiTheme="minorHAnsi" w:cstheme="minorHAnsi"/>
                <w:color w:val="000000"/>
                <w:sz w:val="22"/>
                <w:szCs w:val="22"/>
              </w:rPr>
              <w:t>121.394 Km</w:t>
            </w:r>
          </w:p>
        </w:tc>
        <w:tc>
          <w:tcPr>
            <w:tcW w:w="1169" w:type="pct"/>
            <w:tcBorders>
              <w:top w:val="single" w:sz="4" w:space="0" w:color="auto"/>
              <w:left w:val="single" w:sz="4" w:space="0" w:color="auto"/>
              <w:bottom w:val="single" w:sz="4" w:space="0" w:color="auto"/>
              <w:right w:val="single" w:sz="4" w:space="0" w:color="auto"/>
            </w:tcBorders>
            <w:shd w:val="clear" w:color="000000" w:fill="FFFFFF"/>
          </w:tcPr>
          <w:p w:rsidR="005407C5" w:rsidRPr="005407C5" w:rsidRDefault="005407C5" w:rsidP="001E14DF">
            <w:pPr>
              <w:spacing w:before="45" w:after="45"/>
              <w:jc w:val="center"/>
              <w:rPr>
                <w:rFonts w:asciiTheme="minorHAnsi" w:eastAsia="Times New Roman" w:hAnsiTheme="minorHAnsi" w:cstheme="minorHAnsi"/>
                <w:color w:val="000000"/>
                <w:sz w:val="22"/>
                <w:szCs w:val="22"/>
              </w:rPr>
            </w:pPr>
            <w:r w:rsidRPr="005407C5">
              <w:rPr>
                <w:rFonts w:asciiTheme="minorHAnsi" w:eastAsia="Times New Roman" w:hAnsiTheme="minorHAnsi" w:cstheme="minorHAnsi"/>
                <w:color w:val="000000"/>
                <w:sz w:val="22"/>
                <w:szCs w:val="22"/>
              </w:rPr>
              <w:t>02 anos</w:t>
            </w:r>
          </w:p>
        </w:tc>
        <w:tc>
          <w:tcPr>
            <w:tcW w:w="1259" w:type="pct"/>
            <w:gridSpan w:val="3"/>
            <w:tcBorders>
              <w:top w:val="single" w:sz="4" w:space="0" w:color="auto"/>
              <w:left w:val="single" w:sz="4" w:space="0" w:color="auto"/>
              <w:bottom w:val="single" w:sz="4" w:space="0" w:color="auto"/>
              <w:right w:val="single" w:sz="4" w:space="0" w:color="auto"/>
            </w:tcBorders>
            <w:shd w:val="clear" w:color="000000" w:fill="FFFFFF"/>
          </w:tcPr>
          <w:p w:rsidR="005407C5" w:rsidRPr="005407C5" w:rsidRDefault="005407C5" w:rsidP="001E14DF">
            <w:pPr>
              <w:spacing w:before="45" w:after="45"/>
              <w:jc w:val="center"/>
              <w:rPr>
                <w:rFonts w:asciiTheme="minorHAnsi" w:eastAsia="Times New Roman" w:hAnsiTheme="minorHAnsi" w:cstheme="minorHAnsi"/>
                <w:color w:val="000000"/>
                <w:sz w:val="22"/>
                <w:szCs w:val="22"/>
              </w:rPr>
            </w:pPr>
            <w:r w:rsidRPr="005407C5">
              <w:rPr>
                <w:rFonts w:asciiTheme="minorHAnsi" w:eastAsia="Times New Roman" w:hAnsiTheme="minorHAnsi" w:cstheme="minorHAnsi"/>
                <w:color w:val="000000"/>
                <w:sz w:val="22"/>
                <w:szCs w:val="22"/>
              </w:rPr>
              <w:t>R$ 29.035,00</w:t>
            </w:r>
          </w:p>
        </w:tc>
      </w:tr>
      <w:tr w:rsidR="005407C5" w:rsidRPr="005407C5" w:rsidTr="005407C5">
        <w:tblPrEx>
          <w:jc w:val="left"/>
        </w:tblPrEx>
        <w:trPr>
          <w:gridAfter w:val="1"/>
          <w:wAfter w:w="20" w:type="pct"/>
          <w:trHeight w:val="20"/>
        </w:trPr>
        <w:tc>
          <w:tcPr>
            <w:tcW w:w="1173"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407C5" w:rsidRPr="005407C5" w:rsidRDefault="005407C5" w:rsidP="001E14DF">
            <w:pPr>
              <w:spacing w:before="45" w:after="45"/>
              <w:jc w:val="center"/>
              <w:rPr>
                <w:rFonts w:asciiTheme="minorHAnsi" w:eastAsia="Times New Roman" w:hAnsiTheme="minorHAnsi" w:cstheme="minorHAnsi"/>
                <w:bCs/>
                <w:color w:val="000000"/>
                <w:sz w:val="22"/>
                <w:szCs w:val="22"/>
              </w:rPr>
            </w:pPr>
            <w:r w:rsidRPr="005407C5">
              <w:rPr>
                <w:rFonts w:asciiTheme="minorHAnsi" w:eastAsia="Times New Roman" w:hAnsiTheme="minorHAnsi" w:cstheme="minorHAnsi"/>
                <w:bCs/>
                <w:color w:val="000000"/>
                <w:sz w:val="22"/>
                <w:szCs w:val="22"/>
              </w:rPr>
              <w:t>Tratores - 02</w:t>
            </w:r>
          </w:p>
        </w:tc>
        <w:tc>
          <w:tcPr>
            <w:tcW w:w="1378" w:type="pct"/>
            <w:tcBorders>
              <w:top w:val="single" w:sz="4" w:space="0" w:color="auto"/>
              <w:left w:val="single" w:sz="4" w:space="0" w:color="auto"/>
              <w:bottom w:val="single" w:sz="4" w:space="0" w:color="auto"/>
              <w:right w:val="single" w:sz="4" w:space="0" w:color="auto"/>
            </w:tcBorders>
            <w:shd w:val="clear" w:color="000000" w:fill="FFFFFF"/>
            <w:vAlign w:val="bottom"/>
          </w:tcPr>
          <w:p w:rsidR="005407C5" w:rsidRPr="005407C5" w:rsidRDefault="005407C5" w:rsidP="001E14DF">
            <w:pPr>
              <w:spacing w:before="45" w:after="45"/>
              <w:jc w:val="center"/>
              <w:rPr>
                <w:rFonts w:asciiTheme="minorHAnsi" w:eastAsia="Times New Roman" w:hAnsiTheme="minorHAnsi" w:cstheme="minorHAnsi"/>
                <w:color w:val="000000"/>
                <w:sz w:val="22"/>
                <w:szCs w:val="22"/>
              </w:rPr>
            </w:pPr>
            <w:r w:rsidRPr="005407C5">
              <w:rPr>
                <w:rFonts w:asciiTheme="minorHAnsi" w:eastAsia="Times New Roman" w:hAnsiTheme="minorHAnsi" w:cstheme="minorHAnsi"/>
                <w:color w:val="000000"/>
                <w:sz w:val="22"/>
                <w:szCs w:val="22"/>
              </w:rPr>
              <w:t>250 Horas</w:t>
            </w:r>
          </w:p>
        </w:tc>
        <w:tc>
          <w:tcPr>
            <w:tcW w:w="1169" w:type="pct"/>
            <w:tcBorders>
              <w:top w:val="single" w:sz="4" w:space="0" w:color="auto"/>
              <w:left w:val="single" w:sz="4" w:space="0" w:color="auto"/>
              <w:bottom w:val="single" w:sz="4" w:space="0" w:color="auto"/>
              <w:right w:val="single" w:sz="4" w:space="0" w:color="auto"/>
            </w:tcBorders>
            <w:shd w:val="clear" w:color="000000" w:fill="FFFFFF"/>
          </w:tcPr>
          <w:p w:rsidR="005407C5" w:rsidRPr="005407C5" w:rsidRDefault="005407C5" w:rsidP="001E14DF">
            <w:pPr>
              <w:spacing w:before="45" w:after="45"/>
              <w:jc w:val="center"/>
              <w:rPr>
                <w:rFonts w:asciiTheme="minorHAnsi" w:eastAsia="Times New Roman" w:hAnsiTheme="minorHAnsi" w:cstheme="minorHAnsi"/>
                <w:color w:val="000000"/>
                <w:sz w:val="22"/>
                <w:szCs w:val="22"/>
              </w:rPr>
            </w:pPr>
            <w:r w:rsidRPr="005407C5">
              <w:rPr>
                <w:rFonts w:asciiTheme="minorHAnsi" w:eastAsia="Times New Roman" w:hAnsiTheme="minorHAnsi" w:cstheme="minorHAnsi"/>
                <w:color w:val="000000"/>
                <w:sz w:val="22"/>
                <w:szCs w:val="22"/>
              </w:rPr>
              <w:t>02 anos</w:t>
            </w:r>
          </w:p>
        </w:tc>
        <w:tc>
          <w:tcPr>
            <w:tcW w:w="1259" w:type="pct"/>
            <w:gridSpan w:val="3"/>
            <w:tcBorders>
              <w:top w:val="single" w:sz="4" w:space="0" w:color="auto"/>
              <w:left w:val="single" w:sz="4" w:space="0" w:color="auto"/>
              <w:bottom w:val="single" w:sz="4" w:space="0" w:color="auto"/>
              <w:right w:val="single" w:sz="4" w:space="0" w:color="auto"/>
            </w:tcBorders>
            <w:shd w:val="clear" w:color="000000" w:fill="FFFFFF"/>
          </w:tcPr>
          <w:p w:rsidR="005407C5" w:rsidRPr="005407C5" w:rsidRDefault="005407C5" w:rsidP="001E14DF">
            <w:pPr>
              <w:spacing w:before="45" w:after="45"/>
              <w:jc w:val="center"/>
              <w:rPr>
                <w:rFonts w:asciiTheme="minorHAnsi" w:eastAsia="Times New Roman" w:hAnsiTheme="minorHAnsi" w:cstheme="minorHAnsi"/>
                <w:color w:val="000000"/>
                <w:sz w:val="22"/>
                <w:szCs w:val="22"/>
              </w:rPr>
            </w:pPr>
            <w:r w:rsidRPr="005407C5">
              <w:rPr>
                <w:rFonts w:asciiTheme="minorHAnsi" w:eastAsia="Times New Roman" w:hAnsiTheme="minorHAnsi" w:cstheme="minorHAnsi"/>
                <w:color w:val="000000"/>
                <w:sz w:val="22"/>
                <w:szCs w:val="22"/>
              </w:rPr>
              <w:t>R$ 7.716,76</w:t>
            </w:r>
          </w:p>
        </w:tc>
      </w:tr>
      <w:tr w:rsidR="005407C5" w:rsidRPr="005407C5" w:rsidTr="005407C5">
        <w:tblPrEx>
          <w:jc w:val="left"/>
        </w:tblPrEx>
        <w:trPr>
          <w:gridAfter w:val="1"/>
          <w:wAfter w:w="20" w:type="pct"/>
          <w:trHeight w:val="20"/>
        </w:trPr>
        <w:tc>
          <w:tcPr>
            <w:tcW w:w="4980" w:type="pct"/>
            <w:gridSpan w:val="7"/>
            <w:tcBorders>
              <w:top w:val="single" w:sz="4" w:space="0" w:color="auto"/>
              <w:left w:val="single" w:sz="4" w:space="0" w:color="auto"/>
              <w:bottom w:val="single" w:sz="4" w:space="0" w:color="auto"/>
              <w:right w:val="single" w:sz="4" w:space="0" w:color="auto"/>
            </w:tcBorders>
          </w:tcPr>
          <w:p w:rsidR="005407C5" w:rsidRPr="006910A9" w:rsidRDefault="005407C5" w:rsidP="001E14DF">
            <w:pPr>
              <w:spacing w:before="45" w:after="45"/>
              <w:jc w:val="both"/>
              <w:rPr>
                <w:rFonts w:asciiTheme="minorHAnsi" w:eastAsia="Times New Roman" w:hAnsiTheme="minorHAnsi" w:cstheme="minorHAnsi"/>
                <w:b/>
                <w:bCs/>
                <w:color w:val="000000"/>
                <w:sz w:val="16"/>
                <w:szCs w:val="16"/>
              </w:rPr>
            </w:pPr>
            <w:r w:rsidRPr="006910A9">
              <w:rPr>
                <w:rFonts w:asciiTheme="minorHAnsi" w:eastAsia="Times New Roman" w:hAnsiTheme="minorHAnsi" w:cstheme="minorHAnsi"/>
                <w:b/>
                <w:bCs/>
                <w:color w:val="000000"/>
                <w:sz w:val="16"/>
                <w:szCs w:val="16"/>
              </w:rPr>
              <w:t xml:space="preserve">Fonte: </w:t>
            </w:r>
            <w:r w:rsidRPr="006910A9">
              <w:rPr>
                <w:rFonts w:asciiTheme="minorHAnsi" w:eastAsia="Times New Roman" w:hAnsiTheme="minorHAnsi" w:cstheme="minorHAnsi"/>
                <w:bCs/>
                <w:color w:val="000000"/>
                <w:sz w:val="16"/>
                <w:szCs w:val="16"/>
              </w:rPr>
              <w:t>IFAM/</w:t>
            </w:r>
            <w:r w:rsidRPr="006910A9">
              <w:rPr>
                <w:rFonts w:asciiTheme="minorHAnsi" w:eastAsia="Times New Roman" w:hAnsiTheme="minorHAnsi" w:cstheme="minorHAnsi"/>
                <w:bCs/>
                <w:i/>
                <w:color w:val="000000"/>
                <w:sz w:val="16"/>
                <w:szCs w:val="16"/>
              </w:rPr>
              <w:t>campus</w:t>
            </w:r>
            <w:r w:rsidRPr="006910A9">
              <w:rPr>
                <w:rFonts w:asciiTheme="minorHAnsi" w:eastAsia="Times New Roman" w:hAnsiTheme="minorHAnsi" w:cstheme="minorHAnsi"/>
                <w:bCs/>
                <w:color w:val="000000"/>
                <w:sz w:val="16"/>
                <w:szCs w:val="16"/>
              </w:rPr>
              <w:t xml:space="preserve"> Humaitá</w:t>
            </w:r>
          </w:p>
        </w:tc>
      </w:tr>
    </w:tbl>
    <w:p w:rsidR="005407C5" w:rsidRPr="005407C5" w:rsidRDefault="005407C5" w:rsidP="00A244BB">
      <w:pPr>
        <w:pStyle w:val="Epgrafe"/>
      </w:pPr>
    </w:p>
    <w:p w:rsidR="005407C5" w:rsidRPr="005407C5" w:rsidRDefault="005407C5" w:rsidP="001E14DF">
      <w:pPr>
        <w:pStyle w:val="Ttulo5"/>
        <w:numPr>
          <w:ilvl w:val="0"/>
          <w:numId w:val="0"/>
        </w:numPr>
        <w:ind w:hanging="15"/>
        <w:jc w:val="left"/>
        <w:rPr>
          <w:rFonts w:asciiTheme="minorHAnsi" w:hAnsiTheme="minorHAnsi" w:cstheme="minorHAnsi"/>
          <w:caps w:val="0"/>
          <w:sz w:val="22"/>
          <w:szCs w:val="22"/>
        </w:rPr>
      </w:pPr>
      <w:r w:rsidRPr="005407C5">
        <w:rPr>
          <w:rFonts w:asciiTheme="minorHAnsi" w:hAnsiTheme="minorHAnsi" w:cstheme="minorHAnsi"/>
          <w:caps w:val="0"/>
          <w:sz w:val="22"/>
          <w:szCs w:val="22"/>
        </w:rPr>
        <w:t>Quadro 3 – Destinação de veículos inservíveis ou fora de uso</w:t>
      </w:r>
    </w:p>
    <w:tbl>
      <w:tblPr>
        <w:tblW w:w="4988" w:type="pct"/>
        <w:jc w:val="center"/>
        <w:tblLayout w:type="fixed"/>
        <w:tblCellMar>
          <w:left w:w="70" w:type="dxa"/>
          <w:right w:w="70" w:type="dxa"/>
        </w:tblCellMar>
        <w:tblLook w:val="04A0" w:firstRow="1" w:lastRow="0" w:firstColumn="1" w:lastColumn="0" w:noHBand="0" w:noVBand="1"/>
      </w:tblPr>
      <w:tblGrid>
        <w:gridCol w:w="10182"/>
      </w:tblGrid>
      <w:tr w:rsidR="005407C5" w:rsidRPr="005407C5" w:rsidTr="00471566">
        <w:trPr>
          <w:jc w:val="center"/>
        </w:trPr>
        <w:tc>
          <w:tcPr>
            <w:tcW w:w="4181" w:type="pct"/>
            <w:tcBorders>
              <w:bottom w:val="single" w:sz="4" w:space="0" w:color="auto"/>
            </w:tcBorders>
            <w:shd w:val="clear" w:color="auto" w:fill="auto"/>
            <w:hideMark/>
          </w:tcPr>
          <w:p w:rsidR="005407C5" w:rsidRPr="005407C5" w:rsidRDefault="005407C5" w:rsidP="00A244BB">
            <w:pPr>
              <w:pStyle w:val="Epgrafe"/>
            </w:pPr>
            <w:r w:rsidRPr="005407C5">
              <w:t xml:space="preserve"> </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7230"/>
            </w:tblGrid>
            <w:tr w:rsidR="005407C5" w:rsidRPr="005407C5" w:rsidTr="008A5981">
              <w:trPr>
                <w:trHeight w:val="1006"/>
              </w:trPr>
              <w:tc>
                <w:tcPr>
                  <w:tcW w:w="2835" w:type="dxa"/>
                  <w:shd w:val="clear" w:color="auto" w:fill="D9D9D9"/>
                  <w:vAlign w:val="center"/>
                </w:tcPr>
                <w:p w:rsidR="005407C5" w:rsidRPr="005407C5" w:rsidRDefault="005407C5" w:rsidP="001E14DF">
                  <w:pPr>
                    <w:jc w:val="center"/>
                    <w:rPr>
                      <w:rFonts w:asciiTheme="minorHAnsi" w:eastAsia="Times New Roman" w:hAnsiTheme="minorHAnsi" w:cstheme="minorHAnsi"/>
                      <w:sz w:val="22"/>
                      <w:szCs w:val="22"/>
                    </w:rPr>
                  </w:pPr>
                  <w:r w:rsidRPr="005407C5">
                    <w:rPr>
                      <w:rFonts w:asciiTheme="minorHAnsi" w:eastAsia="Times New Roman" w:hAnsiTheme="minorHAnsi" w:cstheme="minorHAnsi"/>
                      <w:sz w:val="22"/>
                      <w:szCs w:val="22"/>
                    </w:rPr>
                    <w:t>Política adotada para a destinação de veículos inservíveis</w:t>
                  </w:r>
                </w:p>
              </w:tc>
              <w:tc>
                <w:tcPr>
                  <w:tcW w:w="7230" w:type="dxa"/>
                  <w:shd w:val="clear" w:color="auto" w:fill="auto"/>
                </w:tcPr>
                <w:p w:rsidR="005407C5" w:rsidRPr="006910A9" w:rsidRDefault="005407C5" w:rsidP="00A244BB">
                  <w:pPr>
                    <w:pStyle w:val="Epgrafe"/>
                  </w:pPr>
                  <w:r w:rsidRPr="006910A9">
                    <w:t xml:space="preserve">O </w:t>
                  </w:r>
                  <w:r w:rsidRPr="006910A9">
                    <w:rPr>
                      <w:i/>
                    </w:rPr>
                    <w:t>campus</w:t>
                  </w:r>
                  <w:r w:rsidRPr="006910A9">
                    <w:t xml:space="preserve"> não possui, tendo em vista os veículos mais velhos possuírem apenas 02 anos de uso.</w:t>
                  </w:r>
                </w:p>
              </w:tc>
            </w:tr>
            <w:tr w:rsidR="005407C5" w:rsidRPr="005407C5" w:rsidTr="008A5981">
              <w:trPr>
                <w:trHeight w:val="1150"/>
              </w:trPr>
              <w:tc>
                <w:tcPr>
                  <w:tcW w:w="2835" w:type="dxa"/>
                  <w:shd w:val="clear" w:color="auto" w:fill="D9D9D9"/>
                  <w:vAlign w:val="center"/>
                </w:tcPr>
                <w:p w:rsidR="005407C5" w:rsidRPr="005407C5" w:rsidRDefault="005407C5" w:rsidP="001E14DF">
                  <w:pPr>
                    <w:jc w:val="center"/>
                    <w:rPr>
                      <w:rFonts w:asciiTheme="minorHAnsi" w:eastAsia="Times New Roman" w:hAnsiTheme="minorHAnsi" w:cstheme="minorHAnsi"/>
                      <w:sz w:val="22"/>
                      <w:szCs w:val="22"/>
                    </w:rPr>
                  </w:pPr>
                  <w:r w:rsidRPr="005407C5">
                    <w:rPr>
                      <w:rFonts w:asciiTheme="minorHAnsi" w:eastAsia="Times New Roman" w:hAnsiTheme="minorHAnsi" w:cstheme="minorHAnsi"/>
                      <w:sz w:val="22"/>
                      <w:szCs w:val="22"/>
                    </w:rPr>
                    <w:t>Normas e regulamentos adotados</w:t>
                  </w:r>
                </w:p>
              </w:tc>
              <w:tc>
                <w:tcPr>
                  <w:tcW w:w="7230" w:type="dxa"/>
                  <w:shd w:val="clear" w:color="auto" w:fill="auto"/>
                </w:tcPr>
                <w:p w:rsidR="005407C5" w:rsidRPr="006910A9" w:rsidRDefault="005407C5" w:rsidP="00A244BB">
                  <w:pPr>
                    <w:pStyle w:val="Epgrafe"/>
                  </w:pPr>
                  <w:r w:rsidRPr="006910A9">
                    <w:t xml:space="preserve">O </w:t>
                  </w:r>
                  <w:r w:rsidRPr="006910A9">
                    <w:rPr>
                      <w:i/>
                    </w:rPr>
                    <w:t>campus</w:t>
                  </w:r>
                  <w:r w:rsidRPr="006910A9">
                    <w:t xml:space="preserve"> não possui, tendo em vista os veículos mais velhos possuírem apenas 02 anos de uso.</w:t>
                  </w:r>
                </w:p>
              </w:tc>
            </w:tr>
            <w:tr w:rsidR="005407C5" w:rsidRPr="005407C5" w:rsidTr="008A5981">
              <w:trPr>
                <w:trHeight w:val="1150"/>
              </w:trPr>
              <w:tc>
                <w:tcPr>
                  <w:tcW w:w="2835" w:type="dxa"/>
                  <w:shd w:val="clear" w:color="auto" w:fill="D9D9D9"/>
                  <w:vAlign w:val="center"/>
                </w:tcPr>
                <w:p w:rsidR="005407C5" w:rsidRPr="005407C5" w:rsidRDefault="005407C5" w:rsidP="001E14DF">
                  <w:pPr>
                    <w:jc w:val="center"/>
                    <w:rPr>
                      <w:rFonts w:asciiTheme="minorHAnsi" w:eastAsia="Times New Roman" w:hAnsiTheme="minorHAnsi" w:cstheme="minorHAnsi"/>
                      <w:sz w:val="22"/>
                      <w:szCs w:val="22"/>
                    </w:rPr>
                  </w:pPr>
                  <w:r w:rsidRPr="005407C5">
                    <w:rPr>
                      <w:rFonts w:asciiTheme="minorHAnsi" w:eastAsia="Times New Roman" w:hAnsiTheme="minorHAnsi" w:cstheme="minorHAnsi"/>
                      <w:sz w:val="22"/>
                      <w:szCs w:val="22"/>
                    </w:rPr>
                    <w:lastRenderedPageBreak/>
                    <w:t>Quantidade de veículos nesta situação</w:t>
                  </w:r>
                </w:p>
              </w:tc>
              <w:tc>
                <w:tcPr>
                  <w:tcW w:w="7230" w:type="dxa"/>
                  <w:shd w:val="clear" w:color="auto" w:fill="auto"/>
                </w:tcPr>
                <w:p w:rsidR="005407C5" w:rsidRPr="006910A9" w:rsidRDefault="005407C5" w:rsidP="00A244BB">
                  <w:pPr>
                    <w:pStyle w:val="Epgrafe"/>
                  </w:pPr>
                  <w:r w:rsidRPr="006910A9">
                    <w:t xml:space="preserve">O </w:t>
                  </w:r>
                  <w:r w:rsidRPr="006910A9">
                    <w:rPr>
                      <w:i/>
                    </w:rPr>
                    <w:t>campus</w:t>
                  </w:r>
                  <w:r w:rsidRPr="006910A9">
                    <w:t xml:space="preserve"> não possui, tendo em vista os veículos mais velhos possuírem apenas 02 anos de uso.</w:t>
                  </w:r>
                </w:p>
              </w:tc>
            </w:tr>
            <w:tr w:rsidR="005407C5" w:rsidRPr="005407C5" w:rsidTr="008A5981">
              <w:trPr>
                <w:trHeight w:val="1124"/>
              </w:trPr>
              <w:tc>
                <w:tcPr>
                  <w:tcW w:w="2835" w:type="dxa"/>
                  <w:shd w:val="clear" w:color="auto" w:fill="D9D9D9"/>
                  <w:vAlign w:val="center"/>
                </w:tcPr>
                <w:p w:rsidR="005407C5" w:rsidRPr="005407C5" w:rsidRDefault="005407C5" w:rsidP="001E14DF">
                  <w:pPr>
                    <w:jc w:val="center"/>
                    <w:rPr>
                      <w:rFonts w:asciiTheme="minorHAnsi" w:eastAsia="Times New Roman" w:hAnsiTheme="minorHAnsi" w:cstheme="minorHAnsi"/>
                      <w:sz w:val="22"/>
                      <w:szCs w:val="22"/>
                    </w:rPr>
                  </w:pPr>
                  <w:r w:rsidRPr="005407C5">
                    <w:rPr>
                      <w:rFonts w:asciiTheme="minorHAnsi" w:eastAsia="Times New Roman" w:hAnsiTheme="minorHAnsi" w:cstheme="minorHAnsi"/>
                      <w:sz w:val="22"/>
                      <w:szCs w:val="22"/>
                    </w:rPr>
                    <w:t>Despesas envolvidas</w:t>
                  </w:r>
                </w:p>
              </w:tc>
              <w:tc>
                <w:tcPr>
                  <w:tcW w:w="7230" w:type="dxa"/>
                  <w:shd w:val="clear" w:color="auto" w:fill="auto"/>
                </w:tcPr>
                <w:p w:rsidR="005407C5" w:rsidRPr="006910A9" w:rsidRDefault="005407C5" w:rsidP="00A244BB">
                  <w:pPr>
                    <w:pStyle w:val="Epgrafe"/>
                  </w:pPr>
                  <w:r w:rsidRPr="006910A9">
                    <w:t xml:space="preserve">O </w:t>
                  </w:r>
                  <w:r w:rsidRPr="006910A9">
                    <w:rPr>
                      <w:i/>
                    </w:rPr>
                    <w:t>campus</w:t>
                  </w:r>
                  <w:r w:rsidRPr="006910A9">
                    <w:t xml:space="preserve"> não possui, tendo em vista os veículos mais velhos possuírem apenas 02 anos de uso.</w:t>
                  </w:r>
                </w:p>
              </w:tc>
            </w:tr>
          </w:tbl>
          <w:p w:rsidR="005407C5" w:rsidRPr="005407C5" w:rsidRDefault="005407C5" w:rsidP="001E14DF">
            <w:pPr>
              <w:rPr>
                <w:rFonts w:asciiTheme="minorHAnsi" w:hAnsiTheme="minorHAnsi" w:cstheme="minorHAnsi"/>
                <w:sz w:val="22"/>
                <w:szCs w:val="22"/>
              </w:rPr>
            </w:pPr>
          </w:p>
        </w:tc>
      </w:tr>
    </w:tbl>
    <w:p w:rsidR="005407C5" w:rsidRDefault="005407C5" w:rsidP="00A244BB">
      <w:pPr>
        <w:pStyle w:val="Epgrafe"/>
      </w:pPr>
    </w:p>
    <w:p w:rsidR="00DF45D3" w:rsidRDefault="00DF45D3" w:rsidP="001E14DF">
      <w:pPr>
        <w:pStyle w:val="Ttulo3"/>
        <w:rPr>
          <w:rFonts w:asciiTheme="minorHAnsi" w:hAnsiTheme="minorHAnsi" w:cstheme="minorHAnsi"/>
          <w:color w:val="FF0000"/>
          <w:sz w:val="22"/>
          <w:szCs w:val="22"/>
        </w:rPr>
      </w:pPr>
      <w:r>
        <w:rPr>
          <w:rFonts w:asciiTheme="minorHAnsi" w:hAnsiTheme="minorHAnsi" w:cstheme="minorHAnsi"/>
          <w:color w:val="FF0000"/>
          <w:sz w:val="22"/>
          <w:szCs w:val="22"/>
        </w:rPr>
        <w:t>CAMPUS ITACOATIARA</w:t>
      </w:r>
    </w:p>
    <w:p w:rsidR="00DF45D3" w:rsidRPr="00DF45D3" w:rsidRDefault="00DF45D3" w:rsidP="001E14DF"/>
    <w:p w:rsidR="00DF45D3" w:rsidRPr="00DF45D3" w:rsidRDefault="00DF45D3" w:rsidP="001E14DF">
      <w:pPr>
        <w:pStyle w:val="Ttulo3"/>
        <w:rPr>
          <w:rFonts w:asciiTheme="minorHAnsi" w:hAnsiTheme="minorHAnsi" w:cstheme="minorHAnsi"/>
          <w:sz w:val="22"/>
          <w:szCs w:val="22"/>
        </w:rPr>
      </w:pPr>
      <w:r w:rsidRPr="00DF45D3">
        <w:rPr>
          <w:rFonts w:asciiTheme="minorHAnsi" w:hAnsiTheme="minorHAnsi" w:cstheme="minorHAnsi"/>
          <w:sz w:val="22"/>
          <w:szCs w:val="22"/>
        </w:rPr>
        <w:t>GESTÃO DA FROTA DE VEÍCULOS</w:t>
      </w:r>
    </w:p>
    <w:p w:rsidR="00DF45D3" w:rsidRPr="00DF45D3" w:rsidRDefault="00DF45D3" w:rsidP="001E14DF">
      <w:pPr>
        <w:pStyle w:val="Ttulo4"/>
        <w:numPr>
          <w:ilvl w:val="0"/>
          <w:numId w:val="0"/>
        </w:numPr>
        <w:rPr>
          <w:rFonts w:asciiTheme="minorHAnsi" w:hAnsiTheme="minorHAnsi" w:cstheme="minorHAnsi"/>
          <w:sz w:val="22"/>
          <w:szCs w:val="22"/>
        </w:rPr>
      </w:pPr>
      <w:r w:rsidRPr="00DF45D3">
        <w:rPr>
          <w:rFonts w:asciiTheme="minorHAnsi" w:hAnsiTheme="minorHAnsi" w:cstheme="minorHAnsi"/>
          <w:sz w:val="22"/>
          <w:szCs w:val="22"/>
        </w:rPr>
        <w:t>Informações sobre a Gestão da Frota de Veículos</w:t>
      </w:r>
    </w:p>
    <w:p w:rsidR="00DF45D3" w:rsidRPr="00DF45D3" w:rsidRDefault="00DF45D3" w:rsidP="001E14DF">
      <w:pPr>
        <w:pStyle w:val="Ttulo5"/>
        <w:numPr>
          <w:ilvl w:val="0"/>
          <w:numId w:val="0"/>
        </w:numPr>
        <w:ind w:hanging="15"/>
        <w:jc w:val="left"/>
        <w:rPr>
          <w:rFonts w:asciiTheme="minorHAnsi" w:hAnsiTheme="minorHAnsi" w:cstheme="minorHAnsi"/>
          <w:caps w:val="0"/>
          <w:sz w:val="22"/>
          <w:szCs w:val="22"/>
        </w:rPr>
      </w:pPr>
      <w:r w:rsidRPr="00DF45D3">
        <w:rPr>
          <w:rFonts w:asciiTheme="minorHAnsi" w:hAnsiTheme="minorHAnsi" w:cstheme="minorHAnsi"/>
          <w:caps w:val="0"/>
          <w:sz w:val="22"/>
          <w:szCs w:val="22"/>
        </w:rPr>
        <w:t>Quadro 1 – Gestão da Frota de Veículos</w:t>
      </w:r>
    </w:p>
    <w:tbl>
      <w:tblPr>
        <w:tblW w:w="4998" w:type="pct"/>
        <w:jc w:val="center"/>
        <w:tblLayout w:type="fixed"/>
        <w:tblCellMar>
          <w:left w:w="70" w:type="dxa"/>
          <w:right w:w="70" w:type="dxa"/>
        </w:tblCellMar>
        <w:tblLook w:val="04A0" w:firstRow="1" w:lastRow="0" w:firstColumn="1" w:lastColumn="0" w:noHBand="0" w:noVBand="1"/>
      </w:tblPr>
      <w:tblGrid>
        <w:gridCol w:w="75"/>
        <w:gridCol w:w="2305"/>
        <w:gridCol w:w="2797"/>
        <w:gridCol w:w="2373"/>
        <w:gridCol w:w="983"/>
        <w:gridCol w:w="1396"/>
        <w:gridCol w:w="181"/>
        <w:gridCol w:w="41"/>
        <w:gridCol w:w="41"/>
      </w:tblGrid>
      <w:tr w:rsidR="00DF45D3" w:rsidRPr="00DF45D3" w:rsidTr="00DF45D3">
        <w:trPr>
          <w:gridAfter w:val="1"/>
          <w:wAfter w:w="20" w:type="pct"/>
          <w:trHeight w:val="6542"/>
          <w:jc w:val="center"/>
        </w:trPr>
        <w:tc>
          <w:tcPr>
            <w:tcW w:w="4980" w:type="pct"/>
            <w:gridSpan w:val="8"/>
            <w:tcBorders>
              <w:bottom w:val="single" w:sz="4" w:space="0" w:color="auto"/>
            </w:tcBorders>
            <w:shd w:val="clear" w:color="auto" w:fill="auto"/>
            <w:hideMark/>
          </w:tcPr>
          <w:tbl>
            <w:tblPr>
              <w:tblStyle w:val="Tabelacomgrade"/>
              <w:tblW w:w="10065" w:type="dxa"/>
              <w:tblLayout w:type="fixed"/>
              <w:tblLook w:val="04A0" w:firstRow="1" w:lastRow="0" w:firstColumn="1" w:lastColumn="0" w:noHBand="0" w:noVBand="1"/>
            </w:tblPr>
            <w:tblGrid>
              <w:gridCol w:w="2897"/>
              <w:gridCol w:w="7168"/>
            </w:tblGrid>
            <w:tr w:rsidR="00DF45D3" w:rsidRPr="00DF45D3" w:rsidTr="00DF45D3">
              <w:trPr>
                <w:trHeight w:val="1288"/>
              </w:trPr>
              <w:tc>
                <w:tcPr>
                  <w:tcW w:w="2897" w:type="dxa"/>
                  <w:shd w:val="clear" w:color="auto" w:fill="D9D9D9" w:themeFill="background1" w:themeFillShade="D9"/>
                  <w:vAlign w:val="center"/>
                </w:tcPr>
                <w:p w:rsidR="00DF45D3" w:rsidRPr="00DF45D3" w:rsidRDefault="00DF45D3" w:rsidP="001E14DF">
                  <w:pPr>
                    <w:jc w:val="center"/>
                    <w:rPr>
                      <w:rFonts w:asciiTheme="minorHAnsi" w:hAnsiTheme="minorHAnsi" w:cstheme="minorHAnsi"/>
                      <w:sz w:val="22"/>
                      <w:szCs w:val="22"/>
                    </w:rPr>
                  </w:pPr>
                  <w:r w:rsidRPr="00DF45D3">
                    <w:rPr>
                      <w:rFonts w:asciiTheme="minorHAnsi" w:hAnsiTheme="minorHAnsi" w:cstheme="minorHAnsi"/>
                      <w:sz w:val="22"/>
                      <w:szCs w:val="22"/>
                    </w:rPr>
                    <w:t>Legislação que regulamenta a frota de veículos</w:t>
                  </w:r>
                </w:p>
              </w:tc>
              <w:tc>
                <w:tcPr>
                  <w:tcW w:w="7168" w:type="dxa"/>
                  <w:vAlign w:val="center"/>
                </w:tcPr>
                <w:p w:rsidR="00DF45D3" w:rsidRPr="00DF45D3" w:rsidRDefault="00DF45D3" w:rsidP="00A244BB">
                  <w:pPr>
                    <w:pStyle w:val="Epgrafe"/>
                  </w:pPr>
                  <w:r w:rsidRPr="00DF45D3">
                    <w:t>Instrução Normativa nº03/2008 – SLTI/MPOG, e alterações.</w:t>
                  </w:r>
                </w:p>
              </w:tc>
            </w:tr>
            <w:tr w:rsidR="00DF45D3" w:rsidRPr="00DF45D3" w:rsidTr="00DF45D3">
              <w:trPr>
                <w:trHeight w:val="1250"/>
              </w:trPr>
              <w:tc>
                <w:tcPr>
                  <w:tcW w:w="2897" w:type="dxa"/>
                  <w:shd w:val="clear" w:color="auto" w:fill="D9D9D9" w:themeFill="background1" w:themeFillShade="D9"/>
                  <w:vAlign w:val="center"/>
                </w:tcPr>
                <w:p w:rsidR="00DF45D3" w:rsidRPr="00DF45D3" w:rsidRDefault="00DF45D3" w:rsidP="001E14DF">
                  <w:pPr>
                    <w:jc w:val="center"/>
                    <w:rPr>
                      <w:rFonts w:asciiTheme="minorHAnsi" w:hAnsiTheme="minorHAnsi" w:cstheme="minorHAnsi"/>
                      <w:sz w:val="22"/>
                      <w:szCs w:val="22"/>
                    </w:rPr>
                  </w:pPr>
                  <w:r w:rsidRPr="00DF45D3">
                    <w:rPr>
                      <w:rFonts w:asciiTheme="minorHAnsi" w:hAnsiTheme="minorHAnsi" w:cstheme="minorHAnsi"/>
                      <w:sz w:val="22"/>
                      <w:szCs w:val="22"/>
                    </w:rPr>
                    <w:t>Importância e impacto da frota de veículos sobre as atividades da UPC</w:t>
                  </w:r>
                </w:p>
              </w:tc>
              <w:tc>
                <w:tcPr>
                  <w:tcW w:w="7168" w:type="dxa"/>
                  <w:vAlign w:val="center"/>
                </w:tcPr>
                <w:p w:rsidR="00DF45D3" w:rsidRPr="00DF45D3" w:rsidRDefault="00DF45D3" w:rsidP="00A244BB">
                  <w:pPr>
                    <w:pStyle w:val="Epgrafe"/>
                  </w:pPr>
                  <w:r w:rsidRPr="00DF45D3">
                    <w:t>É essencial a manutenção dos veículos institucionais, em condição de uso, para o regular funcionamento do IFAM Campus Itacoatiara.</w:t>
                  </w:r>
                </w:p>
              </w:tc>
            </w:tr>
            <w:tr w:rsidR="00DF45D3" w:rsidRPr="00DF45D3" w:rsidTr="00DF45D3">
              <w:trPr>
                <w:trHeight w:val="1126"/>
              </w:trPr>
              <w:tc>
                <w:tcPr>
                  <w:tcW w:w="2897" w:type="dxa"/>
                  <w:shd w:val="clear" w:color="auto" w:fill="D9D9D9" w:themeFill="background1" w:themeFillShade="D9"/>
                  <w:vAlign w:val="center"/>
                </w:tcPr>
                <w:p w:rsidR="00DF45D3" w:rsidRPr="00DF45D3" w:rsidRDefault="00DF45D3" w:rsidP="001E14DF">
                  <w:pPr>
                    <w:jc w:val="center"/>
                    <w:rPr>
                      <w:rFonts w:asciiTheme="minorHAnsi" w:hAnsiTheme="minorHAnsi" w:cstheme="minorHAnsi"/>
                      <w:sz w:val="22"/>
                      <w:szCs w:val="22"/>
                    </w:rPr>
                  </w:pPr>
                  <w:r w:rsidRPr="00DF45D3">
                    <w:rPr>
                      <w:rFonts w:asciiTheme="minorHAnsi" w:hAnsiTheme="minorHAnsi" w:cstheme="minorHAnsi"/>
                      <w:sz w:val="22"/>
                      <w:szCs w:val="22"/>
                    </w:rPr>
                    <w:t>Plano de Substituição da frota</w:t>
                  </w:r>
                </w:p>
              </w:tc>
              <w:tc>
                <w:tcPr>
                  <w:tcW w:w="7168" w:type="dxa"/>
                  <w:vAlign w:val="center"/>
                </w:tcPr>
                <w:p w:rsidR="00DF45D3" w:rsidRPr="00DF45D3" w:rsidRDefault="00DF45D3" w:rsidP="00A244BB">
                  <w:pPr>
                    <w:pStyle w:val="Epgrafe"/>
                  </w:pPr>
                  <w:r w:rsidRPr="00DF45D3">
                    <w:t>Após o período de 5 (cinco) anos de uso, ou, apresentando-se inservível ou irrecuperável.</w:t>
                  </w:r>
                </w:p>
              </w:tc>
            </w:tr>
            <w:tr w:rsidR="00DF45D3" w:rsidRPr="00DF45D3" w:rsidTr="00DF45D3">
              <w:trPr>
                <w:trHeight w:val="1426"/>
              </w:trPr>
              <w:tc>
                <w:tcPr>
                  <w:tcW w:w="2897" w:type="dxa"/>
                  <w:shd w:val="clear" w:color="auto" w:fill="D9D9D9" w:themeFill="background1" w:themeFillShade="D9"/>
                  <w:vAlign w:val="center"/>
                </w:tcPr>
                <w:p w:rsidR="00DF45D3" w:rsidRPr="00DF45D3" w:rsidRDefault="00DF45D3" w:rsidP="001E14DF">
                  <w:pPr>
                    <w:jc w:val="center"/>
                    <w:rPr>
                      <w:rFonts w:asciiTheme="minorHAnsi" w:hAnsiTheme="minorHAnsi" w:cstheme="minorHAnsi"/>
                      <w:sz w:val="22"/>
                      <w:szCs w:val="22"/>
                    </w:rPr>
                  </w:pPr>
                  <w:r w:rsidRPr="00DF45D3">
                    <w:rPr>
                      <w:rFonts w:asciiTheme="minorHAnsi" w:hAnsiTheme="minorHAnsi" w:cstheme="minorHAnsi"/>
                      <w:sz w:val="22"/>
                      <w:szCs w:val="22"/>
                    </w:rPr>
                    <w:t>Razões de escolha da aquisição em detrimento da locação</w:t>
                  </w:r>
                </w:p>
              </w:tc>
              <w:tc>
                <w:tcPr>
                  <w:tcW w:w="7168" w:type="dxa"/>
                  <w:vAlign w:val="center"/>
                </w:tcPr>
                <w:p w:rsidR="00DF45D3" w:rsidRPr="00DF45D3" w:rsidRDefault="00DF45D3" w:rsidP="00A244BB">
                  <w:pPr>
                    <w:pStyle w:val="Epgrafe"/>
                  </w:pPr>
                  <w:r w:rsidRPr="00DF45D3">
                    <w:t>O IFAM Campus Itacoatiara é uma unidade em implantação, dessa forma, as aquisições de veículos foram decididas pela Reitoria do IFAM que, considerou a aquisição mais vantajosa para os serviços desta unidade.</w:t>
                  </w:r>
                </w:p>
                <w:p w:rsidR="00DF45D3" w:rsidRPr="00DF45D3" w:rsidRDefault="00DF45D3" w:rsidP="00A244BB">
                  <w:pPr>
                    <w:pStyle w:val="Epgrafe"/>
                  </w:pPr>
                  <w:r w:rsidRPr="00DF45D3">
                    <w:t>Concluída a implantação,</w:t>
                  </w:r>
                  <w:r>
                    <w:t xml:space="preserve"> </w:t>
                  </w:r>
                  <w:r w:rsidRPr="00DF45D3">
                    <w:t>será reavaliada esta opção.</w:t>
                  </w:r>
                </w:p>
              </w:tc>
            </w:tr>
            <w:tr w:rsidR="00DF45D3" w:rsidRPr="00DF45D3" w:rsidTr="00DF45D3">
              <w:trPr>
                <w:trHeight w:val="1403"/>
              </w:trPr>
              <w:tc>
                <w:tcPr>
                  <w:tcW w:w="2897" w:type="dxa"/>
                  <w:shd w:val="clear" w:color="auto" w:fill="D9D9D9" w:themeFill="background1" w:themeFillShade="D9"/>
                  <w:vAlign w:val="center"/>
                </w:tcPr>
                <w:p w:rsidR="00DF45D3" w:rsidRPr="00DF45D3" w:rsidRDefault="00DF45D3" w:rsidP="001E14DF">
                  <w:pPr>
                    <w:jc w:val="center"/>
                    <w:rPr>
                      <w:rFonts w:asciiTheme="minorHAnsi" w:hAnsiTheme="minorHAnsi" w:cstheme="minorHAnsi"/>
                      <w:sz w:val="22"/>
                      <w:szCs w:val="22"/>
                    </w:rPr>
                  </w:pPr>
                  <w:r w:rsidRPr="00DF45D3">
                    <w:rPr>
                      <w:rFonts w:asciiTheme="minorHAnsi" w:hAnsiTheme="minorHAnsi" w:cstheme="minorHAnsi"/>
                      <w:sz w:val="22"/>
                      <w:szCs w:val="22"/>
                    </w:rPr>
                    <w:t>Estrutura de controle de que a UPC dispõe para assegurar uma prestação eficiente e econômica do serviço de transporte</w:t>
                  </w:r>
                </w:p>
              </w:tc>
              <w:tc>
                <w:tcPr>
                  <w:tcW w:w="7168" w:type="dxa"/>
                  <w:vAlign w:val="center"/>
                </w:tcPr>
                <w:p w:rsidR="00DF45D3" w:rsidRPr="00DF45D3" w:rsidRDefault="00DF45D3" w:rsidP="00A244BB">
                  <w:pPr>
                    <w:pStyle w:val="Epgrafe"/>
                  </w:pPr>
                  <w:r w:rsidRPr="00DF45D3">
                    <w:t>Por meio de fichas de controle de abastecimento de combustível, de quilometragem e de utilização dos veículos. Primando pela legalidade, economicidade, transparência, eficiência e eficácia dos serviços de transporte no IFAM Campus Itacoatiara.</w:t>
                  </w:r>
                </w:p>
              </w:tc>
            </w:tr>
          </w:tbl>
          <w:p w:rsidR="00DF45D3" w:rsidRPr="00DF45D3" w:rsidRDefault="00DF45D3" w:rsidP="001E14DF">
            <w:pPr>
              <w:rPr>
                <w:rFonts w:asciiTheme="minorHAnsi" w:hAnsiTheme="minorHAnsi" w:cstheme="minorHAnsi"/>
                <w:sz w:val="22"/>
                <w:szCs w:val="22"/>
              </w:rPr>
            </w:pPr>
          </w:p>
        </w:tc>
      </w:tr>
      <w:tr w:rsidR="00DF45D3" w:rsidRPr="00DF45D3" w:rsidTr="00DF45D3">
        <w:trPr>
          <w:jc w:val="center"/>
        </w:trPr>
        <w:tc>
          <w:tcPr>
            <w:tcW w:w="5000" w:type="pct"/>
            <w:gridSpan w:val="9"/>
            <w:tcBorders>
              <w:bottom w:val="single" w:sz="4" w:space="0" w:color="auto"/>
            </w:tcBorders>
            <w:shd w:val="clear" w:color="auto" w:fill="auto"/>
          </w:tcPr>
          <w:p w:rsidR="00DF45D3" w:rsidRPr="00DF45D3" w:rsidRDefault="00DF45D3" w:rsidP="001E14DF">
            <w:pPr>
              <w:rPr>
                <w:rFonts w:asciiTheme="minorHAnsi" w:hAnsiTheme="minorHAnsi" w:cstheme="minorHAnsi"/>
                <w:b/>
                <w:sz w:val="16"/>
                <w:szCs w:val="16"/>
              </w:rPr>
            </w:pPr>
            <w:r w:rsidRPr="00DF45D3">
              <w:rPr>
                <w:rFonts w:asciiTheme="minorHAnsi" w:hAnsiTheme="minorHAnsi" w:cstheme="minorHAnsi"/>
                <w:b/>
                <w:sz w:val="16"/>
                <w:szCs w:val="16"/>
              </w:rPr>
              <w:t xml:space="preserve">  </w:t>
            </w:r>
            <w:proofErr w:type="spellStart"/>
            <w:r w:rsidRPr="00DF45D3">
              <w:rPr>
                <w:rFonts w:asciiTheme="minorHAnsi" w:hAnsiTheme="minorHAnsi" w:cstheme="minorHAnsi"/>
                <w:b/>
                <w:sz w:val="16"/>
                <w:szCs w:val="16"/>
              </w:rPr>
              <w:t>Fonte:IFAM</w:t>
            </w:r>
            <w:proofErr w:type="spellEnd"/>
            <w:r w:rsidRPr="00DF45D3">
              <w:rPr>
                <w:rFonts w:asciiTheme="minorHAnsi" w:hAnsiTheme="minorHAnsi" w:cstheme="minorHAnsi"/>
                <w:b/>
                <w:sz w:val="16"/>
                <w:szCs w:val="16"/>
              </w:rPr>
              <w:t xml:space="preserve"> CAMPUS ITACOATIARA</w:t>
            </w:r>
          </w:p>
        </w:tc>
      </w:tr>
      <w:tr w:rsidR="00DF45D3" w:rsidRPr="00DF45D3" w:rsidTr="00DF45D3">
        <w:trPr>
          <w:gridAfter w:val="4"/>
          <w:wAfter w:w="814" w:type="pct"/>
          <w:trHeight w:val="20"/>
          <w:jc w:val="center"/>
        </w:trPr>
        <w:tc>
          <w:tcPr>
            <w:tcW w:w="4186" w:type="pct"/>
            <w:gridSpan w:val="5"/>
            <w:tcBorders>
              <w:top w:val="single" w:sz="4" w:space="0" w:color="auto"/>
            </w:tcBorders>
            <w:shd w:val="clear" w:color="auto" w:fill="auto"/>
            <w:vAlign w:val="center"/>
          </w:tcPr>
          <w:p w:rsidR="00DF45D3" w:rsidRPr="00DF45D3" w:rsidRDefault="00DF45D3" w:rsidP="001E14DF">
            <w:pPr>
              <w:pStyle w:val="Ttulo5"/>
              <w:numPr>
                <w:ilvl w:val="0"/>
                <w:numId w:val="0"/>
              </w:numPr>
              <w:ind w:hanging="15"/>
              <w:jc w:val="left"/>
              <w:rPr>
                <w:rFonts w:asciiTheme="minorHAnsi" w:hAnsiTheme="minorHAnsi" w:cstheme="minorHAnsi"/>
                <w:caps w:val="0"/>
                <w:sz w:val="22"/>
                <w:szCs w:val="22"/>
              </w:rPr>
            </w:pPr>
          </w:p>
          <w:p w:rsidR="00DF45D3" w:rsidRPr="00DF45D3" w:rsidRDefault="00DF45D3" w:rsidP="001E14DF">
            <w:pPr>
              <w:rPr>
                <w:rFonts w:asciiTheme="minorHAnsi" w:hAnsiTheme="minorHAnsi" w:cstheme="minorHAnsi"/>
                <w:sz w:val="22"/>
                <w:szCs w:val="22"/>
              </w:rPr>
            </w:pPr>
          </w:p>
        </w:tc>
      </w:tr>
      <w:tr w:rsidR="00DF45D3" w:rsidRPr="00DF45D3" w:rsidTr="00DF45D3">
        <w:trPr>
          <w:gridBefore w:val="1"/>
          <w:gridAfter w:val="3"/>
          <w:wBefore w:w="37" w:type="pct"/>
          <w:wAfter w:w="129" w:type="pct"/>
          <w:jc w:val="center"/>
        </w:trPr>
        <w:tc>
          <w:tcPr>
            <w:tcW w:w="4834" w:type="pct"/>
            <w:gridSpan w:val="5"/>
            <w:vAlign w:val="center"/>
          </w:tcPr>
          <w:p w:rsidR="00DF45D3" w:rsidRPr="00DF45D3" w:rsidRDefault="00DF45D3" w:rsidP="00A244BB">
            <w:pPr>
              <w:pStyle w:val="Epgrafe"/>
            </w:pPr>
            <w:r w:rsidRPr="00DF45D3">
              <w:t>Quadro 2– Gestão da Frota de Veículos</w:t>
            </w:r>
          </w:p>
        </w:tc>
      </w:tr>
      <w:tr w:rsidR="00DF45D3" w:rsidRPr="00DF45D3" w:rsidTr="00DF45D3">
        <w:tblPrEx>
          <w:jc w:val="left"/>
        </w:tblPrEx>
        <w:trPr>
          <w:gridAfter w:val="2"/>
          <w:wAfter w:w="40" w:type="pct"/>
          <w:trHeight w:val="1010"/>
        </w:trPr>
        <w:tc>
          <w:tcPr>
            <w:tcW w:w="1168"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F45D3" w:rsidRPr="00DF45D3" w:rsidRDefault="00DF45D3" w:rsidP="001E14DF">
            <w:pPr>
              <w:spacing w:before="45" w:after="45"/>
              <w:jc w:val="center"/>
              <w:rPr>
                <w:rFonts w:asciiTheme="minorHAnsi" w:eastAsia="Times New Roman" w:hAnsiTheme="minorHAnsi" w:cstheme="minorHAnsi"/>
                <w:b/>
                <w:bCs/>
                <w:color w:val="000000"/>
                <w:sz w:val="22"/>
                <w:szCs w:val="22"/>
              </w:rPr>
            </w:pPr>
            <w:r w:rsidRPr="00DF45D3">
              <w:rPr>
                <w:rFonts w:asciiTheme="minorHAnsi" w:eastAsia="Times New Roman" w:hAnsiTheme="minorHAnsi" w:cstheme="minorHAnsi"/>
                <w:b/>
                <w:bCs/>
                <w:color w:val="000000"/>
                <w:sz w:val="22"/>
                <w:szCs w:val="22"/>
              </w:rPr>
              <w:lastRenderedPageBreak/>
              <w:t>Quantidade de veículos em uso ou na responsabilidade da UPC</w:t>
            </w:r>
          </w:p>
        </w:tc>
        <w:tc>
          <w:tcPr>
            <w:tcW w:w="137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DF45D3" w:rsidRPr="00DF45D3" w:rsidRDefault="00DF45D3" w:rsidP="001E14DF">
            <w:pPr>
              <w:spacing w:before="45" w:after="45"/>
              <w:jc w:val="center"/>
              <w:rPr>
                <w:rFonts w:asciiTheme="minorHAnsi" w:eastAsia="Times New Roman" w:hAnsiTheme="minorHAnsi" w:cstheme="minorHAnsi"/>
                <w:b/>
                <w:bCs/>
                <w:color w:val="000000"/>
                <w:sz w:val="22"/>
                <w:szCs w:val="22"/>
              </w:rPr>
            </w:pPr>
            <w:r w:rsidRPr="00DF45D3">
              <w:rPr>
                <w:rFonts w:asciiTheme="minorHAnsi" w:eastAsia="Times New Roman" w:hAnsiTheme="minorHAnsi" w:cstheme="minorHAnsi"/>
                <w:b/>
                <w:bCs/>
                <w:color w:val="000000"/>
                <w:sz w:val="22"/>
                <w:szCs w:val="22"/>
              </w:rPr>
              <w:t>Média anual de quilômetros rodados, por grupo de veículos</w:t>
            </w:r>
          </w:p>
        </w:tc>
        <w:tc>
          <w:tcPr>
            <w:tcW w:w="1164"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DF45D3" w:rsidRPr="00DF45D3" w:rsidRDefault="00DF45D3" w:rsidP="001E14DF">
            <w:pPr>
              <w:spacing w:before="45" w:after="45"/>
              <w:jc w:val="center"/>
              <w:rPr>
                <w:rFonts w:asciiTheme="minorHAnsi" w:eastAsia="Times New Roman" w:hAnsiTheme="minorHAnsi" w:cstheme="minorHAnsi"/>
                <w:b/>
                <w:bCs/>
                <w:color w:val="000000"/>
                <w:sz w:val="22"/>
                <w:szCs w:val="22"/>
              </w:rPr>
            </w:pPr>
            <w:r w:rsidRPr="00DF45D3">
              <w:rPr>
                <w:rFonts w:asciiTheme="minorHAnsi" w:eastAsia="Times New Roman" w:hAnsiTheme="minorHAnsi" w:cstheme="minorHAnsi"/>
                <w:b/>
                <w:bCs/>
                <w:color w:val="000000"/>
                <w:sz w:val="22"/>
                <w:szCs w:val="22"/>
              </w:rPr>
              <w:t>Idade Média da frota</w:t>
            </w:r>
          </w:p>
        </w:tc>
        <w:tc>
          <w:tcPr>
            <w:tcW w:w="1256" w:type="pct"/>
            <w:gridSpan w:val="3"/>
            <w:tcBorders>
              <w:top w:val="single" w:sz="4" w:space="0" w:color="auto"/>
              <w:left w:val="single" w:sz="4" w:space="0" w:color="auto"/>
              <w:right w:val="single" w:sz="4" w:space="0" w:color="auto"/>
            </w:tcBorders>
            <w:shd w:val="clear" w:color="000000" w:fill="F2F2F2"/>
          </w:tcPr>
          <w:p w:rsidR="00DF45D3" w:rsidRPr="00DF45D3" w:rsidRDefault="00DF45D3" w:rsidP="001E14DF">
            <w:pPr>
              <w:spacing w:before="45" w:after="45"/>
              <w:jc w:val="center"/>
              <w:rPr>
                <w:rFonts w:asciiTheme="minorHAnsi" w:eastAsia="Times New Roman" w:hAnsiTheme="minorHAnsi" w:cstheme="minorHAnsi"/>
                <w:b/>
                <w:bCs/>
                <w:color w:val="000000"/>
                <w:sz w:val="22"/>
                <w:szCs w:val="22"/>
              </w:rPr>
            </w:pPr>
            <w:r w:rsidRPr="00DF45D3">
              <w:rPr>
                <w:rFonts w:asciiTheme="minorHAnsi" w:eastAsia="Times New Roman" w:hAnsiTheme="minorHAnsi" w:cstheme="minorHAnsi"/>
                <w:b/>
                <w:bCs/>
                <w:color w:val="000000"/>
                <w:sz w:val="22"/>
                <w:szCs w:val="22"/>
              </w:rPr>
              <w:t>Despesas associadas à manutenção da frota</w:t>
            </w:r>
          </w:p>
        </w:tc>
      </w:tr>
      <w:tr w:rsidR="00DF45D3" w:rsidRPr="00DF45D3" w:rsidTr="00DF45D3">
        <w:tblPrEx>
          <w:jc w:val="left"/>
        </w:tblPrEx>
        <w:trPr>
          <w:gridAfter w:val="2"/>
          <w:wAfter w:w="40" w:type="pct"/>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F45D3" w:rsidRPr="00DF45D3" w:rsidRDefault="00DF45D3" w:rsidP="001E14DF">
            <w:pPr>
              <w:spacing w:before="45" w:after="45"/>
              <w:rPr>
                <w:rFonts w:asciiTheme="minorHAnsi" w:eastAsia="Times New Roman" w:hAnsiTheme="minorHAnsi" w:cstheme="minorHAnsi"/>
                <w:b/>
                <w:bCs/>
                <w:color w:val="000000"/>
                <w:sz w:val="22"/>
                <w:szCs w:val="22"/>
              </w:rPr>
            </w:pPr>
            <w:r w:rsidRPr="00DF45D3">
              <w:rPr>
                <w:rFonts w:asciiTheme="minorHAnsi" w:eastAsia="Times New Roman" w:hAnsiTheme="minorHAnsi" w:cstheme="minorHAnsi"/>
                <w:color w:val="000000"/>
                <w:sz w:val="22"/>
                <w:szCs w:val="22"/>
              </w:rPr>
              <w:t xml:space="preserve"> Ônibus, Placa PHA 2024</w:t>
            </w:r>
          </w:p>
        </w:tc>
        <w:tc>
          <w:tcPr>
            <w:tcW w:w="1372" w:type="pct"/>
            <w:tcBorders>
              <w:top w:val="single" w:sz="4" w:space="0" w:color="auto"/>
              <w:left w:val="single" w:sz="4" w:space="0" w:color="auto"/>
              <w:bottom w:val="single" w:sz="4" w:space="0" w:color="auto"/>
              <w:right w:val="single" w:sz="4" w:space="0" w:color="auto"/>
            </w:tcBorders>
            <w:shd w:val="clear" w:color="000000" w:fill="FFFFFF"/>
            <w:vAlign w:val="center"/>
          </w:tcPr>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2.499 km</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p>
        </w:tc>
        <w:tc>
          <w:tcPr>
            <w:tcW w:w="1164" w:type="pct"/>
            <w:tcBorders>
              <w:top w:val="single" w:sz="4" w:space="0" w:color="auto"/>
              <w:left w:val="single" w:sz="4" w:space="0" w:color="auto"/>
              <w:bottom w:val="single" w:sz="4" w:space="0" w:color="auto"/>
              <w:right w:val="single" w:sz="4" w:space="0" w:color="auto"/>
            </w:tcBorders>
            <w:shd w:val="clear" w:color="000000" w:fill="FFFFFF"/>
            <w:vAlign w:val="center"/>
          </w:tcPr>
          <w:p w:rsidR="00DF45D3" w:rsidRPr="00DF45D3" w:rsidRDefault="00DF45D3" w:rsidP="001E14DF">
            <w:pPr>
              <w:spacing w:before="45" w:after="45"/>
              <w:jc w:val="center"/>
              <w:rPr>
                <w:rFonts w:asciiTheme="minorHAnsi" w:eastAsia="Times New Roman" w:hAnsiTheme="minorHAnsi" w:cstheme="minorHAnsi"/>
                <w:color w:val="000000"/>
                <w:sz w:val="22"/>
                <w:szCs w:val="22"/>
              </w:rPr>
            </w:pP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03 anos</w:t>
            </w:r>
          </w:p>
        </w:tc>
        <w:tc>
          <w:tcPr>
            <w:tcW w:w="125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Motorista,</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Combustível,</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Lubrificantes,</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Seguro obrigatório,</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Aquisição de pneus,</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Lavagem e lubrificação,</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Manutenção preventiva</w:t>
            </w:r>
          </w:p>
        </w:tc>
      </w:tr>
      <w:tr w:rsidR="00DF45D3" w:rsidRPr="00DF45D3" w:rsidTr="00DF45D3">
        <w:tblPrEx>
          <w:jc w:val="left"/>
        </w:tblPrEx>
        <w:trPr>
          <w:gridAfter w:val="2"/>
          <w:wAfter w:w="40" w:type="pct"/>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F45D3" w:rsidRPr="00DF45D3" w:rsidRDefault="00DF45D3" w:rsidP="001E14DF">
            <w:pPr>
              <w:spacing w:before="45" w:after="45"/>
              <w:jc w:val="center"/>
              <w:rPr>
                <w:rFonts w:asciiTheme="minorHAnsi" w:eastAsia="Times New Roman" w:hAnsiTheme="minorHAnsi" w:cstheme="minorHAnsi"/>
                <w:b/>
                <w:bCs/>
                <w:color w:val="000000"/>
                <w:sz w:val="22"/>
                <w:szCs w:val="22"/>
                <w:lang w:val="en-US"/>
              </w:rPr>
            </w:pPr>
            <w:r w:rsidRPr="00DF45D3">
              <w:rPr>
                <w:rFonts w:asciiTheme="minorHAnsi" w:eastAsia="Times New Roman" w:hAnsiTheme="minorHAnsi" w:cstheme="minorHAnsi"/>
                <w:color w:val="000000"/>
                <w:sz w:val="22"/>
                <w:szCs w:val="22"/>
                <w:lang w:val="en-US"/>
              </w:rPr>
              <w:t xml:space="preserve">Pick-up L200, </w:t>
            </w:r>
            <w:proofErr w:type="spellStart"/>
            <w:r w:rsidRPr="00DF45D3">
              <w:rPr>
                <w:rFonts w:asciiTheme="minorHAnsi" w:eastAsia="Times New Roman" w:hAnsiTheme="minorHAnsi" w:cstheme="minorHAnsi"/>
                <w:color w:val="000000"/>
                <w:sz w:val="22"/>
                <w:szCs w:val="22"/>
                <w:lang w:val="en-US"/>
              </w:rPr>
              <w:t>Placa</w:t>
            </w:r>
            <w:proofErr w:type="spellEnd"/>
            <w:r w:rsidRPr="00DF45D3">
              <w:rPr>
                <w:rFonts w:asciiTheme="minorHAnsi" w:eastAsia="Times New Roman" w:hAnsiTheme="minorHAnsi" w:cstheme="minorHAnsi"/>
                <w:color w:val="000000"/>
                <w:sz w:val="22"/>
                <w:szCs w:val="22"/>
                <w:lang w:val="en-US"/>
              </w:rPr>
              <w:t xml:space="preserve"> NOY 2872</w:t>
            </w:r>
          </w:p>
        </w:tc>
        <w:tc>
          <w:tcPr>
            <w:tcW w:w="1372" w:type="pct"/>
            <w:tcBorders>
              <w:top w:val="single" w:sz="4" w:space="0" w:color="auto"/>
              <w:left w:val="single" w:sz="4" w:space="0" w:color="auto"/>
              <w:bottom w:val="single" w:sz="4" w:space="0" w:color="auto"/>
              <w:right w:val="single" w:sz="4" w:space="0" w:color="auto"/>
            </w:tcBorders>
            <w:shd w:val="clear" w:color="000000" w:fill="FFFFFF"/>
            <w:vAlign w:val="center"/>
          </w:tcPr>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11.995 km</w:t>
            </w:r>
          </w:p>
        </w:tc>
        <w:tc>
          <w:tcPr>
            <w:tcW w:w="1164" w:type="pct"/>
            <w:tcBorders>
              <w:top w:val="single" w:sz="4" w:space="0" w:color="auto"/>
              <w:left w:val="single" w:sz="4" w:space="0" w:color="auto"/>
              <w:bottom w:val="single" w:sz="4" w:space="0" w:color="auto"/>
              <w:right w:val="single" w:sz="4" w:space="0" w:color="auto"/>
            </w:tcBorders>
            <w:shd w:val="clear" w:color="000000" w:fill="FFFFFF"/>
            <w:vAlign w:val="center"/>
          </w:tcPr>
          <w:p w:rsidR="00DF45D3" w:rsidRPr="00DF45D3" w:rsidRDefault="00DF45D3" w:rsidP="001E14DF">
            <w:pPr>
              <w:spacing w:before="45" w:after="45"/>
              <w:jc w:val="center"/>
              <w:rPr>
                <w:rFonts w:asciiTheme="minorHAnsi" w:eastAsia="Times New Roman" w:hAnsiTheme="minorHAnsi" w:cstheme="minorHAnsi"/>
                <w:color w:val="000000"/>
                <w:sz w:val="22"/>
                <w:szCs w:val="22"/>
              </w:rPr>
            </w:pP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03 anos</w:t>
            </w:r>
          </w:p>
        </w:tc>
        <w:tc>
          <w:tcPr>
            <w:tcW w:w="125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Motorista,</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Combustível,</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Lubrificantes,</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Seguro obrigatório,</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Aquisição de pneus,</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Lavagem e lubrificação,</w:t>
            </w:r>
          </w:p>
          <w:p w:rsidR="00DF45D3" w:rsidRPr="00DF45D3" w:rsidRDefault="00DF45D3" w:rsidP="001E14DF">
            <w:pPr>
              <w:spacing w:before="45" w:after="45"/>
              <w:jc w:val="center"/>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Manutenção preventiva</w:t>
            </w:r>
          </w:p>
        </w:tc>
      </w:tr>
      <w:tr w:rsidR="00DF45D3" w:rsidRPr="00DF45D3" w:rsidTr="00DF45D3">
        <w:tblPrEx>
          <w:jc w:val="left"/>
        </w:tblPrEx>
        <w:trPr>
          <w:gridAfter w:val="2"/>
          <w:wAfter w:w="40" w:type="pct"/>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F45D3" w:rsidRPr="00DF45D3" w:rsidRDefault="00DF45D3" w:rsidP="001E14DF">
            <w:pPr>
              <w:spacing w:before="45" w:after="45"/>
              <w:jc w:val="both"/>
              <w:rPr>
                <w:rFonts w:asciiTheme="minorHAnsi" w:eastAsia="Times New Roman" w:hAnsiTheme="minorHAnsi" w:cstheme="minorHAnsi"/>
                <w:b/>
                <w:bCs/>
                <w:color w:val="000000"/>
                <w:sz w:val="22"/>
                <w:szCs w:val="22"/>
              </w:rPr>
            </w:pPr>
            <w:r w:rsidRPr="00DF45D3">
              <w:rPr>
                <w:rFonts w:asciiTheme="minorHAnsi" w:eastAsia="Times New Roman" w:hAnsiTheme="minorHAnsi" w:cstheme="minorHAnsi"/>
                <w:b/>
                <w:bCs/>
                <w:color w:val="000000"/>
                <w:sz w:val="22"/>
                <w:szCs w:val="22"/>
              </w:rPr>
              <w:t> </w:t>
            </w:r>
          </w:p>
        </w:tc>
        <w:tc>
          <w:tcPr>
            <w:tcW w:w="137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F45D3" w:rsidRPr="00DF45D3" w:rsidRDefault="00DF45D3" w:rsidP="001E14DF">
            <w:pPr>
              <w:spacing w:before="45" w:after="45"/>
              <w:jc w:val="both"/>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 </w:t>
            </w:r>
          </w:p>
        </w:tc>
        <w:tc>
          <w:tcPr>
            <w:tcW w:w="1164" w:type="pct"/>
            <w:tcBorders>
              <w:top w:val="single" w:sz="4" w:space="0" w:color="auto"/>
              <w:left w:val="single" w:sz="4" w:space="0" w:color="auto"/>
              <w:bottom w:val="single" w:sz="4" w:space="0" w:color="auto"/>
              <w:right w:val="single" w:sz="4" w:space="0" w:color="auto"/>
            </w:tcBorders>
            <w:shd w:val="clear" w:color="000000" w:fill="FFFFFF"/>
            <w:hideMark/>
          </w:tcPr>
          <w:p w:rsidR="00DF45D3" w:rsidRPr="00DF45D3" w:rsidRDefault="00DF45D3" w:rsidP="001E14DF">
            <w:pPr>
              <w:spacing w:before="45" w:after="45"/>
              <w:jc w:val="both"/>
              <w:rPr>
                <w:rFonts w:asciiTheme="minorHAnsi" w:eastAsia="Times New Roman" w:hAnsiTheme="minorHAnsi" w:cstheme="minorHAnsi"/>
                <w:color w:val="000000"/>
                <w:sz w:val="22"/>
                <w:szCs w:val="22"/>
              </w:rPr>
            </w:pPr>
            <w:r w:rsidRPr="00DF45D3">
              <w:rPr>
                <w:rFonts w:asciiTheme="minorHAnsi" w:eastAsia="Times New Roman" w:hAnsiTheme="minorHAnsi" w:cstheme="minorHAnsi"/>
                <w:color w:val="000000"/>
                <w:sz w:val="22"/>
                <w:szCs w:val="22"/>
              </w:rPr>
              <w:t> </w:t>
            </w:r>
          </w:p>
        </w:tc>
        <w:tc>
          <w:tcPr>
            <w:tcW w:w="1256" w:type="pct"/>
            <w:gridSpan w:val="3"/>
            <w:tcBorders>
              <w:top w:val="single" w:sz="4" w:space="0" w:color="auto"/>
              <w:left w:val="single" w:sz="4" w:space="0" w:color="auto"/>
              <w:bottom w:val="single" w:sz="4" w:space="0" w:color="auto"/>
              <w:right w:val="single" w:sz="4" w:space="0" w:color="auto"/>
            </w:tcBorders>
            <w:shd w:val="clear" w:color="000000" w:fill="FFFFFF"/>
          </w:tcPr>
          <w:p w:rsidR="00DF45D3" w:rsidRPr="00DF45D3" w:rsidRDefault="00DF45D3" w:rsidP="001E14DF">
            <w:pPr>
              <w:spacing w:before="45" w:after="45"/>
              <w:jc w:val="both"/>
              <w:rPr>
                <w:rFonts w:asciiTheme="minorHAnsi" w:eastAsia="Times New Roman" w:hAnsiTheme="minorHAnsi" w:cstheme="minorHAnsi"/>
                <w:color w:val="000000"/>
                <w:sz w:val="22"/>
                <w:szCs w:val="22"/>
              </w:rPr>
            </w:pPr>
          </w:p>
        </w:tc>
      </w:tr>
      <w:tr w:rsidR="00DF45D3" w:rsidRPr="00DF45D3" w:rsidTr="00DF45D3">
        <w:tblPrEx>
          <w:jc w:val="left"/>
        </w:tblPrEx>
        <w:trPr>
          <w:gridAfter w:val="2"/>
          <w:wAfter w:w="40" w:type="pct"/>
          <w:trHeight w:val="20"/>
        </w:trPr>
        <w:tc>
          <w:tcPr>
            <w:tcW w:w="4960" w:type="pct"/>
            <w:gridSpan w:val="7"/>
            <w:tcBorders>
              <w:top w:val="single" w:sz="4" w:space="0" w:color="auto"/>
              <w:left w:val="single" w:sz="4" w:space="0" w:color="auto"/>
              <w:bottom w:val="single" w:sz="4" w:space="0" w:color="auto"/>
              <w:right w:val="single" w:sz="4" w:space="0" w:color="auto"/>
            </w:tcBorders>
          </w:tcPr>
          <w:p w:rsidR="00DF45D3" w:rsidRPr="00DF45D3" w:rsidRDefault="00DF45D3" w:rsidP="001E14DF">
            <w:pPr>
              <w:spacing w:before="45" w:after="45"/>
              <w:jc w:val="both"/>
              <w:rPr>
                <w:rFonts w:asciiTheme="minorHAnsi" w:eastAsia="Times New Roman" w:hAnsiTheme="minorHAnsi" w:cstheme="minorHAnsi"/>
                <w:b/>
                <w:bCs/>
                <w:color w:val="000000"/>
                <w:sz w:val="16"/>
                <w:szCs w:val="16"/>
              </w:rPr>
            </w:pPr>
            <w:r w:rsidRPr="00DF45D3">
              <w:rPr>
                <w:rFonts w:asciiTheme="minorHAnsi" w:eastAsia="Times New Roman" w:hAnsiTheme="minorHAnsi" w:cstheme="minorHAnsi"/>
                <w:b/>
                <w:bCs/>
                <w:color w:val="000000"/>
                <w:sz w:val="16"/>
                <w:szCs w:val="16"/>
              </w:rPr>
              <w:t>Fonte:</w:t>
            </w:r>
            <w:r w:rsidRPr="00DF45D3">
              <w:rPr>
                <w:rFonts w:asciiTheme="minorHAnsi" w:hAnsiTheme="minorHAnsi" w:cstheme="minorHAnsi"/>
                <w:b/>
                <w:sz w:val="16"/>
                <w:szCs w:val="16"/>
              </w:rPr>
              <w:t xml:space="preserve"> IFAM CAMPUS ITACOATIARA</w:t>
            </w:r>
          </w:p>
        </w:tc>
      </w:tr>
    </w:tbl>
    <w:p w:rsidR="00DF45D3" w:rsidRPr="00DF45D3" w:rsidRDefault="00DF45D3" w:rsidP="001E14DF">
      <w:pPr>
        <w:jc w:val="both"/>
        <w:rPr>
          <w:rFonts w:asciiTheme="minorHAnsi" w:hAnsiTheme="minorHAnsi" w:cstheme="minorHAnsi"/>
          <w:b/>
          <w:sz w:val="22"/>
          <w:szCs w:val="22"/>
        </w:rPr>
      </w:pPr>
    </w:p>
    <w:p w:rsidR="00DF45D3" w:rsidRPr="00DF45D3" w:rsidRDefault="00DF45D3" w:rsidP="001E14DF">
      <w:pPr>
        <w:pStyle w:val="Ttulo5"/>
        <w:numPr>
          <w:ilvl w:val="0"/>
          <w:numId w:val="0"/>
        </w:numPr>
        <w:ind w:hanging="15"/>
        <w:jc w:val="left"/>
        <w:rPr>
          <w:rFonts w:asciiTheme="minorHAnsi" w:hAnsiTheme="minorHAnsi" w:cstheme="minorHAnsi"/>
          <w:caps w:val="0"/>
          <w:sz w:val="22"/>
          <w:szCs w:val="22"/>
        </w:rPr>
      </w:pPr>
      <w:r w:rsidRPr="00DF45D3">
        <w:rPr>
          <w:rFonts w:asciiTheme="minorHAnsi" w:hAnsiTheme="minorHAnsi" w:cstheme="minorHAnsi"/>
          <w:caps w:val="0"/>
          <w:sz w:val="22"/>
          <w:szCs w:val="22"/>
        </w:rPr>
        <w:t>Quadro 3 – Destinação de veículos inservíveis ou fora de uso</w:t>
      </w:r>
    </w:p>
    <w:tbl>
      <w:tblPr>
        <w:tblW w:w="4988" w:type="pct"/>
        <w:jc w:val="center"/>
        <w:tblLayout w:type="fixed"/>
        <w:tblCellMar>
          <w:left w:w="70" w:type="dxa"/>
          <w:right w:w="70" w:type="dxa"/>
        </w:tblCellMar>
        <w:tblLook w:val="04A0" w:firstRow="1" w:lastRow="0" w:firstColumn="1" w:lastColumn="0" w:noHBand="0" w:noVBand="1"/>
      </w:tblPr>
      <w:tblGrid>
        <w:gridCol w:w="10182"/>
      </w:tblGrid>
      <w:tr w:rsidR="00DF45D3" w:rsidRPr="00DF45D3" w:rsidTr="00471566">
        <w:trPr>
          <w:jc w:val="center"/>
        </w:trPr>
        <w:tc>
          <w:tcPr>
            <w:tcW w:w="4181" w:type="pct"/>
            <w:tcBorders>
              <w:bottom w:val="single" w:sz="4" w:space="0" w:color="auto"/>
            </w:tcBorders>
            <w:shd w:val="clear" w:color="auto" w:fill="auto"/>
            <w:hideMark/>
          </w:tcPr>
          <w:tbl>
            <w:tblPr>
              <w:tblStyle w:val="Tabelacomgrade"/>
              <w:tblW w:w="9923" w:type="dxa"/>
              <w:tblInd w:w="67" w:type="dxa"/>
              <w:tblLayout w:type="fixed"/>
              <w:tblLook w:val="04A0" w:firstRow="1" w:lastRow="0" w:firstColumn="1" w:lastColumn="0" w:noHBand="0" w:noVBand="1"/>
            </w:tblPr>
            <w:tblGrid>
              <w:gridCol w:w="3260"/>
              <w:gridCol w:w="6663"/>
            </w:tblGrid>
            <w:tr w:rsidR="00DF45D3" w:rsidRPr="00DF45D3" w:rsidTr="00DF45D3">
              <w:trPr>
                <w:trHeight w:val="1166"/>
              </w:trPr>
              <w:tc>
                <w:tcPr>
                  <w:tcW w:w="3260" w:type="dxa"/>
                  <w:shd w:val="clear" w:color="auto" w:fill="D9D9D9" w:themeFill="background1" w:themeFillShade="D9"/>
                  <w:vAlign w:val="center"/>
                </w:tcPr>
                <w:p w:rsidR="00DF45D3" w:rsidRPr="00DF45D3" w:rsidRDefault="00DF45D3" w:rsidP="001E14DF">
                  <w:pPr>
                    <w:jc w:val="center"/>
                    <w:rPr>
                      <w:rFonts w:asciiTheme="minorHAnsi" w:hAnsiTheme="minorHAnsi" w:cstheme="minorHAnsi"/>
                      <w:sz w:val="22"/>
                      <w:szCs w:val="22"/>
                    </w:rPr>
                  </w:pPr>
                  <w:r w:rsidRPr="00DF45D3">
                    <w:rPr>
                      <w:rFonts w:asciiTheme="minorHAnsi" w:hAnsiTheme="minorHAnsi" w:cstheme="minorHAnsi"/>
                      <w:sz w:val="22"/>
                      <w:szCs w:val="22"/>
                    </w:rPr>
                    <w:t>Política adotada para a destinação de veículos inservíveis</w:t>
                  </w:r>
                </w:p>
              </w:tc>
              <w:tc>
                <w:tcPr>
                  <w:tcW w:w="6663" w:type="dxa"/>
                  <w:vAlign w:val="center"/>
                </w:tcPr>
                <w:p w:rsidR="00DF45D3" w:rsidRPr="00DF45D3" w:rsidRDefault="00DF45D3" w:rsidP="00A244BB">
                  <w:pPr>
                    <w:pStyle w:val="Epgrafe"/>
                  </w:pPr>
                  <w:r w:rsidRPr="00DF45D3">
                    <w:t>Alienação ou descarte de inservíveis e antieconômicos, nos termos da legislação vigente.</w:t>
                  </w:r>
                </w:p>
              </w:tc>
            </w:tr>
            <w:tr w:rsidR="00DF45D3" w:rsidRPr="00DF45D3" w:rsidTr="00DF45D3">
              <w:trPr>
                <w:trHeight w:val="1267"/>
              </w:trPr>
              <w:tc>
                <w:tcPr>
                  <w:tcW w:w="3260" w:type="dxa"/>
                  <w:shd w:val="clear" w:color="auto" w:fill="D9D9D9" w:themeFill="background1" w:themeFillShade="D9"/>
                  <w:vAlign w:val="center"/>
                </w:tcPr>
                <w:p w:rsidR="00DF45D3" w:rsidRPr="00DF45D3" w:rsidRDefault="00DF45D3" w:rsidP="001E14DF">
                  <w:pPr>
                    <w:jc w:val="center"/>
                    <w:rPr>
                      <w:rFonts w:asciiTheme="minorHAnsi" w:hAnsiTheme="minorHAnsi" w:cstheme="minorHAnsi"/>
                      <w:sz w:val="22"/>
                      <w:szCs w:val="22"/>
                    </w:rPr>
                  </w:pPr>
                  <w:r w:rsidRPr="00DF45D3">
                    <w:rPr>
                      <w:rFonts w:asciiTheme="minorHAnsi" w:hAnsiTheme="minorHAnsi" w:cstheme="minorHAnsi"/>
                      <w:sz w:val="22"/>
                      <w:szCs w:val="22"/>
                    </w:rPr>
                    <w:t>Normas e regulamentos adotados</w:t>
                  </w:r>
                </w:p>
              </w:tc>
              <w:tc>
                <w:tcPr>
                  <w:tcW w:w="6663" w:type="dxa"/>
                  <w:vAlign w:val="center"/>
                </w:tcPr>
                <w:p w:rsidR="00DF45D3" w:rsidRPr="00DF45D3" w:rsidRDefault="00DF45D3" w:rsidP="00A244BB">
                  <w:pPr>
                    <w:pStyle w:val="Epgrafe"/>
                  </w:pPr>
                  <w:r w:rsidRPr="00DF45D3">
                    <w:t>Orientações constantes da I.N. nº 03/</w:t>
                  </w:r>
                  <w:proofErr w:type="gramStart"/>
                  <w:r w:rsidRPr="00DF45D3">
                    <w:t>2008,  Decreto</w:t>
                  </w:r>
                  <w:proofErr w:type="gramEnd"/>
                  <w:r w:rsidRPr="00DF45D3">
                    <w:t xml:space="preserve"> 1.305/94 e legislação pertinente</w:t>
                  </w:r>
                </w:p>
              </w:tc>
            </w:tr>
            <w:tr w:rsidR="00DF45D3" w:rsidRPr="00DF45D3" w:rsidTr="00DF45D3">
              <w:trPr>
                <w:trHeight w:val="1116"/>
              </w:trPr>
              <w:tc>
                <w:tcPr>
                  <w:tcW w:w="3260" w:type="dxa"/>
                  <w:shd w:val="clear" w:color="auto" w:fill="D9D9D9" w:themeFill="background1" w:themeFillShade="D9"/>
                  <w:vAlign w:val="center"/>
                </w:tcPr>
                <w:p w:rsidR="00DF45D3" w:rsidRPr="00DF45D3" w:rsidRDefault="00DF45D3" w:rsidP="001E14DF">
                  <w:pPr>
                    <w:jc w:val="center"/>
                    <w:rPr>
                      <w:rFonts w:asciiTheme="minorHAnsi" w:hAnsiTheme="minorHAnsi" w:cstheme="minorHAnsi"/>
                      <w:sz w:val="22"/>
                      <w:szCs w:val="22"/>
                    </w:rPr>
                  </w:pPr>
                  <w:r w:rsidRPr="00DF45D3">
                    <w:rPr>
                      <w:rFonts w:asciiTheme="minorHAnsi" w:hAnsiTheme="minorHAnsi" w:cstheme="minorHAnsi"/>
                      <w:sz w:val="22"/>
                      <w:szCs w:val="22"/>
                    </w:rPr>
                    <w:t>Quantidade de veículos nesta situação</w:t>
                  </w:r>
                </w:p>
              </w:tc>
              <w:tc>
                <w:tcPr>
                  <w:tcW w:w="6663" w:type="dxa"/>
                  <w:vAlign w:val="center"/>
                </w:tcPr>
                <w:p w:rsidR="00DF45D3" w:rsidRPr="00DF45D3" w:rsidRDefault="00DF45D3" w:rsidP="00A244BB">
                  <w:pPr>
                    <w:pStyle w:val="Epgrafe"/>
                  </w:pPr>
                  <w:r w:rsidRPr="00DF45D3">
                    <w:t>Nenhum.</w:t>
                  </w:r>
                </w:p>
              </w:tc>
            </w:tr>
            <w:tr w:rsidR="00DF45D3" w:rsidRPr="00DF45D3" w:rsidTr="00DF45D3">
              <w:trPr>
                <w:trHeight w:val="1260"/>
              </w:trPr>
              <w:tc>
                <w:tcPr>
                  <w:tcW w:w="3260" w:type="dxa"/>
                  <w:shd w:val="clear" w:color="auto" w:fill="D9D9D9" w:themeFill="background1" w:themeFillShade="D9"/>
                  <w:vAlign w:val="center"/>
                </w:tcPr>
                <w:p w:rsidR="00DF45D3" w:rsidRPr="00DF45D3" w:rsidRDefault="00DF45D3" w:rsidP="001E14DF">
                  <w:pPr>
                    <w:jc w:val="center"/>
                    <w:rPr>
                      <w:rFonts w:asciiTheme="minorHAnsi" w:hAnsiTheme="minorHAnsi" w:cstheme="minorHAnsi"/>
                      <w:sz w:val="22"/>
                      <w:szCs w:val="22"/>
                    </w:rPr>
                  </w:pPr>
                  <w:r w:rsidRPr="00DF45D3">
                    <w:rPr>
                      <w:rFonts w:asciiTheme="minorHAnsi" w:hAnsiTheme="minorHAnsi" w:cstheme="minorHAnsi"/>
                      <w:sz w:val="22"/>
                      <w:szCs w:val="22"/>
                    </w:rPr>
                    <w:t>Despesas envolvidas</w:t>
                  </w:r>
                </w:p>
              </w:tc>
              <w:tc>
                <w:tcPr>
                  <w:tcW w:w="6663" w:type="dxa"/>
                  <w:vAlign w:val="center"/>
                </w:tcPr>
                <w:p w:rsidR="00DF45D3" w:rsidRPr="00DF45D3" w:rsidRDefault="00DF45D3" w:rsidP="00A244BB">
                  <w:pPr>
                    <w:pStyle w:val="Epgrafe"/>
                  </w:pPr>
                  <w:r w:rsidRPr="00DF45D3">
                    <w:t>Não consta</w:t>
                  </w:r>
                </w:p>
              </w:tc>
            </w:tr>
          </w:tbl>
          <w:p w:rsidR="00DF45D3" w:rsidRPr="00DF45D3" w:rsidRDefault="00DF45D3" w:rsidP="001E14DF">
            <w:pPr>
              <w:rPr>
                <w:rFonts w:asciiTheme="minorHAnsi" w:hAnsiTheme="minorHAnsi" w:cstheme="minorHAnsi"/>
                <w:sz w:val="22"/>
                <w:szCs w:val="22"/>
              </w:rPr>
            </w:pPr>
          </w:p>
        </w:tc>
      </w:tr>
    </w:tbl>
    <w:p w:rsidR="00DF45D3" w:rsidRDefault="00DF45D3" w:rsidP="00A244BB">
      <w:pPr>
        <w:pStyle w:val="Epgrafe"/>
      </w:pPr>
    </w:p>
    <w:p w:rsidR="0060770D" w:rsidRDefault="0060770D" w:rsidP="001E14DF">
      <w:pPr>
        <w:pStyle w:val="Ttulo3"/>
        <w:rPr>
          <w:rFonts w:asciiTheme="minorHAnsi" w:hAnsiTheme="minorHAnsi" w:cstheme="minorHAnsi"/>
          <w:color w:val="FF0000"/>
          <w:sz w:val="22"/>
          <w:szCs w:val="22"/>
        </w:rPr>
      </w:pPr>
      <w:r>
        <w:rPr>
          <w:rFonts w:asciiTheme="minorHAnsi" w:hAnsiTheme="minorHAnsi" w:cstheme="minorHAnsi"/>
          <w:color w:val="FF0000"/>
          <w:sz w:val="22"/>
          <w:szCs w:val="22"/>
        </w:rPr>
        <w:t>CAMPUS COARI</w:t>
      </w:r>
    </w:p>
    <w:p w:rsidR="0060770D" w:rsidRDefault="0060770D" w:rsidP="00A244BB">
      <w:pPr>
        <w:pStyle w:val="Epgrafe"/>
      </w:pPr>
    </w:p>
    <w:p w:rsidR="0060770D" w:rsidRPr="0060770D" w:rsidRDefault="0060770D" w:rsidP="001E14DF">
      <w:pPr>
        <w:pStyle w:val="Ttulo3"/>
        <w:rPr>
          <w:rFonts w:asciiTheme="minorHAnsi" w:hAnsiTheme="minorHAnsi" w:cstheme="minorHAnsi"/>
          <w:sz w:val="22"/>
          <w:szCs w:val="22"/>
        </w:rPr>
      </w:pPr>
      <w:r w:rsidRPr="0060770D">
        <w:rPr>
          <w:rFonts w:asciiTheme="minorHAnsi" w:hAnsiTheme="minorHAnsi" w:cstheme="minorHAnsi"/>
          <w:sz w:val="22"/>
          <w:szCs w:val="22"/>
        </w:rPr>
        <w:lastRenderedPageBreak/>
        <w:t>GESTÃO DA FROTA DE VEÍCULOS</w:t>
      </w:r>
    </w:p>
    <w:p w:rsidR="0060770D" w:rsidRPr="0060770D" w:rsidRDefault="0060770D" w:rsidP="001E14DF">
      <w:pPr>
        <w:pStyle w:val="Ttulo4"/>
        <w:numPr>
          <w:ilvl w:val="0"/>
          <w:numId w:val="0"/>
        </w:numPr>
        <w:rPr>
          <w:rFonts w:asciiTheme="minorHAnsi" w:hAnsiTheme="minorHAnsi" w:cstheme="minorHAnsi"/>
          <w:sz w:val="22"/>
          <w:szCs w:val="22"/>
        </w:rPr>
      </w:pPr>
      <w:r w:rsidRPr="0060770D">
        <w:rPr>
          <w:rFonts w:asciiTheme="minorHAnsi" w:hAnsiTheme="minorHAnsi" w:cstheme="minorHAnsi"/>
          <w:sz w:val="22"/>
          <w:szCs w:val="22"/>
        </w:rPr>
        <w:t>Informações sobre a Gestão da Frota de Veículos</w:t>
      </w:r>
    </w:p>
    <w:p w:rsidR="0060770D" w:rsidRPr="0060770D" w:rsidRDefault="0060770D" w:rsidP="001E14DF">
      <w:pPr>
        <w:pStyle w:val="Ttulo5"/>
        <w:numPr>
          <w:ilvl w:val="0"/>
          <w:numId w:val="0"/>
        </w:numPr>
        <w:ind w:hanging="15"/>
        <w:jc w:val="left"/>
        <w:rPr>
          <w:rFonts w:asciiTheme="minorHAnsi" w:hAnsiTheme="minorHAnsi" w:cstheme="minorHAnsi"/>
          <w:caps w:val="0"/>
          <w:sz w:val="22"/>
          <w:szCs w:val="22"/>
        </w:rPr>
      </w:pPr>
      <w:r w:rsidRPr="0060770D">
        <w:rPr>
          <w:rFonts w:asciiTheme="minorHAnsi" w:hAnsiTheme="minorHAnsi" w:cstheme="minorHAnsi"/>
          <w:caps w:val="0"/>
          <w:sz w:val="22"/>
          <w:szCs w:val="22"/>
        </w:rPr>
        <w:t>Quadro 1 – Gestão da Frota de Veículos</w:t>
      </w:r>
    </w:p>
    <w:tbl>
      <w:tblPr>
        <w:tblW w:w="5046" w:type="pct"/>
        <w:jc w:val="center"/>
        <w:tblLayout w:type="fixed"/>
        <w:tblCellMar>
          <w:left w:w="70" w:type="dxa"/>
          <w:right w:w="70" w:type="dxa"/>
        </w:tblCellMar>
        <w:tblLook w:val="04A0" w:firstRow="1" w:lastRow="0" w:firstColumn="1" w:lastColumn="0" w:noHBand="0" w:noVBand="1"/>
      </w:tblPr>
      <w:tblGrid>
        <w:gridCol w:w="3111"/>
        <w:gridCol w:w="2262"/>
        <w:gridCol w:w="2050"/>
        <w:gridCol w:w="957"/>
        <w:gridCol w:w="1793"/>
        <w:gridCol w:w="117"/>
      </w:tblGrid>
      <w:tr w:rsidR="0060770D" w:rsidRPr="0060770D" w:rsidTr="00EB5038">
        <w:trPr>
          <w:jc w:val="center"/>
        </w:trPr>
        <w:tc>
          <w:tcPr>
            <w:tcW w:w="5000" w:type="pct"/>
            <w:gridSpan w:val="6"/>
            <w:tcBorders>
              <w:bottom w:val="single" w:sz="4" w:space="0" w:color="auto"/>
            </w:tcBorders>
            <w:shd w:val="clear" w:color="auto" w:fill="auto"/>
            <w:hideMark/>
          </w:tcPr>
          <w:p w:rsidR="0060770D" w:rsidRPr="0060770D" w:rsidRDefault="0060770D" w:rsidP="00A244BB">
            <w:pPr>
              <w:pStyle w:val="Epgrafe"/>
            </w:pPr>
            <w:r w:rsidRPr="0060770D">
              <w:t xml:space="preserve"> </w:t>
            </w:r>
          </w:p>
          <w:tbl>
            <w:tblPr>
              <w:tblW w:w="10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1"/>
              <w:gridCol w:w="7087"/>
            </w:tblGrid>
            <w:tr w:rsidR="0060770D" w:rsidRPr="0060770D" w:rsidTr="0060770D">
              <w:trPr>
                <w:trHeight w:val="1230"/>
              </w:trPr>
              <w:tc>
                <w:tcPr>
                  <w:tcW w:w="2931" w:type="dxa"/>
                  <w:shd w:val="clear" w:color="auto" w:fill="D9D9D9"/>
                  <w:vAlign w:val="center"/>
                </w:tcPr>
                <w:p w:rsidR="0060770D" w:rsidRPr="0060770D" w:rsidRDefault="0060770D" w:rsidP="001E14DF">
                  <w:pPr>
                    <w:jc w:val="center"/>
                    <w:rPr>
                      <w:rFonts w:asciiTheme="minorHAnsi" w:eastAsia="Times New Roman" w:hAnsiTheme="minorHAnsi" w:cstheme="minorHAnsi"/>
                      <w:sz w:val="22"/>
                      <w:szCs w:val="22"/>
                    </w:rPr>
                  </w:pPr>
                  <w:r w:rsidRPr="0060770D">
                    <w:rPr>
                      <w:rFonts w:asciiTheme="minorHAnsi" w:eastAsia="Times New Roman" w:hAnsiTheme="minorHAnsi" w:cstheme="minorHAnsi"/>
                      <w:sz w:val="22"/>
                      <w:szCs w:val="22"/>
                    </w:rPr>
                    <w:t>Legislação que regulamenta a frota de veículos</w:t>
                  </w:r>
                </w:p>
              </w:tc>
              <w:tc>
                <w:tcPr>
                  <w:tcW w:w="7087" w:type="dxa"/>
                </w:tcPr>
                <w:p w:rsidR="0060770D" w:rsidRPr="0060770D" w:rsidRDefault="0060770D" w:rsidP="001E14DF">
                  <w:pPr>
                    <w:spacing w:before="0" w:after="0"/>
                    <w:jc w:val="both"/>
                    <w:rPr>
                      <w:rFonts w:asciiTheme="minorHAnsi" w:eastAsia="Times New Roman" w:hAnsiTheme="minorHAnsi" w:cstheme="minorHAnsi"/>
                      <w:sz w:val="22"/>
                      <w:szCs w:val="22"/>
                    </w:rPr>
                  </w:pPr>
                  <w:r w:rsidRPr="0060770D">
                    <w:rPr>
                      <w:rFonts w:asciiTheme="minorHAnsi" w:eastAsia="Times New Roman" w:hAnsiTheme="minorHAnsi" w:cstheme="minorHAnsi"/>
                      <w:sz w:val="22"/>
                      <w:szCs w:val="22"/>
                      <w:lang w:eastAsia="pt-BR"/>
                    </w:rPr>
                    <w:t xml:space="preserve">Com relação à legislação que regula a constituição e a forma de utilização da frota de veículos, o Instituto Federal de Educação, Ciência e Tecnologia do Amazonas - </w:t>
                  </w:r>
                  <w:r w:rsidRPr="0060770D">
                    <w:rPr>
                      <w:rFonts w:asciiTheme="minorHAnsi" w:eastAsia="Times New Roman" w:hAnsiTheme="minorHAnsi" w:cstheme="minorHAnsi"/>
                      <w:i/>
                      <w:sz w:val="22"/>
                      <w:szCs w:val="22"/>
                      <w:lang w:eastAsia="pt-BR"/>
                    </w:rPr>
                    <w:t>campus</w:t>
                  </w:r>
                  <w:r w:rsidRPr="0060770D">
                    <w:rPr>
                      <w:rFonts w:asciiTheme="minorHAnsi" w:eastAsia="Times New Roman" w:hAnsiTheme="minorHAnsi" w:cstheme="minorHAnsi"/>
                      <w:sz w:val="22"/>
                      <w:szCs w:val="22"/>
                      <w:lang w:eastAsia="pt-BR"/>
                    </w:rPr>
                    <w:t xml:space="preserve"> Coari– IFAM CCO atende ao Decreto nº 6.403, de 17 de março de 2008.</w:t>
                  </w:r>
                </w:p>
              </w:tc>
            </w:tr>
            <w:tr w:rsidR="0060770D" w:rsidRPr="0060770D" w:rsidTr="0060770D">
              <w:trPr>
                <w:trHeight w:val="1262"/>
              </w:trPr>
              <w:tc>
                <w:tcPr>
                  <w:tcW w:w="2931" w:type="dxa"/>
                  <w:shd w:val="clear" w:color="auto" w:fill="D9D9D9"/>
                  <w:vAlign w:val="center"/>
                </w:tcPr>
                <w:p w:rsidR="0060770D" w:rsidRPr="0060770D" w:rsidRDefault="0060770D" w:rsidP="001E14DF">
                  <w:pPr>
                    <w:jc w:val="center"/>
                    <w:rPr>
                      <w:rFonts w:asciiTheme="minorHAnsi" w:eastAsia="Times New Roman" w:hAnsiTheme="minorHAnsi" w:cstheme="minorHAnsi"/>
                      <w:sz w:val="22"/>
                      <w:szCs w:val="22"/>
                    </w:rPr>
                  </w:pPr>
                  <w:r w:rsidRPr="0060770D">
                    <w:rPr>
                      <w:rFonts w:asciiTheme="minorHAnsi" w:eastAsia="Times New Roman" w:hAnsiTheme="minorHAnsi" w:cstheme="minorHAnsi"/>
                      <w:sz w:val="22"/>
                      <w:szCs w:val="22"/>
                    </w:rPr>
                    <w:t>Importância e impacto da frota de veículos sobre as atividades da UPC</w:t>
                  </w:r>
                </w:p>
              </w:tc>
              <w:tc>
                <w:tcPr>
                  <w:tcW w:w="7087" w:type="dxa"/>
                </w:tcPr>
                <w:p w:rsidR="0060770D" w:rsidRPr="0060770D" w:rsidRDefault="0060770D" w:rsidP="001E14DF">
                  <w:pPr>
                    <w:spacing w:before="0" w:after="0"/>
                    <w:jc w:val="both"/>
                    <w:rPr>
                      <w:rFonts w:asciiTheme="minorHAnsi" w:eastAsia="Times New Roman" w:hAnsiTheme="minorHAnsi" w:cstheme="minorHAnsi"/>
                      <w:sz w:val="22"/>
                      <w:szCs w:val="22"/>
                    </w:rPr>
                  </w:pPr>
                  <w:r w:rsidRPr="0060770D">
                    <w:rPr>
                      <w:rFonts w:asciiTheme="minorHAnsi" w:eastAsia="Times New Roman" w:hAnsiTheme="minorHAnsi" w:cstheme="minorHAnsi"/>
                      <w:sz w:val="22"/>
                      <w:szCs w:val="22"/>
                      <w:lang w:eastAsia="pt-BR"/>
                    </w:rPr>
                    <w:t>Para atender o IFAM CCO, surge a necessidade de uma frota de veículos de pequeno, médio e grande porte, para a mobilidade no município, garantindo as atividades fim da instituição, e de veículos adequados para o trabalho de campo e apoio.</w:t>
                  </w:r>
                </w:p>
              </w:tc>
            </w:tr>
            <w:tr w:rsidR="0060770D" w:rsidRPr="0060770D" w:rsidTr="0060770D">
              <w:trPr>
                <w:trHeight w:val="1266"/>
              </w:trPr>
              <w:tc>
                <w:tcPr>
                  <w:tcW w:w="2931" w:type="dxa"/>
                  <w:shd w:val="clear" w:color="auto" w:fill="D9D9D9"/>
                  <w:vAlign w:val="center"/>
                </w:tcPr>
                <w:p w:rsidR="0060770D" w:rsidRPr="0060770D" w:rsidRDefault="0060770D" w:rsidP="001E14DF">
                  <w:pPr>
                    <w:jc w:val="center"/>
                    <w:rPr>
                      <w:rFonts w:asciiTheme="minorHAnsi" w:eastAsia="Times New Roman" w:hAnsiTheme="minorHAnsi" w:cstheme="minorHAnsi"/>
                      <w:sz w:val="22"/>
                      <w:szCs w:val="22"/>
                    </w:rPr>
                  </w:pPr>
                  <w:r w:rsidRPr="0060770D">
                    <w:rPr>
                      <w:rFonts w:asciiTheme="minorHAnsi" w:eastAsia="Times New Roman" w:hAnsiTheme="minorHAnsi" w:cstheme="minorHAnsi"/>
                      <w:sz w:val="22"/>
                      <w:szCs w:val="22"/>
                    </w:rPr>
                    <w:t>Plano de Substituição da frota</w:t>
                  </w:r>
                </w:p>
              </w:tc>
              <w:tc>
                <w:tcPr>
                  <w:tcW w:w="7087" w:type="dxa"/>
                </w:tcPr>
                <w:p w:rsidR="0060770D" w:rsidRPr="0060770D" w:rsidRDefault="0060770D" w:rsidP="00A244BB">
                  <w:pPr>
                    <w:pStyle w:val="Epgrafe"/>
                  </w:pPr>
                  <w:r w:rsidRPr="0060770D">
                    <w:rPr>
                      <w:lang w:eastAsia="pt-BR"/>
                    </w:rPr>
                    <w:t>No momento, a Administração está analisando as opções, para decidir sobre qual seria o melhor plano de substituição da frota a ser utilizado. No momento não há plano vigente.</w:t>
                  </w:r>
                </w:p>
              </w:tc>
            </w:tr>
            <w:tr w:rsidR="0060770D" w:rsidRPr="0060770D" w:rsidTr="0060770D">
              <w:trPr>
                <w:trHeight w:val="1398"/>
              </w:trPr>
              <w:tc>
                <w:tcPr>
                  <w:tcW w:w="2931" w:type="dxa"/>
                  <w:shd w:val="clear" w:color="auto" w:fill="D9D9D9"/>
                  <w:vAlign w:val="center"/>
                </w:tcPr>
                <w:p w:rsidR="0060770D" w:rsidRPr="0060770D" w:rsidRDefault="0060770D" w:rsidP="001E14DF">
                  <w:pPr>
                    <w:jc w:val="center"/>
                    <w:rPr>
                      <w:rFonts w:asciiTheme="minorHAnsi" w:eastAsia="Times New Roman" w:hAnsiTheme="minorHAnsi" w:cstheme="minorHAnsi"/>
                      <w:sz w:val="22"/>
                      <w:szCs w:val="22"/>
                    </w:rPr>
                  </w:pPr>
                  <w:r w:rsidRPr="0060770D">
                    <w:rPr>
                      <w:rFonts w:asciiTheme="minorHAnsi" w:eastAsia="Times New Roman" w:hAnsiTheme="minorHAnsi" w:cstheme="minorHAnsi"/>
                      <w:sz w:val="22"/>
                      <w:szCs w:val="22"/>
                    </w:rPr>
                    <w:t>Razões de escolha da aquisição em detrimento da locação</w:t>
                  </w:r>
                </w:p>
              </w:tc>
              <w:tc>
                <w:tcPr>
                  <w:tcW w:w="7087" w:type="dxa"/>
                </w:tcPr>
                <w:p w:rsidR="0060770D" w:rsidRPr="0060770D" w:rsidRDefault="0060770D" w:rsidP="00A244BB">
                  <w:pPr>
                    <w:pStyle w:val="Epgrafe"/>
                  </w:pPr>
                  <w:r w:rsidRPr="0060770D">
                    <w:t>O IFAM CCO está localizado no município de Coari, interior do Amazonas, onde não há empresa regular de locação. Optou-se pela aquisição, pois necessitava de maior autonomia e menor risco de interrupção do serviço que poderia ser causado por empresas terceirizadas.</w:t>
                  </w:r>
                </w:p>
              </w:tc>
            </w:tr>
            <w:tr w:rsidR="0060770D" w:rsidRPr="0060770D" w:rsidTr="0060770D">
              <w:trPr>
                <w:trHeight w:val="1417"/>
              </w:trPr>
              <w:tc>
                <w:tcPr>
                  <w:tcW w:w="2931" w:type="dxa"/>
                  <w:shd w:val="clear" w:color="auto" w:fill="D9D9D9"/>
                  <w:vAlign w:val="center"/>
                </w:tcPr>
                <w:p w:rsidR="0060770D" w:rsidRPr="0060770D" w:rsidRDefault="0060770D" w:rsidP="001E14DF">
                  <w:pPr>
                    <w:jc w:val="center"/>
                    <w:rPr>
                      <w:rFonts w:asciiTheme="minorHAnsi" w:eastAsia="Times New Roman" w:hAnsiTheme="minorHAnsi" w:cstheme="minorHAnsi"/>
                      <w:sz w:val="22"/>
                      <w:szCs w:val="22"/>
                    </w:rPr>
                  </w:pPr>
                  <w:r w:rsidRPr="0060770D">
                    <w:rPr>
                      <w:rFonts w:asciiTheme="minorHAnsi" w:eastAsia="Times New Roman" w:hAnsiTheme="minorHAnsi" w:cstheme="minorHAnsi"/>
                      <w:sz w:val="22"/>
                      <w:szCs w:val="22"/>
                    </w:rPr>
                    <w:t>Estrutura de controle de que a UPC dispõe para assegurar uma prestação eficiente e econômica do serviço de transporte</w:t>
                  </w:r>
                </w:p>
              </w:tc>
              <w:tc>
                <w:tcPr>
                  <w:tcW w:w="7087" w:type="dxa"/>
                </w:tcPr>
                <w:p w:rsidR="0060770D" w:rsidRPr="0060770D" w:rsidRDefault="0060770D" w:rsidP="001E14DF">
                  <w:pPr>
                    <w:spacing w:before="0" w:after="0"/>
                    <w:jc w:val="both"/>
                    <w:rPr>
                      <w:rFonts w:asciiTheme="minorHAnsi" w:hAnsiTheme="minorHAnsi" w:cstheme="minorHAnsi"/>
                      <w:sz w:val="22"/>
                      <w:szCs w:val="22"/>
                      <w:lang w:eastAsia="pt-BR"/>
                    </w:rPr>
                  </w:pPr>
                  <w:r w:rsidRPr="0060770D">
                    <w:rPr>
                      <w:rFonts w:asciiTheme="minorHAnsi" w:eastAsia="Times New Roman" w:hAnsiTheme="minorHAnsi" w:cstheme="minorHAnsi"/>
                      <w:color w:val="000000"/>
                      <w:sz w:val="22"/>
                      <w:szCs w:val="22"/>
                      <w:lang w:eastAsia="pt-BR"/>
                    </w:rPr>
                    <w:t xml:space="preserve">O IFAM CCO utiliza-se de controle da medição da quilometragem rodada, </w:t>
                  </w:r>
                  <w:r w:rsidRPr="0060770D">
                    <w:rPr>
                      <w:rFonts w:asciiTheme="minorHAnsi" w:hAnsiTheme="minorHAnsi" w:cstheme="minorHAnsi"/>
                      <w:sz w:val="22"/>
                      <w:szCs w:val="22"/>
                      <w:lang w:eastAsia="pt-BR"/>
                    </w:rPr>
                    <w:t xml:space="preserve">auferida mediante instrumento de medição instalado nos veículos – o </w:t>
                  </w:r>
                  <w:proofErr w:type="spellStart"/>
                  <w:r w:rsidRPr="0060770D">
                    <w:rPr>
                      <w:rFonts w:asciiTheme="minorHAnsi" w:hAnsiTheme="minorHAnsi" w:cstheme="minorHAnsi"/>
                      <w:sz w:val="22"/>
                      <w:szCs w:val="22"/>
                      <w:lang w:eastAsia="pt-BR"/>
                    </w:rPr>
                    <w:t>hodômetro</w:t>
                  </w:r>
                  <w:proofErr w:type="spellEnd"/>
                  <w:r w:rsidRPr="0060770D">
                    <w:rPr>
                      <w:rFonts w:asciiTheme="minorHAnsi" w:hAnsiTheme="minorHAnsi" w:cstheme="minorHAnsi"/>
                      <w:sz w:val="22"/>
                      <w:szCs w:val="22"/>
                      <w:lang w:eastAsia="pt-BR"/>
                    </w:rPr>
                    <w:t>.</w:t>
                  </w:r>
                </w:p>
              </w:tc>
            </w:tr>
          </w:tbl>
          <w:p w:rsidR="0060770D" w:rsidRPr="0060770D" w:rsidRDefault="0060770D" w:rsidP="001E14DF">
            <w:pPr>
              <w:rPr>
                <w:rFonts w:asciiTheme="minorHAnsi" w:hAnsiTheme="minorHAnsi" w:cstheme="minorHAnsi"/>
                <w:sz w:val="22"/>
                <w:szCs w:val="22"/>
              </w:rPr>
            </w:pPr>
          </w:p>
        </w:tc>
      </w:tr>
      <w:tr w:rsidR="0060770D" w:rsidRPr="0060770D" w:rsidTr="00EB5038">
        <w:trPr>
          <w:jc w:val="center"/>
        </w:trPr>
        <w:tc>
          <w:tcPr>
            <w:tcW w:w="5000" w:type="pct"/>
            <w:gridSpan w:val="6"/>
            <w:tcBorders>
              <w:bottom w:val="single" w:sz="4" w:space="0" w:color="auto"/>
            </w:tcBorders>
            <w:shd w:val="clear" w:color="auto" w:fill="auto"/>
          </w:tcPr>
          <w:p w:rsidR="0060770D" w:rsidRPr="0060770D" w:rsidRDefault="0060770D" w:rsidP="001E14DF">
            <w:pPr>
              <w:rPr>
                <w:rFonts w:asciiTheme="minorHAnsi" w:hAnsiTheme="minorHAnsi" w:cstheme="minorHAnsi"/>
                <w:b/>
                <w:sz w:val="16"/>
                <w:szCs w:val="16"/>
              </w:rPr>
            </w:pPr>
            <w:r w:rsidRPr="0060770D">
              <w:rPr>
                <w:rFonts w:asciiTheme="minorHAnsi" w:hAnsiTheme="minorHAnsi" w:cstheme="minorHAnsi"/>
                <w:b/>
                <w:sz w:val="16"/>
                <w:szCs w:val="16"/>
              </w:rPr>
              <w:t xml:space="preserve">  Fonte:</w:t>
            </w:r>
          </w:p>
        </w:tc>
      </w:tr>
      <w:tr w:rsidR="0060770D" w:rsidRPr="0060770D" w:rsidTr="00EB5038">
        <w:trPr>
          <w:gridAfter w:val="2"/>
          <w:wAfter w:w="928" w:type="pct"/>
          <w:trHeight w:val="20"/>
          <w:jc w:val="center"/>
        </w:trPr>
        <w:tc>
          <w:tcPr>
            <w:tcW w:w="4072" w:type="pct"/>
            <w:gridSpan w:val="4"/>
            <w:tcBorders>
              <w:top w:val="single" w:sz="4" w:space="0" w:color="auto"/>
            </w:tcBorders>
            <w:shd w:val="clear" w:color="auto" w:fill="auto"/>
            <w:vAlign w:val="center"/>
          </w:tcPr>
          <w:p w:rsidR="0060770D" w:rsidRPr="0060770D" w:rsidRDefault="0060770D" w:rsidP="001E14DF">
            <w:pPr>
              <w:pStyle w:val="Ttulo5"/>
              <w:numPr>
                <w:ilvl w:val="0"/>
                <w:numId w:val="0"/>
              </w:numPr>
              <w:ind w:hanging="15"/>
              <w:jc w:val="left"/>
              <w:rPr>
                <w:rFonts w:asciiTheme="minorHAnsi" w:hAnsiTheme="minorHAnsi" w:cstheme="minorHAnsi"/>
                <w:caps w:val="0"/>
                <w:sz w:val="22"/>
                <w:szCs w:val="22"/>
              </w:rPr>
            </w:pPr>
          </w:p>
        </w:tc>
      </w:tr>
      <w:tr w:rsidR="0060770D" w:rsidRPr="0060770D" w:rsidTr="00EB5038">
        <w:trPr>
          <w:jc w:val="center"/>
        </w:trPr>
        <w:tc>
          <w:tcPr>
            <w:tcW w:w="5000" w:type="pct"/>
            <w:gridSpan w:val="6"/>
            <w:vAlign w:val="center"/>
          </w:tcPr>
          <w:p w:rsidR="0060770D" w:rsidRPr="0060770D" w:rsidRDefault="0060770D" w:rsidP="00A244BB">
            <w:pPr>
              <w:pStyle w:val="Epgrafe"/>
            </w:pPr>
            <w:r w:rsidRPr="0060770D">
              <w:t>Quadro 2 – Gestão da Frota de Veículos</w:t>
            </w:r>
          </w:p>
        </w:tc>
      </w:tr>
      <w:tr w:rsidR="0060770D" w:rsidRPr="0060770D" w:rsidTr="00EB5038">
        <w:tblPrEx>
          <w:jc w:val="left"/>
        </w:tblPrEx>
        <w:trPr>
          <w:gridAfter w:val="1"/>
          <w:wAfter w:w="57" w:type="pct"/>
          <w:trHeight w:val="1010"/>
        </w:trPr>
        <w:tc>
          <w:tcPr>
            <w:tcW w:w="151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60770D" w:rsidRPr="0060770D" w:rsidRDefault="0060770D" w:rsidP="001E14DF">
            <w:pPr>
              <w:spacing w:before="45" w:after="45"/>
              <w:jc w:val="center"/>
              <w:rPr>
                <w:rFonts w:asciiTheme="minorHAnsi" w:eastAsia="Times New Roman" w:hAnsiTheme="minorHAnsi" w:cstheme="minorHAnsi"/>
                <w:b/>
                <w:bCs/>
                <w:color w:val="000000"/>
                <w:sz w:val="22"/>
                <w:szCs w:val="22"/>
              </w:rPr>
            </w:pPr>
            <w:r w:rsidRPr="0060770D">
              <w:rPr>
                <w:rFonts w:asciiTheme="minorHAnsi" w:eastAsia="Times New Roman" w:hAnsiTheme="minorHAnsi" w:cstheme="minorHAnsi"/>
                <w:b/>
                <w:bCs/>
                <w:color w:val="000000"/>
                <w:sz w:val="22"/>
                <w:szCs w:val="22"/>
              </w:rPr>
              <w:t>Quantidade de veículos em uso ou na responsabilidade da UPC</w:t>
            </w:r>
          </w:p>
        </w:tc>
        <w:tc>
          <w:tcPr>
            <w:tcW w:w="109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60770D" w:rsidRPr="0060770D" w:rsidRDefault="0060770D" w:rsidP="001E14DF">
            <w:pPr>
              <w:spacing w:before="45" w:after="45"/>
              <w:jc w:val="center"/>
              <w:rPr>
                <w:rFonts w:asciiTheme="minorHAnsi" w:eastAsia="Times New Roman" w:hAnsiTheme="minorHAnsi" w:cstheme="minorHAnsi"/>
                <w:b/>
                <w:bCs/>
                <w:color w:val="000000"/>
                <w:sz w:val="22"/>
                <w:szCs w:val="22"/>
              </w:rPr>
            </w:pPr>
            <w:r w:rsidRPr="0060770D">
              <w:rPr>
                <w:rFonts w:asciiTheme="minorHAnsi" w:eastAsia="Times New Roman" w:hAnsiTheme="minorHAnsi" w:cstheme="minorHAnsi"/>
                <w:b/>
                <w:bCs/>
                <w:color w:val="000000"/>
                <w:sz w:val="22"/>
                <w:szCs w:val="22"/>
              </w:rPr>
              <w:t>Média anual de quilômetros rodados, por grupo de veículos</w:t>
            </w:r>
          </w:p>
        </w:tc>
        <w:tc>
          <w:tcPr>
            <w:tcW w:w="99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60770D" w:rsidRPr="0060770D" w:rsidRDefault="0060770D" w:rsidP="001E14DF">
            <w:pPr>
              <w:spacing w:before="45" w:after="45"/>
              <w:jc w:val="center"/>
              <w:rPr>
                <w:rFonts w:asciiTheme="minorHAnsi" w:eastAsia="Times New Roman" w:hAnsiTheme="minorHAnsi" w:cstheme="minorHAnsi"/>
                <w:b/>
                <w:bCs/>
                <w:color w:val="000000"/>
                <w:sz w:val="22"/>
                <w:szCs w:val="22"/>
              </w:rPr>
            </w:pPr>
            <w:r w:rsidRPr="0060770D">
              <w:rPr>
                <w:rFonts w:asciiTheme="minorHAnsi" w:eastAsia="Times New Roman" w:hAnsiTheme="minorHAnsi" w:cstheme="minorHAnsi"/>
                <w:b/>
                <w:bCs/>
                <w:color w:val="000000"/>
                <w:sz w:val="22"/>
                <w:szCs w:val="22"/>
              </w:rPr>
              <w:t>Idade Média da frota</w:t>
            </w:r>
          </w:p>
        </w:tc>
        <w:tc>
          <w:tcPr>
            <w:tcW w:w="1336" w:type="pct"/>
            <w:gridSpan w:val="2"/>
            <w:tcBorders>
              <w:top w:val="single" w:sz="4" w:space="0" w:color="auto"/>
              <w:left w:val="single" w:sz="4" w:space="0" w:color="auto"/>
              <w:right w:val="single" w:sz="4" w:space="0" w:color="auto"/>
            </w:tcBorders>
            <w:shd w:val="clear" w:color="000000" w:fill="F2F2F2"/>
          </w:tcPr>
          <w:p w:rsidR="0060770D" w:rsidRPr="0060770D" w:rsidRDefault="0060770D" w:rsidP="001E14DF">
            <w:pPr>
              <w:spacing w:before="45" w:after="45"/>
              <w:jc w:val="center"/>
              <w:rPr>
                <w:rFonts w:asciiTheme="minorHAnsi" w:eastAsia="Times New Roman" w:hAnsiTheme="minorHAnsi" w:cstheme="minorHAnsi"/>
                <w:b/>
                <w:bCs/>
                <w:color w:val="000000"/>
                <w:sz w:val="22"/>
                <w:szCs w:val="22"/>
              </w:rPr>
            </w:pPr>
            <w:r w:rsidRPr="0060770D">
              <w:rPr>
                <w:rFonts w:asciiTheme="minorHAnsi" w:eastAsia="Times New Roman" w:hAnsiTheme="minorHAnsi" w:cstheme="minorHAnsi"/>
                <w:b/>
                <w:bCs/>
                <w:color w:val="000000"/>
                <w:sz w:val="22"/>
                <w:szCs w:val="22"/>
              </w:rPr>
              <w:t>Despesas associadas à manutenção da frota</w:t>
            </w:r>
          </w:p>
        </w:tc>
      </w:tr>
      <w:tr w:rsidR="0060770D" w:rsidRPr="0060770D" w:rsidTr="00EB5038">
        <w:tblPrEx>
          <w:jc w:val="left"/>
        </w:tblPrEx>
        <w:trPr>
          <w:gridAfter w:val="1"/>
          <w:wAfter w:w="57" w:type="pct"/>
          <w:trHeight w:val="20"/>
        </w:trPr>
        <w:tc>
          <w:tcPr>
            <w:tcW w:w="151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0770D" w:rsidRPr="0060770D" w:rsidRDefault="0060770D" w:rsidP="001E14DF">
            <w:pPr>
              <w:spacing w:before="45" w:after="45"/>
              <w:jc w:val="both"/>
              <w:rPr>
                <w:rFonts w:asciiTheme="minorHAnsi" w:eastAsia="Times New Roman" w:hAnsiTheme="minorHAnsi" w:cstheme="minorHAnsi"/>
                <w:b/>
                <w:bCs/>
                <w:color w:val="000000"/>
                <w:sz w:val="22"/>
                <w:szCs w:val="22"/>
              </w:rPr>
            </w:pPr>
            <w:r w:rsidRPr="0060770D">
              <w:rPr>
                <w:rFonts w:asciiTheme="minorHAnsi" w:hAnsiTheme="minorHAnsi" w:cstheme="minorHAnsi"/>
                <w:sz w:val="22"/>
                <w:szCs w:val="22"/>
                <w:lang w:eastAsia="pt-BR"/>
              </w:rPr>
              <w:t>05 Veículos de Transporte de Passageiros – ônibus, micro-ônibus, vans e Kombi</w:t>
            </w:r>
          </w:p>
        </w:tc>
        <w:tc>
          <w:tcPr>
            <w:tcW w:w="109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0770D" w:rsidRPr="0060770D" w:rsidRDefault="0060770D" w:rsidP="001E14DF">
            <w:pPr>
              <w:spacing w:before="45" w:after="45"/>
              <w:jc w:val="center"/>
              <w:rPr>
                <w:rFonts w:asciiTheme="minorHAnsi" w:eastAsia="Times New Roman" w:hAnsiTheme="minorHAnsi" w:cstheme="minorHAnsi"/>
                <w:color w:val="000000"/>
                <w:sz w:val="22"/>
                <w:szCs w:val="22"/>
              </w:rPr>
            </w:pPr>
            <w:r w:rsidRPr="0060770D">
              <w:rPr>
                <w:rFonts w:asciiTheme="minorHAnsi" w:eastAsia="Times New Roman" w:hAnsiTheme="minorHAnsi" w:cstheme="minorHAnsi"/>
                <w:color w:val="000000"/>
                <w:sz w:val="22"/>
                <w:szCs w:val="22"/>
              </w:rPr>
              <w:t>30.000</w:t>
            </w: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0770D" w:rsidRPr="0060770D" w:rsidRDefault="0060770D" w:rsidP="001E14DF">
            <w:pPr>
              <w:spacing w:before="45" w:after="45"/>
              <w:jc w:val="center"/>
              <w:rPr>
                <w:rFonts w:asciiTheme="minorHAnsi" w:eastAsia="Times New Roman" w:hAnsiTheme="minorHAnsi" w:cstheme="minorHAnsi"/>
                <w:color w:val="000000"/>
                <w:sz w:val="22"/>
                <w:szCs w:val="22"/>
              </w:rPr>
            </w:pPr>
            <w:r w:rsidRPr="0060770D">
              <w:rPr>
                <w:rFonts w:asciiTheme="minorHAnsi" w:eastAsia="Times New Roman" w:hAnsiTheme="minorHAnsi" w:cstheme="minorHAnsi"/>
                <w:color w:val="000000"/>
                <w:sz w:val="22"/>
                <w:szCs w:val="22"/>
              </w:rPr>
              <w:t>4</w:t>
            </w:r>
          </w:p>
        </w:tc>
        <w:tc>
          <w:tcPr>
            <w:tcW w:w="133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0770D" w:rsidRPr="0060770D" w:rsidRDefault="0060770D" w:rsidP="001E14DF">
            <w:pPr>
              <w:spacing w:before="45" w:after="45"/>
              <w:jc w:val="center"/>
              <w:rPr>
                <w:rFonts w:asciiTheme="minorHAnsi" w:eastAsia="Times New Roman" w:hAnsiTheme="minorHAnsi" w:cstheme="minorHAnsi"/>
                <w:color w:val="000000"/>
                <w:sz w:val="22"/>
                <w:szCs w:val="22"/>
              </w:rPr>
            </w:pPr>
            <w:r w:rsidRPr="0060770D">
              <w:rPr>
                <w:rFonts w:asciiTheme="minorHAnsi" w:eastAsia="Times New Roman" w:hAnsiTheme="minorHAnsi" w:cstheme="minorHAnsi"/>
                <w:color w:val="000000"/>
                <w:sz w:val="22"/>
                <w:szCs w:val="22"/>
              </w:rPr>
              <w:t>45273,48</w:t>
            </w:r>
          </w:p>
        </w:tc>
      </w:tr>
      <w:tr w:rsidR="0060770D" w:rsidRPr="0060770D" w:rsidTr="00EB5038">
        <w:tblPrEx>
          <w:jc w:val="left"/>
        </w:tblPrEx>
        <w:trPr>
          <w:gridAfter w:val="1"/>
          <w:wAfter w:w="57" w:type="pct"/>
          <w:trHeight w:val="20"/>
        </w:trPr>
        <w:tc>
          <w:tcPr>
            <w:tcW w:w="1512" w:type="pct"/>
            <w:tcBorders>
              <w:top w:val="single" w:sz="4" w:space="0" w:color="auto"/>
              <w:left w:val="single" w:sz="4" w:space="0" w:color="auto"/>
              <w:bottom w:val="single" w:sz="4" w:space="0" w:color="auto"/>
              <w:right w:val="single" w:sz="4" w:space="0" w:color="auto"/>
            </w:tcBorders>
            <w:shd w:val="clear" w:color="000000" w:fill="FFFFFF"/>
            <w:vAlign w:val="bottom"/>
          </w:tcPr>
          <w:p w:rsidR="0060770D" w:rsidRPr="0060770D" w:rsidRDefault="0060770D" w:rsidP="001E14DF">
            <w:pPr>
              <w:spacing w:before="45" w:after="45"/>
              <w:jc w:val="both"/>
              <w:rPr>
                <w:rFonts w:asciiTheme="minorHAnsi" w:eastAsia="Times New Roman" w:hAnsiTheme="minorHAnsi" w:cstheme="minorHAnsi"/>
                <w:bCs/>
                <w:color w:val="000000"/>
                <w:sz w:val="22"/>
                <w:szCs w:val="22"/>
              </w:rPr>
            </w:pPr>
            <w:r w:rsidRPr="0060770D">
              <w:rPr>
                <w:rFonts w:asciiTheme="minorHAnsi" w:eastAsia="Times New Roman" w:hAnsiTheme="minorHAnsi" w:cstheme="minorHAnsi"/>
                <w:bCs/>
                <w:color w:val="000000"/>
                <w:sz w:val="22"/>
                <w:szCs w:val="22"/>
              </w:rPr>
              <w:t>01 Moto</w:t>
            </w:r>
          </w:p>
        </w:tc>
        <w:tc>
          <w:tcPr>
            <w:tcW w:w="1099" w:type="pct"/>
            <w:tcBorders>
              <w:top w:val="single" w:sz="4" w:space="0" w:color="auto"/>
              <w:left w:val="single" w:sz="4" w:space="0" w:color="auto"/>
              <w:bottom w:val="single" w:sz="4" w:space="0" w:color="auto"/>
              <w:right w:val="single" w:sz="4" w:space="0" w:color="auto"/>
            </w:tcBorders>
            <w:shd w:val="clear" w:color="000000" w:fill="FFFFFF"/>
            <w:vAlign w:val="bottom"/>
          </w:tcPr>
          <w:p w:rsidR="0060770D" w:rsidRPr="0060770D" w:rsidRDefault="0060770D" w:rsidP="001E14DF">
            <w:pPr>
              <w:spacing w:before="45" w:after="45"/>
              <w:jc w:val="center"/>
              <w:rPr>
                <w:rFonts w:asciiTheme="minorHAnsi" w:eastAsia="Times New Roman" w:hAnsiTheme="minorHAnsi" w:cstheme="minorHAnsi"/>
                <w:color w:val="000000"/>
                <w:sz w:val="22"/>
                <w:szCs w:val="22"/>
              </w:rPr>
            </w:pPr>
            <w:r w:rsidRPr="0060770D">
              <w:rPr>
                <w:rFonts w:asciiTheme="minorHAnsi" w:eastAsia="Times New Roman" w:hAnsiTheme="minorHAnsi" w:cstheme="minorHAnsi"/>
                <w:color w:val="000000"/>
                <w:sz w:val="22"/>
                <w:szCs w:val="22"/>
              </w:rPr>
              <w:t>10.000</w:t>
            </w: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rsidR="0060770D" w:rsidRPr="0060770D" w:rsidRDefault="0060770D" w:rsidP="001E14DF">
            <w:pPr>
              <w:spacing w:before="45" w:after="45"/>
              <w:jc w:val="center"/>
              <w:rPr>
                <w:rFonts w:asciiTheme="minorHAnsi" w:eastAsia="Times New Roman" w:hAnsiTheme="minorHAnsi" w:cstheme="minorHAnsi"/>
                <w:color w:val="000000"/>
                <w:sz w:val="22"/>
                <w:szCs w:val="22"/>
              </w:rPr>
            </w:pPr>
            <w:r w:rsidRPr="0060770D">
              <w:rPr>
                <w:rFonts w:asciiTheme="minorHAnsi" w:eastAsia="Times New Roman" w:hAnsiTheme="minorHAnsi" w:cstheme="minorHAnsi"/>
                <w:color w:val="000000"/>
                <w:sz w:val="22"/>
                <w:szCs w:val="22"/>
              </w:rPr>
              <w:t>8</w:t>
            </w:r>
          </w:p>
        </w:tc>
        <w:tc>
          <w:tcPr>
            <w:tcW w:w="133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0770D" w:rsidRPr="0060770D" w:rsidRDefault="0060770D" w:rsidP="001E14DF">
            <w:pPr>
              <w:spacing w:before="45" w:after="45"/>
              <w:jc w:val="center"/>
              <w:rPr>
                <w:rFonts w:asciiTheme="minorHAnsi" w:eastAsia="Times New Roman" w:hAnsiTheme="minorHAnsi" w:cstheme="minorHAnsi"/>
                <w:color w:val="000000"/>
                <w:sz w:val="22"/>
                <w:szCs w:val="22"/>
              </w:rPr>
            </w:pPr>
            <w:r w:rsidRPr="0060770D">
              <w:rPr>
                <w:rFonts w:asciiTheme="minorHAnsi" w:eastAsia="Times New Roman" w:hAnsiTheme="minorHAnsi" w:cstheme="minorHAnsi"/>
                <w:color w:val="000000"/>
                <w:sz w:val="22"/>
                <w:szCs w:val="22"/>
              </w:rPr>
              <w:t>320,00</w:t>
            </w:r>
          </w:p>
        </w:tc>
      </w:tr>
      <w:tr w:rsidR="0060770D" w:rsidRPr="0060770D" w:rsidTr="00EB5038">
        <w:tblPrEx>
          <w:jc w:val="left"/>
        </w:tblPrEx>
        <w:trPr>
          <w:gridAfter w:val="1"/>
          <w:wAfter w:w="57" w:type="pct"/>
          <w:trHeight w:val="20"/>
        </w:trPr>
        <w:tc>
          <w:tcPr>
            <w:tcW w:w="1512" w:type="pct"/>
            <w:tcBorders>
              <w:top w:val="single" w:sz="4" w:space="0" w:color="auto"/>
              <w:left w:val="single" w:sz="4" w:space="0" w:color="auto"/>
              <w:bottom w:val="single" w:sz="4" w:space="0" w:color="auto"/>
              <w:right w:val="single" w:sz="4" w:space="0" w:color="auto"/>
            </w:tcBorders>
            <w:shd w:val="clear" w:color="000000" w:fill="FFFFFF"/>
            <w:vAlign w:val="bottom"/>
          </w:tcPr>
          <w:p w:rsidR="0060770D" w:rsidRPr="0060770D" w:rsidRDefault="0060770D" w:rsidP="001E14DF">
            <w:pPr>
              <w:spacing w:before="45" w:after="45"/>
              <w:jc w:val="both"/>
              <w:rPr>
                <w:rFonts w:asciiTheme="minorHAnsi" w:eastAsia="Times New Roman" w:hAnsiTheme="minorHAnsi" w:cstheme="minorHAnsi"/>
                <w:b/>
                <w:bCs/>
                <w:color w:val="000000"/>
                <w:sz w:val="22"/>
                <w:szCs w:val="22"/>
              </w:rPr>
            </w:pPr>
            <w:r w:rsidRPr="0060770D">
              <w:rPr>
                <w:rFonts w:asciiTheme="minorHAnsi" w:hAnsiTheme="minorHAnsi" w:cstheme="minorHAnsi"/>
                <w:sz w:val="22"/>
                <w:szCs w:val="22"/>
                <w:lang w:eastAsia="pt-BR"/>
              </w:rPr>
              <w:t xml:space="preserve">02 Veículos de Carga Leve – caminhonetes </w:t>
            </w:r>
          </w:p>
        </w:tc>
        <w:tc>
          <w:tcPr>
            <w:tcW w:w="1099" w:type="pct"/>
            <w:tcBorders>
              <w:top w:val="single" w:sz="4" w:space="0" w:color="auto"/>
              <w:left w:val="single" w:sz="4" w:space="0" w:color="auto"/>
              <w:bottom w:val="single" w:sz="4" w:space="0" w:color="auto"/>
              <w:right w:val="single" w:sz="4" w:space="0" w:color="auto"/>
            </w:tcBorders>
            <w:shd w:val="clear" w:color="000000" w:fill="FFFFFF"/>
            <w:vAlign w:val="bottom"/>
          </w:tcPr>
          <w:p w:rsidR="0060770D" w:rsidRPr="0060770D" w:rsidRDefault="0060770D" w:rsidP="001E14DF">
            <w:pPr>
              <w:spacing w:before="45" w:after="45"/>
              <w:jc w:val="center"/>
              <w:rPr>
                <w:rFonts w:asciiTheme="minorHAnsi" w:eastAsia="Times New Roman" w:hAnsiTheme="minorHAnsi" w:cstheme="minorHAnsi"/>
                <w:color w:val="000000"/>
                <w:sz w:val="22"/>
                <w:szCs w:val="22"/>
              </w:rPr>
            </w:pPr>
            <w:r w:rsidRPr="0060770D">
              <w:rPr>
                <w:rFonts w:asciiTheme="minorHAnsi" w:eastAsia="Times New Roman" w:hAnsiTheme="minorHAnsi" w:cstheme="minorHAnsi"/>
                <w:color w:val="000000"/>
                <w:sz w:val="22"/>
                <w:szCs w:val="22"/>
              </w:rPr>
              <w:t>18.000</w:t>
            </w: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rsidR="0060770D" w:rsidRPr="0060770D" w:rsidRDefault="0060770D" w:rsidP="001E14DF">
            <w:pPr>
              <w:spacing w:before="45" w:after="45"/>
              <w:jc w:val="center"/>
              <w:rPr>
                <w:rFonts w:asciiTheme="minorHAnsi" w:eastAsia="Times New Roman" w:hAnsiTheme="minorHAnsi" w:cstheme="minorHAnsi"/>
                <w:color w:val="000000"/>
                <w:sz w:val="22"/>
                <w:szCs w:val="22"/>
              </w:rPr>
            </w:pPr>
            <w:r w:rsidRPr="0060770D">
              <w:rPr>
                <w:rFonts w:asciiTheme="minorHAnsi" w:eastAsia="Times New Roman" w:hAnsiTheme="minorHAnsi" w:cstheme="minorHAnsi"/>
                <w:color w:val="000000"/>
                <w:sz w:val="22"/>
                <w:szCs w:val="22"/>
              </w:rPr>
              <w:t>5</w:t>
            </w:r>
          </w:p>
        </w:tc>
        <w:tc>
          <w:tcPr>
            <w:tcW w:w="133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0770D" w:rsidRPr="0060770D" w:rsidRDefault="0060770D" w:rsidP="001E14DF">
            <w:pPr>
              <w:spacing w:before="45" w:after="45"/>
              <w:jc w:val="center"/>
              <w:rPr>
                <w:rFonts w:asciiTheme="minorHAnsi" w:eastAsia="Times New Roman" w:hAnsiTheme="minorHAnsi" w:cstheme="minorHAnsi"/>
                <w:color w:val="000000"/>
                <w:sz w:val="22"/>
                <w:szCs w:val="22"/>
              </w:rPr>
            </w:pPr>
            <w:r w:rsidRPr="0060770D">
              <w:rPr>
                <w:rFonts w:asciiTheme="minorHAnsi" w:eastAsia="Times New Roman" w:hAnsiTheme="minorHAnsi" w:cstheme="minorHAnsi"/>
                <w:color w:val="000000"/>
                <w:sz w:val="22"/>
                <w:szCs w:val="22"/>
              </w:rPr>
              <w:t>18000,00</w:t>
            </w:r>
          </w:p>
        </w:tc>
      </w:tr>
      <w:tr w:rsidR="0060770D" w:rsidRPr="0060770D" w:rsidTr="00EB5038">
        <w:tblPrEx>
          <w:jc w:val="left"/>
        </w:tblPrEx>
        <w:trPr>
          <w:gridAfter w:val="1"/>
          <w:wAfter w:w="57" w:type="pct"/>
          <w:trHeight w:val="20"/>
        </w:trPr>
        <w:tc>
          <w:tcPr>
            <w:tcW w:w="151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0770D" w:rsidRPr="0060770D" w:rsidRDefault="0060770D" w:rsidP="001E14DF">
            <w:pPr>
              <w:spacing w:before="45" w:after="45"/>
              <w:jc w:val="both"/>
              <w:rPr>
                <w:rFonts w:asciiTheme="minorHAnsi" w:eastAsia="Times New Roman" w:hAnsiTheme="minorHAnsi" w:cstheme="minorHAnsi"/>
                <w:b/>
                <w:bCs/>
                <w:color w:val="000000"/>
                <w:sz w:val="22"/>
                <w:szCs w:val="22"/>
              </w:rPr>
            </w:pPr>
            <w:r w:rsidRPr="0060770D">
              <w:rPr>
                <w:rFonts w:asciiTheme="minorHAnsi" w:eastAsia="Times New Roman" w:hAnsiTheme="minorHAnsi" w:cstheme="minorHAnsi"/>
                <w:b/>
                <w:bCs/>
                <w:color w:val="000000"/>
                <w:sz w:val="22"/>
                <w:szCs w:val="22"/>
              </w:rPr>
              <w:t> </w:t>
            </w:r>
          </w:p>
        </w:tc>
        <w:tc>
          <w:tcPr>
            <w:tcW w:w="109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0770D" w:rsidRPr="0060770D" w:rsidRDefault="0060770D" w:rsidP="001E14DF">
            <w:pPr>
              <w:spacing w:before="45" w:after="45"/>
              <w:jc w:val="both"/>
              <w:rPr>
                <w:rFonts w:asciiTheme="minorHAnsi" w:eastAsia="Times New Roman" w:hAnsiTheme="minorHAnsi" w:cstheme="minorHAnsi"/>
                <w:color w:val="000000"/>
                <w:sz w:val="22"/>
                <w:szCs w:val="22"/>
              </w:rPr>
            </w:pPr>
            <w:r w:rsidRPr="0060770D">
              <w:rPr>
                <w:rFonts w:asciiTheme="minorHAnsi" w:eastAsia="Times New Roman" w:hAnsiTheme="minorHAnsi" w:cstheme="minorHAnsi"/>
                <w:color w:val="000000"/>
                <w:sz w:val="22"/>
                <w:szCs w:val="22"/>
              </w:rPr>
              <w:t> </w:t>
            </w:r>
          </w:p>
        </w:tc>
        <w:tc>
          <w:tcPr>
            <w:tcW w:w="996" w:type="pct"/>
            <w:tcBorders>
              <w:top w:val="single" w:sz="4" w:space="0" w:color="auto"/>
              <w:left w:val="single" w:sz="4" w:space="0" w:color="auto"/>
              <w:bottom w:val="single" w:sz="4" w:space="0" w:color="auto"/>
              <w:right w:val="single" w:sz="4" w:space="0" w:color="auto"/>
            </w:tcBorders>
            <w:shd w:val="clear" w:color="000000" w:fill="FFFFFF"/>
            <w:hideMark/>
          </w:tcPr>
          <w:p w:rsidR="0060770D" w:rsidRPr="0060770D" w:rsidRDefault="0060770D" w:rsidP="001E14DF">
            <w:pPr>
              <w:spacing w:before="45" w:after="45"/>
              <w:jc w:val="both"/>
              <w:rPr>
                <w:rFonts w:asciiTheme="minorHAnsi" w:eastAsia="Times New Roman" w:hAnsiTheme="minorHAnsi" w:cstheme="minorHAnsi"/>
                <w:color w:val="000000"/>
                <w:sz w:val="22"/>
                <w:szCs w:val="22"/>
              </w:rPr>
            </w:pPr>
            <w:r w:rsidRPr="0060770D">
              <w:rPr>
                <w:rFonts w:asciiTheme="minorHAnsi" w:eastAsia="Times New Roman" w:hAnsiTheme="minorHAnsi" w:cstheme="minorHAnsi"/>
                <w:color w:val="000000"/>
                <w:sz w:val="22"/>
                <w:szCs w:val="22"/>
              </w:rPr>
              <w:t> </w:t>
            </w:r>
          </w:p>
        </w:tc>
        <w:tc>
          <w:tcPr>
            <w:tcW w:w="1336" w:type="pct"/>
            <w:gridSpan w:val="2"/>
            <w:tcBorders>
              <w:top w:val="single" w:sz="4" w:space="0" w:color="auto"/>
              <w:left w:val="single" w:sz="4" w:space="0" w:color="auto"/>
              <w:bottom w:val="single" w:sz="4" w:space="0" w:color="auto"/>
              <w:right w:val="single" w:sz="4" w:space="0" w:color="auto"/>
            </w:tcBorders>
            <w:shd w:val="clear" w:color="000000" w:fill="FFFFFF"/>
          </w:tcPr>
          <w:p w:rsidR="0060770D" w:rsidRPr="0060770D" w:rsidRDefault="0060770D" w:rsidP="001E14DF">
            <w:pPr>
              <w:spacing w:before="45" w:after="45"/>
              <w:jc w:val="both"/>
              <w:rPr>
                <w:rFonts w:asciiTheme="minorHAnsi" w:eastAsia="Times New Roman" w:hAnsiTheme="minorHAnsi" w:cstheme="minorHAnsi"/>
                <w:color w:val="000000"/>
                <w:sz w:val="22"/>
                <w:szCs w:val="22"/>
              </w:rPr>
            </w:pPr>
          </w:p>
        </w:tc>
      </w:tr>
      <w:tr w:rsidR="0060770D" w:rsidRPr="0060770D" w:rsidTr="00EB5038">
        <w:tblPrEx>
          <w:jc w:val="left"/>
        </w:tblPrEx>
        <w:trPr>
          <w:gridAfter w:val="1"/>
          <w:wAfter w:w="57" w:type="pct"/>
          <w:trHeight w:val="20"/>
        </w:trPr>
        <w:tc>
          <w:tcPr>
            <w:tcW w:w="4943" w:type="pct"/>
            <w:gridSpan w:val="5"/>
            <w:tcBorders>
              <w:top w:val="single" w:sz="4" w:space="0" w:color="auto"/>
              <w:left w:val="single" w:sz="4" w:space="0" w:color="auto"/>
              <w:bottom w:val="single" w:sz="4" w:space="0" w:color="auto"/>
              <w:right w:val="single" w:sz="4" w:space="0" w:color="auto"/>
            </w:tcBorders>
          </w:tcPr>
          <w:p w:rsidR="0060770D" w:rsidRPr="0060770D" w:rsidRDefault="0060770D" w:rsidP="001E14DF">
            <w:pPr>
              <w:spacing w:before="45" w:after="45"/>
              <w:jc w:val="both"/>
              <w:rPr>
                <w:rFonts w:asciiTheme="minorHAnsi" w:eastAsia="Times New Roman" w:hAnsiTheme="minorHAnsi" w:cstheme="minorHAnsi"/>
                <w:b/>
                <w:bCs/>
                <w:color w:val="000000"/>
                <w:sz w:val="16"/>
                <w:szCs w:val="16"/>
              </w:rPr>
            </w:pPr>
            <w:r w:rsidRPr="0060770D">
              <w:rPr>
                <w:rFonts w:asciiTheme="minorHAnsi" w:eastAsia="Times New Roman" w:hAnsiTheme="minorHAnsi" w:cstheme="minorHAnsi"/>
                <w:b/>
                <w:bCs/>
                <w:color w:val="000000"/>
                <w:sz w:val="16"/>
                <w:szCs w:val="16"/>
              </w:rPr>
              <w:t>Fonte:</w:t>
            </w:r>
          </w:p>
        </w:tc>
      </w:tr>
    </w:tbl>
    <w:p w:rsidR="0060770D" w:rsidRDefault="0060770D" w:rsidP="00A244BB">
      <w:pPr>
        <w:pStyle w:val="Epgrafe"/>
      </w:pPr>
    </w:p>
    <w:p w:rsidR="00EB5038" w:rsidRPr="0060770D" w:rsidRDefault="00EB5038" w:rsidP="00A244BB">
      <w:pPr>
        <w:pStyle w:val="Epgrafe"/>
      </w:pPr>
    </w:p>
    <w:p w:rsidR="0060770D" w:rsidRPr="0060770D" w:rsidRDefault="0060770D" w:rsidP="001E14DF">
      <w:pPr>
        <w:pStyle w:val="Ttulo5"/>
        <w:numPr>
          <w:ilvl w:val="0"/>
          <w:numId w:val="0"/>
        </w:numPr>
        <w:ind w:hanging="15"/>
        <w:jc w:val="left"/>
        <w:rPr>
          <w:rFonts w:asciiTheme="minorHAnsi" w:hAnsiTheme="minorHAnsi" w:cstheme="minorHAnsi"/>
          <w:caps w:val="0"/>
          <w:sz w:val="22"/>
          <w:szCs w:val="22"/>
        </w:rPr>
      </w:pPr>
      <w:r w:rsidRPr="0060770D">
        <w:rPr>
          <w:rFonts w:asciiTheme="minorHAnsi" w:hAnsiTheme="minorHAnsi" w:cstheme="minorHAnsi"/>
          <w:caps w:val="0"/>
          <w:sz w:val="22"/>
          <w:szCs w:val="22"/>
        </w:rPr>
        <w:lastRenderedPageBreak/>
        <w:t>Quadro 3 – Destinação de veículos inservíveis ou fora de uso</w:t>
      </w:r>
    </w:p>
    <w:tbl>
      <w:tblPr>
        <w:tblW w:w="4988" w:type="pct"/>
        <w:jc w:val="center"/>
        <w:tblLayout w:type="fixed"/>
        <w:tblCellMar>
          <w:left w:w="70" w:type="dxa"/>
          <w:right w:w="70" w:type="dxa"/>
        </w:tblCellMar>
        <w:tblLook w:val="04A0" w:firstRow="1" w:lastRow="0" w:firstColumn="1" w:lastColumn="0" w:noHBand="0" w:noVBand="1"/>
      </w:tblPr>
      <w:tblGrid>
        <w:gridCol w:w="10182"/>
      </w:tblGrid>
      <w:tr w:rsidR="0060770D" w:rsidRPr="0060770D" w:rsidTr="00471566">
        <w:trPr>
          <w:jc w:val="center"/>
        </w:trPr>
        <w:tc>
          <w:tcPr>
            <w:tcW w:w="4181" w:type="pct"/>
            <w:tcBorders>
              <w:bottom w:val="single" w:sz="4" w:space="0" w:color="auto"/>
            </w:tcBorders>
            <w:shd w:val="clear" w:color="auto" w:fill="auto"/>
            <w:hideMark/>
          </w:tcPr>
          <w:p w:rsidR="0060770D" w:rsidRPr="0060770D" w:rsidRDefault="0060770D" w:rsidP="00A244BB">
            <w:pPr>
              <w:pStyle w:val="Epgrafe"/>
            </w:pPr>
            <w:r w:rsidRPr="0060770D">
              <w:t xml:space="preserve"> </w:t>
            </w:r>
          </w:p>
          <w:tbl>
            <w:tblPr>
              <w:tblW w:w="9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1"/>
              <w:gridCol w:w="6521"/>
            </w:tblGrid>
            <w:tr w:rsidR="0060770D" w:rsidRPr="0060770D" w:rsidTr="00EB5038">
              <w:trPr>
                <w:trHeight w:val="1289"/>
              </w:trPr>
              <w:tc>
                <w:tcPr>
                  <w:tcW w:w="3361" w:type="dxa"/>
                  <w:shd w:val="clear" w:color="auto" w:fill="D9D9D9"/>
                  <w:vAlign w:val="center"/>
                </w:tcPr>
                <w:p w:rsidR="0060770D" w:rsidRPr="0060770D" w:rsidRDefault="0060770D" w:rsidP="001E14DF">
                  <w:pPr>
                    <w:jc w:val="center"/>
                    <w:rPr>
                      <w:rFonts w:asciiTheme="minorHAnsi" w:eastAsia="Times New Roman" w:hAnsiTheme="minorHAnsi" w:cstheme="minorHAnsi"/>
                      <w:sz w:val="22"/>
                      <w:szCs w:val="22"/>
                    </w:rPr>
                  </w:pPr>
                  <w:r w:rsidRPr="0060770D">
                    <w:rPr>
                      <w:rFonts w:asciiTheme="minorHAnsi" w:eastAsia="Times New Roman" w:hAnsiTheme="minorHAnsi" w:cstheme="minorHAnsi"/>
                      <w:sz w:val="22"/>
                      <w:szCs w:val="22"/>
                    </w:rPr>
                    <w:t>Política adotada para a destinação de veículos inservíveis</w:t>
                  </w:r>
                </w:p>
              </w:tc>
              <w:tc>
                <w:tcPr>
                  <w:tcW w:w="6521" w:type="dxa"/>
                </w:tcPr>
                <w:p w:rsidR="0060770D" w:rsidRPr="00EB5038" w:rsidRDefault="0060770D" w:rsidP="001E14DF">
                  <w:pPr>
                    <w:spacing w:before="0" w:after="0"/>
                    <w:jc w:val="both"/>
                    <w:rPr>
                      <w:rFonts w:asciiTheme="minorHAnsi" w:hAnsiTheme="minorHAnsi" w:cstheme="minorHAnsi"/>
                      <w:sz w:val="22"/>
                      <w:szCs w:val="22"/>
                    </w:rPr>
                  </w:pPr>
                  <w:r w:rsidRPr="00EB5038">
                    <w:rPr>
                      <w:rFonts w:asciiTheme="minorHAnsi" w:hAnsiTheme="minorHAnsi" w:cstheme="minorHAnsi"/>
                      <w:sz w:val="22"/>
                      <w:szCs w:val="22"/>
                    </w:rPr>
                    <w:t xml:space="preserve">O IFAM CCO nunca se desfez de veículos e não possui </w:t>
                  </w:r>
                  <w:r w:rsidRPr="00EB5038">
                    <w:rPr>
                      <w:rFonts w:asciiTheme="minorHAnsi" w:hAnsiTheme="minorHAnsi" w:cstheme="minorHAnsi"/>
                      <w:sz w:val="22"/>
                      <w:szCs w:val="22"/>
                      <w:lang w:eastAsia="pt-BR"/>
                    </w:rPr>
                    <w:t>comissão de desfazimento dos bens inservíveis.</w:t>
                  </w:r>
                </w:p>
              </w:tc>
            </w:tr>
            <w:tr w:rsidR="0060770D" w:rsidRPr="0060770D" w:rsidTr="00EB5038">
              <w:trPr>
                <w:trHeight w:val="976"/>
              </w:trPr>
              <w:tc>
                <w:tcPr>
                  <w:tcW w:w="3361" w:type="dxa"/>
                  <w:shd w:val="clear" w:color="auto" w:fill="D9D9D9"/>
                  <w:vAlign w:val="center"/>
                </w:tcPr>
                <w:p w:rsidR="0060770D" w:rsidRPr="0060770D" w:rsidRDefault="0060770D" w:rsidP="001E14DF">
                  <w:pPr>
                    <w:jc w:val="center"/>
                    <w:rPr>
                      <w:rFonts w:asciiTheme="minorHAnsi" w:eastAsia="Times New Roman" w:hAnsiTheme="minorHAnsi" w:cstheme="minorHAnsi"/>
                      <w:sz w:val="22"/>
                      <w:szCs w:val="22"/>
                    </w:rPr>
                  </w:pPr>
                  <w:r w:rsidRPr="0060770D">
                    <w:rPr>
                      <w:rFonts w:asciiTheme="minorHAnsi" w:eastAsia="Times New Roman" w:hAnsiTheme="minorHAnsi" w:cstheme="minorHAnsi"/>
                      <w:sz w:val="22"/>
                      <w:szCs w:val="22"/>
                    </w:rPr>
                    <w:t>Normas e regulamentos adotados</w:t>
                  </w:r>
                </w:p>
              </w:tc>
              <w:tc>
                <w:tcPr>
                  <w:tcW w:w="6521" w:type="dxa"/>
                </w:tcPr>
                <w:p w:rsidR="0060770D" w:rsidRPr="00EB5038" w:rsidRDefault="0060770D" w:rsidP="00A244BB">
                  <w:pPr>
                    <w:pStyle w:val="Epgrafe"/>
                  </w:pPr>
                  <w:r w:rsidRPr="00EB5038">
                    <w:t>O IFAM CCO não possui normas e regulamentos adotados para destinação de veículos inservíveis</w:t>
                  </w:r>
                </w:p>
              </w:tc>
            </w:tr>
            <w:tr w:rsidR="0060770D" w:rsidRPr="0060770D" w:rsidTr="00EB5038">
              <w:trPr>
                <w:trHeight w:val="1104"/>
              </w:trPr>
              <w:tc>
                <w:tcPr>
                  <w:tcW w:w="3361" w:type="dxa"/>
                  <w:shd w:val="clear" w:color="auto" w:fill="D9D9D9"/>
                  <w:vAlign w:val="center"/>
                </w:tcPr>
                <w:p w:rsidR="0060770D" w:rsidRPr="0060770D" w:rsidRDefault="0060770D" w:rsidP="001E14DF">
                  <w:pPr>
                    <w:jc w:val="center"/>
                    <w:rPr>
                      <w:rFonts w:asciiTheme="minorHAnsi" w:eastAsia="Times New Roman" w:hAnsiTheme="minorHAnsi" w:cstheme="minorHAnsi"/>
                      <w:sz w:val="22"/>
                      <w:szCs w:val="22"/>
                    </w:rPr>
                  </w:pPr>
                  <w:r w:rsidRPr="0060770D">
                    <w:rPr>
                      <w:rFonts w:asciiTheme="minorHAnsi" w:eastAsia="Times New Roman" w:hAnsiTheme="minorHAnsi" w:cstheme="minorHAnsi"/>
                      <w:sz w:val="22"/>
                      <w:szCs w:val="22"/>
                    </w:rPr>
                    <w:t>Quantidade de veículos nesta situação</w:t>
                  </w:r>
                </w:p>
              </w:tc>
              <w:tc>
                <w:tcPr>
                  <w:tcW w:w="6521" w:type="dxa"/>
                </w:tcPr>
                <w:p w:rsidR="0060770D" w:rsidRPr="00EB5038" w:rsidRDefault="0060770D" w:rsidP="00A244BB">
                  <w:pPr>
                    <w:pStyle w:val="Epgrafe"/>
                  </w:pPr>
                  <w:r w:rsidRPr="00EB5038">
                    <w:t>Não há veículos inservíveis.</w:t>
                  </w:r>
                </w:p>
              </w:tc>
            </w:tr>
            <w:tr w:rsidR="0060770D" w:rsidRPr="0060770D" w:rsidTr="00EB5038">
              <w:trPr>
                <w:trHeight w:val="872"/>
              </w:trPr>
              <w:tc>
                <w:tcPr>
                  <w:tcW w:w="3361" w:type="dxa"/>
                  <w:shd w:val="clear" w:color="auto" w:fill="D9D9D9"/>
                  <w:vAlign w:val="center"/>
                </w:tcPr>
                <w:p w:rsidR="0060770D" w:rsidRPr="0060770D" w:rsidRDefault="0060770D" w:rsidP="001E14DF">
                  <w:pPr>
                    <w:jc w:val="center"/>
                    <w:rPr>
                      <w:rFonts w:asciiTheme="minorHAnsi" w:eastAsia="Times New Roman" w:hAnsiTheme="minorHAnsi" w:cstheme="minorHAnsi"/>
                      <w:sz w:val="22"/>
                      <w:szCs w:val="22"/>
                    </w:rPr>
                  </w:pPr>
                  <w:r w:rsidRPr="0060770D">
                    <w:rPr>
                      <w:rFonts w:asciiTheme="minorHAnsi" w:eastAsia="Times New Roman" w:hAnsiTheme="minorHAnsi" w:cstheme="minorHAnsi"/>
                      <w:sz w:val="22"/>
                      <w:szCs w:val="22"/>
                    </w:rPr>
                    <w:t>Despesas envolvidas</w:t>
                  </w:r>
                </w:p>
              </w:tc>
              <w:tc>
                <w:tcPr>
                  <w:tcW w:w="6521" w:type="dxa"/>
                </w:tcPr>
                <w:p w:rsidR="0060770D" w:rsidRPr="00EB5038" w:rsidRDefault="0060770D" w:rsidP="00A244BB">
                  <w:pPr>
                    <w:pStyle w:val="Epgrafe"/>
                  </w:pPr>
                  <w:r w:rsidRPr="00EB5038">
                    <w:t>No presente momento não há despesas associadas.</w:t>
                  </w:r>
                </w:p>
              </w:tc>
            </w:tr>
          </w:tbl>
          <w:p w:rsidR="0060770D" w:rsidRPr="0060770D" w:rsidRDefault="0060770D" w:rsidP="001E14DF">
            <w:pPr>
              <w:rPr>
                <w:rFonts w:asciiTheme="minorHAnsi" w:hAnsiTheme="minorHAnsi" w:cstheme="minorHAnsi"/>
                <w:sz w:val="22"/>
                <w:szCs w:val="22"/>
              </w:rPr>
            </w:pPr>
          </w:p>
        </w:tc>
      </w:tr>
    </w:tbl>
    <w:p w:rsidR="0060770D" w:rsidRDefault="0060770D" w:rsidP="00A244BB">
      <w:pPr>
        <w:pStyle w:val="Epgrafe"/>
      </w:pPr>
    </w:p>
    <w:p w:rsidR="00B40A53" w:rsidRDefault="00B40A53" w:rsidP="001E14DF">
      <w:pPr>
        <w:pStyle w:val="Ttulo3"/>
        <w:rPr>
          <w:rFonts w:asciiTheme="minorHAnsi" w:hAnsiTheme="minorHAnsi" w:cstheme="minorHAnsi"/>
          <w:color w:val="FF0000"/>
          <w:sz w:val="22"/>
          <w:szCs w:val="22"/>
        </w:rPr>
      </w:pPr>
      <w:r>
        <w:rPr>
          <w:rFonts w:asciiTheme="minorHAnsi" w:hAnsiTheme="minorHAnsi" w:cstheme="minorHAnsi"/>
          <w:color w:val="FF0000"/>
          <w:sz w:val="22"/>
          <w:szCs w:val="22"/>
        </w:rPr>
        <w:t>CAMPUS TABATINGA</w:t>
      </w:r>
    </w:p>
    <w:p w:rsidR="00B40A53" w:rsidRPr="00B40A53" w:rsidRDefault="00B40A53" w:rsidP="001E14DF"/>
    <w:p w:rsidR="00B40A53" w:rsidRPr="00B40A53" w:rsidRDefault="00B40A53" w:rsidP="001E14DF">
      <w:pPr>
        <w:pStyle w:val="Ttulo3"/>
        <w:rPr>
          <w:rFonts w:asciiTheme="minorHAnsi" w:hAnsiTheme="minorHAnsi" w:cstheme="minorHAnsi"/>
          <w:sz w:val="22"/>
          <w:szCs w:val="22"/>
        </w:rPr>
      </w:pPr>
      <w:r w:rsidRPr="00B40A53">
        <w:rPr>
          <w:rFonts w:asciiTheme="minorHAnsi" w:hAnsiTheme="minorHAnsi" w:cstheme="minorHAnsi"/>
          <w:sz w:val="22"/>
          <w:szCs w:val="22"/>
        </w:rPr>
        <w:t>GESTÃO DA FROTA DE VEÍCULOS</w:t>
      </w:r>
    </w:p>
    <w:p w:rsidR="00B40A53" w:rsidRPr="00B40A53" w:rsidRDefault="00B40A53" w:rsidP="001E14DF">
      <w:pPr>
        <w:pStyle w:val="Ttulo4"/>
        <w:numPr>
          <w:ilvl w:val="0"/>
          <w:numId w:val="0"/>
        </w:numPr>
        <w:rPr>
          <w:rFonts w:asciiTheme="minorHAnsi" w:hAnsiTheme="minorHAnsi" w:cstheme="minorHAnsi"/>
          <w:sz w:val="22"/>
          <w:szCs w:val="22"/>
        </w:rPr>
      </w:pPr>
      <w:r w:rsidRPr="00B40A53">
        <w:rPr>
          <w:rFonts w:asciiTheme="minorHAnsi" w:hAnsiTheme="minorHAnsi" w:cstheme="minorHAnsi"/>
          <w:sz w:val="22"/>
          <w:szCs w:val="22"/>
        </w:rPr>
        <w:t>Informações sobre a Gestão da Frota de Veículos</w:t>
      </w:r>
    </w:p>
    <w:p w:rsidR="00B40A53" w:rsidRPr="00B40A53" w:rsidRDefault="00B40A53" w:rsidP="001E14DF">
      <w:pPr>
        <w:pStyle w:val="Ttulo5"/>
        <w:numPr>
          <w:ilvl w:val="0"/>
          <w:numId w:val="0"/>
        </w:numPr>
        <w:ind w:hanging="15"/>
        <w:jc w:val="left"/>
        <w:rPr>
          <w:rFonts w:asciiTheme="minorHAnsi" w:hAnsiTheme="minorHAnsi" w:cstheme="minorHAnsi"/>
          <w:caps w:val="0"/>
          <w:sz w:val="22"/>
          <w:szCs w:val="22"/>
        </w:rPr>
      </w:pPr>
      <w:r w:rsidRPr="00B40A53">
        <w:rPr>
          <w:rFonts w:asciiTheme="minorHAnsi" w:hAnsiTheme="minorHAnsi" w:cstheme="minorHAnsi"/>
          <w:caps w:val="0"/>
          <w:sz w:val="22"/>
          <w:szCs w:val="22"/>
        </w:rPr>
        <w:t>Quadro 1 – Gestão da Frota de Veículos</w:t>
      </w:r>
    </w:p>
    <w:tbl>
      <w:tblPr>
        <w:tblW w:w="4985" w:type="pct"/>
        <w:jc w:val="center"/>
        <w:tblLayout w:type="fixed"/>
        <w:tblCellMar>
          <w:left w:w="70" w:type="dxa"/>
          <w:right w:w="70" w:type="dxa"/>
        </w:tblCellMar>
        <w:tblLook w:val="04A0" w:firstRow="1" w:lastRow="0" w:firstColumn="1" w:lastColumn="0" w:noHBand="0" w:noVBand="1"/>
      </w:tblPr>
      <w:tblGrid>
        <w:gridCol w:w="74"/>
        <w:gridCol w:w="3178"/>
        <w:gridCol w:w="2686"/>
        <w:gridCol w:w="1712"/>
        <w:gridCol w:w="657"/>
        <w:gridCol w:w="1360"/>
        <w:gridCol w:w="364"/>
        <w:gridCol w:w="134"/>
      </w:tblGrid>
      <w:tr w:rsidR="00B40A53" w:rsidRPr="00B40A53" w:rsidTr="00B40A53">
        <w:trPr>
          <w:jc w:val="center"/>
        </w:trPr>
        <w:tc>
          <w:tcPr>
            <w:tcW w:w="5000" w:type="pct"/>
            <w:gridSpan w:val="8"/>
            <w:tcBorders>
              <w:bottom w:val="single" w:sz="4" w:space="0" w:color="auto"/>
            </w:tcBorders>
            <w:shd w:val="clear" w:color="auto" w:fill="auto"/>
            <w:hideMark/>
          </w:tcPr>
          <w:p w:rsidR="00B40A53" w:rsidRPr="00B40A53" w:rsidRDefault="00B40A53" w:rsidP="00A244BB">
            <w:pPr>
              <w:pStyle w:val="Epgrafe"/>
            </w:pPr>
            <w:r w:rsidRPr="00B40A53">
              <w:t xml:space="preserve"> </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6"/>
              <w:gridCol w:w="6521"/>
            </w:tblGrid>
            <w:tr w:rsidR="00B40A53" w:rsidRPr="00B40A53" w:rsidTr="00B40A53">
              <w:trPr>
                <w:trHeight w:val="1870"/>
              </w:trPr>
              <w:tc>
                <w:tcPr>
                  <w:tcW w:w="3356" w:type="dxa"/>
                  <w:shd w:val="clear" w:color="auto" w:fill="D9D9D9"/>
                  <w:vAlign w:val="center"/>
                </w:tcPr>
                <w:p w:rsidR="00B40A53" w:rsidRPr="00B40A53" w:rsidRDefault="00B40A53" w:rsidP="001E14DF">
                  <w:pPr>
                    <w:jc w:val="center"/>
                    <w:rPr>
                      <w:rFonts w:asciiTheme="minorHAnsi" w:eastAsia="Times New Roman" w:hAnsiTheme="minorHAnsi" w:cstheme="minorHAnsi"/>
                      <w:sz w:val="22"/>
                      <w:szCs w:val="22"/>
                    </w:rPr>
                  </w:pPr>
                  <w:r w:rsidRPr="00B40A53">
                    <w:rPr>
                      <w:rFonts w:asciiTheme="minorHAnsi" w:eastAsia="Times New Roman" w:hAnsiTheme="minorHAnsi" w:cstheme="minorHAnsi"/>
                      <w:sz w:val="22"/>
                      <w:szCs w:val="22"/>
                    </w:rPr>
                    <w:t>Legislação que regulamenta a frota de veículos</w:t>
                  </w:r>
                </w:p>
              </w:tc>
              <w:tc>
                <w:tcPr>
                  <w:tcW w:w="6521" w:type="dxa"/>
                  <w:shd w:val="clear" w:color="auto" w:fill="auto"/>
                </w:tcPr>
                <w:p w:rsidR="00B40A53" w:rsidRPr="00B40A53" w:rsidRDefault="00B40A53" w:rsidP="001E14DF">
                  <w:pPr>
                    <w:spacing w:after="0"/>
                    <w:jc w:val="both"/>
                    <w:rPr>
                      <w:rFonts w:asciiTheme="minorHAnsi" w:eastAsia="Times New Roman" w:hAnsiTheme="minorHAnsi" w:cstheme="minorHAnsi"/>
                      <w:sz w:val="22"/>
                      <w:szCs w:val="22"/>
                      <w:lang w:eastAsia="pt-BR"/>
                    </w:rPr>
                  </w:pPr>
                  <w:r w:rsidRPr="00B40A53">
                    <w:rPr>
                      <w:rFonts w:asciiTheme="minorHAnsi" w:eastAsia="Times New Roman" w:hAnsiTheme="minorHAnsi" w:cstheme="minorHAnsi"/>
                      <w:sz w:val="22"/>
                      <w:szCs w:val="22"/>
                      <w:lang w:eastAsia="pt-BR"/>
                    </w:rPr>
                    <w:t>- Decreto N° 6.403 de 17 de março de 2008.</w:t>
                  </w:r>
                </w:p>
                <w:p w:rsidR="00B40A53" w:rsidRPr="00B40A53" w:rsidRDefault="00B40A53" w:rsidP="001E14DF">
                  <w:pPr>
                    <w:spacing w:after="0"/>
                    <w:jc w:val="both"/>
                    <w:rPr>
                      <w:rFonts w:asciiTheme="minorHAnsi" w:eastAsia="Times New Roman" w:hAnsiTheme="minorHAnsi" w:cstheme="minorHAnsi"/>
                      <w:sz w:val="22"/>
                      <w:szCs w:val="22"/>
                      <w:lang w:eastAsia="pt-BR"/>
                    </w:rPr>
                  </w:pPr>
                  <w:r w:rsidRPr="00B40A53">
                    <w:rPr>
                      <w:rFonts w:asciiTheme="minorHAnsi" w:eastAsia="Times New Roman" w:hAnsiTheme="minorHAnsi" w:cstheme="minorHAnsi"/>
                      <w:sz w:val="22"/>
                      <w:szCs w:val="22"/>
                      <w:lang w:eastAsia="pt-BR"/>
                    </w:rPr>
                    <w:t>- Instrução de Serviços DNIT n° 7 de 26 de maio de 2009.</w:t>
                  </w:r>
                </w:p>
                <w:p w:rsidR="00B40A53" w:rsidRPr="00B40A53" w:rsidRDefault="00B40A53" w:rsidP="001E14DF">
                  <w:pPr>
                    <w:spacing w:after="0"/>
                    <w:jc w:val="both"/>
                    <w:rPr>
                      <w:rFonts w:asciiTheme="minorHAnsi" w:eastAsia="Times New Roman" w:hAnsiTheme="minorHAnsi" w:cstheme="minorHAnsi"/>
                      <w:sz w:val="22"/>
                      <w:szCs w:val="22"/>
                      <w:lang w:eastAsia="pt-BR"/>
                    </w:rPr>
                  </w:pPr>
                  <w:r w:rsidRPr="00B40A53">
                    <w:rPr>
                      <w:rFonts w:asciiTheme="minorHAnsi" w:eastAsia="Times New Roman" w:hAnsiTheme="minorHAnsi" w:cstheme="minorHAnsi"/>
                      <w:sz w:val="22"/>
                      <w:szCs w:val="22"/>
                      <w:lang w:eastAsia="pt-BR"/>
                    </w:rPr>
                    <w:t xml:space="preserve">- Lei N° 9.503 de 23 de setembro de 1997. </w:t>
                  </w:r>
                </w:p>
                <w:p w:rsidR="00B40A53" w:rsidRPr="00B40A53" w:rsidRDefault="00B40A53" w:rsidP="001E14DF">
                  <w:pPr>
                    <w:spacing w:after="0"/>
                    <w:jc w:val="both"/>
                    <w:rPr>
                      <w:rFonts w:asciiTheme="minorHAnsi" w:eastAsia="Times New Roman" w:hAnsiTheme="minorHAnsi" w:cstheme="minorHAnsi"/>
                      <w:sz w:val="22"/>
                      <w:szCs w:val="22"/>
                      <w:lang w:eastAsia="pt-BR"/>
                    </w:rPr>
                  </w:pPr>
                  <w:r w:rsidRPr="00B40A53">
                    <w:rPr>
                      <w:rFonts w:asciiTheme="minorHAnsi" w:eastAsia="Times New Roman" w:hAnsiTheme="minorHAnsi" w:cstheme="minorHAnsi"/>
                      <w:sz w:val="22"/>
                      <w:szCs w:val="22"/>
                      <w:lang w:eastAsia="pt-BR"/>
                    </w:rPr>
                    <w:t>- Lei N° 9.327 de 9 de dezembro de 1996.</w:t>
                  </w:r>
                </w:p>
                <w:p w:rsidR="00B40A53" w:rsidRPr="00B40A53" w:rsidRDefault="00B40A53" w:rsidP="001E14DF">
                  <w:pPr>
                    <w:spacing w:after="0"/>
                    <w:jc w:val="both"/>
                    <w:rPr>
                      <w:rFonts w:asciiTheme="minorHAnsi" w:eastAsia="Times New Roman" w:hAnsiTheme="minorHAnsi" w:cstheme="minorHAnsi"/>
                      <w:sz w:val="22"/>
                      <w:szCs w:val="22"/>
                      <w:lang w:eastAsia="pt-BR"/>
                    </w:rPr>
                  </w:pPr>
                  <w:r w:rsidRPr="00B40A53">
                    <w:rPr>
                      <w:rFonts w:asciiTheme="minorHAnsi" w:eastAsia="Times New Roman" w:hAnsiTheme="minorHAnsi" w:cstheme="minorHAnsi"/>
                      <w:sz w:val="22"/>
                      <w:szCs w:val="22"/>
                      <w:lang w:eastAsia="pt-BR"/>
                    </w:rPr>
                    <w:t>- Lei N° 1.081 de 13 de abril de 1950.</w:t>
                  </w:r>
                </w:p>
                <w:p w:rsidR="00B40A53" w:rsidRPr="00B40A53" w:rsidRDefault="00B40A53" w:rsidP="001E14DF">
                  <w:pPr>
                    <w:spacing w:after="0"/>
                    <w:jc w:val="both"/>
                    <w:rPr>
                      <w:rFonts w:asciiTheme="minorHAnsi" w:eastAsia="Times New Roman" w:hAnsiTheme="minorHAnsi" w:cstheme="minorHAnsi"/>
                      <w:sz w:val="22"/>
                      <w:szCs w:val="22"/>
                      <w:lang w:eastAsia="pt-BR"/>
                    </w:rPr>
                  </w:pPr>
                  <w:r w:rsidRPr="00B40A53">
                    <w:rPr>
                      <w:rFonts w:asciiTheme="minorHAnsi" w:eastAsia="Times New Roman" w:hAnsiTheme="minorHAnsi" w:cstheme="minorHAnsi"/>
                      <w:sz w:val="22"/>
                      <w:szCs w:val="22"/>
                      <w:lang w:eastAsia="pt-BR"/>
                    </w:rPr>
                    <w:t>- Instrução Normativa Nº 1, de 21 de junho de 2007, do Ministério do Planejamento, Orçamento e Gestão (MPOG).</w:t>
                  </w:r>
                </w:p>
                <w:p w:rsidR="00B40A53" w:rsidRPr="00B40A53" w:rsidRDefault="00B40A53" w:rsidP="001E14DF">
                  <w:pPr>
                    <w:spacing w:after="0"/>
                    <w:jc w:val="both"/>
                    <w:rPr>
                      <w:rFonts w:asciiTheme="minorHAnsi" w:eastAsia="Times New Roman" w:hAnsiTheme="minorHAnsi" w:cstheme="minorHAnsi"/>
                      <w:sz w:val="22"/>
                      <w:szCs w:val="22"/>
                      <w:lang w:eastAsia="pt-BR"/>
                    </w:rPr>
                  </w:pPr>
                  <w:r w:rsidRPr="00B40A53">
                    <w:rPr>
                      <w:rFonts w:asciiTheme="minorHAnsi" w:eastAsia="Times New Roman" w:hAnsiTheme="minorHAnsi" w:cstheme="minorHAnsi"/>
                      <w:sz w:val="22"/>
                      <w:szCs w:val="22"/>
                      <w:lang w:eastAsia="pt-BR"/>
                    </w:rPr>
                    <w:t>- Instrução Normativa N° 3 de 15 de maio de 2008, do Ministério do Planejamento, Orçamento e Gestão (MPOG).</w:t>
                  </w:r>
                </w:p>
                <w:p w:rsidR="00B40A53" w:rsidRPr="00B40A53" w:rsidRDefault="00B40A53" w:rsidP="001E14DF">
                  <w:pPr>
                    <w:jc w:val="both"/>
                    <w:rPr>
                      <w:rFonts w:asciiTheme="minorHAnsi" w:eastAsia="Times New Roman" w:hAnsiTheme="minorHAnsi" w:cstheme="minorHAnsi"/>
                      <w:sz w:val="22"/>
                      <w:szCs w:val="22"/>
                    </w:rPr>
                  </w:pPr>
                  <w:r w:rsidRPr="00B40A53">
                    <w:rPr>
                      <w:rFonts w:asciiTheme="minorHAnsi" w:eastAsia="Times New Roman" w:hAnsiTheme="minorHAnsi" w:cstheme="minorHAnsi"/>
                      <w:sz w:val="22"/>
                      <w:szCs w:val="22"/>
                      <w:lang w:eastAsia="pt-BR"/>
                    </w:rPr>
                    <w:t>- Instrução Normativa Nº 183, de 08 setembro de 1986, do Ministério do Planejamento, Orçamento e Gestão (MPOG).</w:t>
                  </w:r>
                </w:p>
                <w:p w:rsidR="00B40A53" w:rsidRPr="00B40A53" w:rsidRDefault="00B40A53" w:rsidP="001E14DF">
                  <w:pPr>
                    <w:jc w:val="both"/>
                    <w:rPr>
                      <w:rFonts w:asciiTheme="minorHAnsi" w:eastAsia="Times New Roman" w:hAnsiTheme="minorHAnsi" w:cstheme="minorHAnsi"/>
                      <w:sz w:val="22"/>
                      <w:szCs w:val="22"/>
                    </w:rPr>
                  </w:pPr>
                  <w:r w:rsidRPr="00B40A53">
                    <w:rPr>
                      <w:rFonts w:asciiTheme="minorHAnsi" w:eastAsia="Times New Roman" w:hAnsiTheme="minorHAnsi" w:cstheme="minorHAnsi"/>
                      <w:sz w:val="22"/>
                      <w:szCs w:val="22"/>
                    </w:rPr>
                    <w:t>- RESOLUÇÃO Nº 09-CONSUP/IFAM, 02 de junho de 2014;</w:t>
                  </w:r>
                </w:p>
              </w:tc>
            </w:tr>
            <w:tr w:rsidR="00B40A53" w:rsidRPr="00B40A53" w:rsidTr="00B40A53">
              <w:trPr>
                <w:trHeight w:val="1415"/>
              </w:trPr>
              <w:tc>
                <w:tcPr>
                  <w:tcW w:w="3356" w:type="dxa"/>
                  <w:shd w:val="clear" w:color="auto" w:fill="D9D9D9"/>
                  <w:vAlign w:val="center"/>
                </w:tcPr>
                <w:p w:rsidR="00B40A53" w:rsidRPr="00B40A53" w:rsidRDefault="00B40A53" w:rsidP="001E14DF">
                  <w:pPr>
                    <w:jc w:val="center"/>
                    <w:rPr>
                      <w:rFonts w:asciiTheme="minorHAnsi" w:eastAsia="Times New Roman" w:hAnsiTheme="minorHAnsi" w:cstheme="minorHAnsi"/>
                      <w:sz w:val="22"/>
                      <w:szCs w:val="22"/>
                    </w:rPr>
                  </w:pPr>
                  <w:r w:rsidRPr="00B40A53">
                    <w:rPr>
                      <w:rFonts w:asciiTheme="minorHAnsi" w:eastAsia="Times New Roman" w:hAnsiTheme="minorHAnsi" w:cstheme="minorHAnsi"/>
                      <w:sz w:val="22"/>
                      <w:szCs w:val="22"/>
                    </w:rPr>
                    <w:t>Importância e impacto da frota de veículos sobre as atividades da UPC</w:t>
                  </w:r>
                </w:p>
              </w:tc>
              <w:tc>
                <w:tcPr>
                  <w:tcW w:w="6521" w:type="dxa"/>
                  <w:shd w:val="clear" w:color="auto" w:fill="auto"/>
                </w:tcPr>
                <w:p w:rsidR="00B40A53" w:rsidRPr="00B40A53" w:rsidRDefault="00B40A53" w:rsidP="001E14DF">
                  <w:pPr>
                    <w:spacing w:after="0"/>
                    <w:jc w:val="both"/>
                    <w:rPr>
                      <w:rFonts w:asciiTheme="minorHAnsi" w:hAnsiTheme="minorHAnsi" w:cstheme="minorHAnsi"/>
                      <w:sz w:val="22"/>
                      <w:szCs w:val="22"/>
                      <w:lang w:eastAsia="pt-BR"/>
                    </w:rPr>
                  </w:pPr>
                  <w:r w:rsidRPr="00B40A53">
                    <w:rPr>
                      <w:rFonts w:asciiTheme="minorHAnsi" w:eastAsia="Times New Roman" w:hAnsiTheme="minorHAnsi" w:cstheme="minorHAnsi"/>
                      <w:sz w:val="22"/>
                      <w:szCs w:val="22"/>
                      <w:lang w:eastAsia="pt-BR"/>
                    </w:rPr>
                    <w:t>O Campus Tabatinga está situado em uma nova área urbana do Município de Tabatinga, mas ainda com pouca estrutura para o tr</w:t>
                  </w:r>
                  <w:r>
                    <w:rPr>
                      <w:rFonts w:asciiTheme="minorHAnsi" w:eastAsia="Times New Roman" w:hAnsiTheme="minorHAnsi" w:cstheme="minorHAnsi"/>
                      <w:sz w:val="22"/>
                      <w:szCs w:val="22"/>
                      <w:lang w:eastAsia="pt-BR"/>
                    </w:rPr>
                    <w:t>â</w:t>
                  </w:r>
                  <w:r w:rsidRPr="00B40A53">
                    <w:rPr>
                      <w:rFonts w:asciiTheme="minorHAnsi" w:eastAsia="Times New Roman" w:hAnsiTheme="minorHAnsi" w:cstheme="minorHAnsi"/>
                      <w:sz w:val="22"/>
                      <w:szCs w:val="22"/>
                      <w:lang w:eastAsia="pt-BR"/>
                    </w:rPr>
                    <w:t>nsito dos veículos oficiais, principalmente do Ônibus escolar, que realiza rotas diurnas e noturnas visando o transporte dos alunos até o Campus.</w:t>
                  </w:r>
                  <w:r w:rsidRPr="00B40A53">
                    <w:rPr>
                      <w:rFonts w:asciiTheme="minorHAnsi" w:hAnsiTheme="minorHAnsi" w:cstheme="minorHAnsi"/>
                      <w:sz w:val="22"/>
                      <w:szCs w:val="22"/>
                      <w:lang w:eastAsia="pt-BR"/>
                    </w:rPr>
                    <w:t xml:space="preserve"> </w:t>
                  </w:r>
                </w:p>
              </w:tc>
            </w:tr>
            <w:tr w:rsidR="00B40A53" w:rsidRPr="00B40A53" w:rsidTr="00B40A53">
              <w:trPr>
                <w:trHeight w:val="1150"/>
              </w:trPr>
              <w:tc>
                <w:tcPr>
                  <w:tcW w:w="3356" w:type="dxa"/>
                  <w:shd w:val="clear" w:color="auto" w:fill="D9D9D9"/>
                  <w:vAlign w:val="center"/>
                </w:tcPr>
                <w:p w:rsidR="00B40A53" w:rsidRPr="00B40A53" w:rsidRDefault="00B40A53" w:rsidP="001E14DF">
                  <w:pPr>
                    <w:jc w:val="center"/>
                    <w:rPr>
                      <w:rFonts w:asciiTheme="minorHAnsi" w:eastAsia="Times New Roman" w:hAnsiTheme="minorHAnsi" w:cstheme="minorHAnsi"/>
                      <w:sz w:val="22"/>
                      <w:szCs w:val="22"/>
                    </w:rPr>
                  </w:pPr>
                  <w:r w:rsidRPr="00B40A53">
                    <w:rPr>
                      <w:rFonts w:asciiTheme="minorHAnsi" w:eastAsia="Times New Roman" w:hAnsiTheme="minorHAnsi" w:cstheme="minorHAnsi"/>
                      <w:sz w:val="22"/>
                      <w:szCs w:val="22"/>
                    </w:rPr>
                    <w:lastRenderedPageBreak/>
                    <w:t>Plano de Substituição da frota</w:t>
                  </w:r>
                </w:p>
              </w:tc>
              <w:tc>
                <w:tcPr>
                  <w:tcW w:w="6521" w:type="dxa"/>
                  <w:shd w:val="clear" w:color="auto" w:fill="auto"/>
                </w:tcPr>
                <w:p w:rsidR="00B40A53" w:rsidRPr="00B40A53" w:rsidRDefault="00B40A53" w:rsidP="001E14DF">
                  <w:pPr>
                    <w:spacing w:after="0"/>
                    <w:jc w:val="both"/>
                    <w:rPr>
                      <w:rFonts w:asciiTheme="minorHAnsi" w:eastAsia="Times New Roman" w:hAnsiTheme="minorHAnsi" w:cstheme="minorHAnsi"/>
                      <w:sz w:val="22"/>
                      <w:szCs w:val="22"/>
                      <w:lang w:eastAsia="pt-BR"/>
                    </w:rPr>
                  </w:pPr>
                </w:p>
                <w:p w:rsidR="00B40A53" w:rsidRPr="00B40A53" w:rsidRDefault="00B40A53" w:rsidP="001E14DF">
                  <w:pPr>
                    <w:spacing w:after="0"/>
                    <w:jc w:val="both"/>
                    <w:rPr>
                      <w:rFonts w:asciiTheme="minorHAnsi" w:eastAsia="Times New Roman" w:hAnsiTheme="minorHAnsi" w:cstheme="minorHAnsi"/>
                      <w:sz w:val="22"/>
                      <w:szCs w:val="22"/>
                      <w:lang w:eastAsia="pt-BR"/>
                    </w:rPr>
                  </w:pPr>
                  <w:r w:rsidRPr="00B40A53">
                    <w:rPr>
                      <w:rFonts w:asciiTheme="minorHAnsi" w:eastAsia="Times New Roman" w:hAnsiTheme="minorHAnsi" w:cstheme="minorHAnsi"/>
                      <w:sz w:val="22"/>
                      <w:szCs w:val="22"/>
                      <w:lang w:eastAsia="pt-BR"/>
                    </w:rPr>
                    <w:t>Aquisição de 01 Micro ônibus Rural Escolar</w:t>
                  </w:r>
                </w:p>
                <w:p w:rsidR="00B40A53" w:rsidRPr="00B40A53" w:rsidRDefault="00B40A53" w:rsidP="001E14DF">
                  <w:pPr>
                    <w:spacing w:after="0"/>
                    <w:jc w:val="both"/>
                    <w:rPr>
                      <w:rFonts w:asciiTheme="minorHAnsi" w:eastAsia="Times New Roman" w:hAnsiTheme="minorHAnsi" w:cstheme="minorHAnsi"/>
                      <w:sz w:val="22"/>
                      <w:szCs w:val="22"/>
                      <w:lang w:eastAsia="pt-BR"/>
                    </w:rPr>
                  </w:pPr>
                  <w:r w:rsidRPr="00B40A53">
                    <w:rPr>
                      <w:rFonts w:asciiTheme="minorHAnsi" w:eastAsia="Times New Roman" w:hAnsiTheme="minorHAnsi" w:cstheme="minorHAnsi"/>
                      <w:sz w:val="22"/>
                      <w:szCs w:val="22"/>
                      <w:lang w:eastAsia="pt-BR"/>
                    </w:rPr>
                    <w:t>Pregão SRP para aquisição de novos veículos.</w:t>
                  </w:r>
                </w:p>
              </w:tc>
            </w:tr>
            <w:tr w:rsidR="00B40A53" w:rsidRPr="00B40A53" w:rsidTr="00B40A53">
              <w:trPr>
                <w:trHeight w:val="1124"/>
              </w:trPr>
              <w:tc>
                <w:tcPr>
                  <w:tcW w:w="3356" w:type="dxa"/>
                  <w:shd w:val="clear" w:color="auto" w:fill="D9D9D9"/>
                  <w:vAlign w:val="center"/>
                </w:tcPr>
                <w:p w:rsidR="00B40A53" w:rsidRPr="00B40A53" w:rsidRDefault="00B40A53" w:rsidP="001E14DF">
                  <w:pPr>
                    <w:jc w:val="center"/>
                    <w:rPr>
                      <w:rFonts w:asciiTheme="minorHAnsi" w:eastAsia="Times New Roman" w:hAnsiTheme="minorHAnsi" w:cstheme="minorHAnsi"/>
                      <w:sz w:val="22"/>
                      <w:szCs w:val="22"/>
                    </w:rPr>
                  </w:pPr>
                  <w:r w:rsidRPr="00B40A53">
                    <w:rPr>
                      <w:rFonts w:asciiTheme="minorHAnsi" w:eastAsia="Times New Roman" w:hAnsiTheme="minorHAnsi" w:cstheme="minorHAnsi"/>
                      <w:sz w:val="22"/>
                      <w:szCs w:val="22"/>
                    </w:rPr>
                    <w:t>Razões de escolha da aquisição em detrimento da locação</w:t>
                  </w:r>
                </w:p>
              </w:tc>
              <w:tc>
                <w:tcPr>
                  <w:tcW w:w="6521" w:type="dxa"/>
                  <w:shd w:val="clear" w:color="auto" w:fill="auto"/>
                </w:tcPr>
                <w:p w:rsidR="00B40A53" w:rsidRPr="00B40A53" w:rsidRDefault="00B40A53" w:rsidP="001E14DF">
                  <w:pPr>
                    <w:spacing w:after="0"/>
                    <w:jc w:val="both"/>
                    <w:rPr>
                      <w:rFonts w:asciiTheme="minorHAnsi" w:eastAsia="Times New Roman" w:hAnsiTheme="minorHAnsi" w:cstheme="minorHAnsi"/>
                      <w:sz w:val="22"/>
                      <w:szCs w:val="22"/>
                      <w:lang w:eastAsia="pt-BR"/>
                    </w:rPr>
                  </w:pPr>
                  <w:r w:rsidRPr="00B40A53">
                    <w:rPr>
                      <w:rFonts w:asciiTheme="minorHAnsi" w:eastAsia="Times New Roman" w:hAnsiTheme="minorHAnsi" w:cstheme="minorHAnsi"/>
                      <w:sz w:val="22"/>
                      <w:szCs w:val="22"/>
                      <w:lang w:eastAsia="pt-BR"/>
                    </w:rPr>
                    <w:t>Os veículos foram adquiridos pela Reitoria do IFAM, sendo somente o Ônibus adquirido diretamente pelo Campus Tabatinga para fins de oferecer transporte escolar para os alunos residentes no município.</w:t>
                  </w:r>
                </w:p>
              </w:tc>
            </w:tr>
            <w:tr w:rsidR="00B40A53" w:rsidRPr="00B40A53" w:rsidTr="00B40A53">
              <w:trPr>
                <w:trHeight w:val="1254"/>
              </w:trPr>
              <w:tc>
                <w:tcPr>
                  <w:tcW w:w="3356" w:type="dxa"/>
                  <w:shd w:val="clear" w:color="auto" w:fill="D9D9D9"/>
                  <w:vAlign w:val="center"/>
                </w:tcPr>
                <w:p w:rsidR="00B40A53" w:rsidRPr="00B40A53" w:rsidRDefault="00B40A53" w:rsidP="001E14DF">
                  <w:pPr>
                    <w:jc w:val="center"/>
                    <w:rPr>
                      <w:rFonts w:asciiTheme="minorHAnsi" w:eastAsia="Times New Roman" w:hAnsiTheme="minorHAnsi" w:cstheme="minorHAnsi"/>
                      <w:sz w:val="22"/>
                      <w:szCs w:val="22"/>
                    </w:rPr>
                  </w:pPr>
                  <w:r w:rsidRPr="00B40A53">
                    <w:rPr>
                      <w:rFonts w:asciiTheme="minorHAnsi" w:eastAsia="Times New Roman" w:hAnsiTheme="minorHAnsi" w:cstheme="minorHAnsi"/>
                      <w:sz w:val="22"/>
                      <w:szCs w:val="22"/>
                    </w:rPr>
                    <w:t>Estrutura de controle de que a UPC dispõe para assegurar uma prestação eficiente e econômica do serviço de transporte</w:t>
                  </w:r>
                </w:p>
              </w:tc>
              <w:tc>
                <w:tcPr>
                  <w:tcW w:w="6521" w:type="dxa"/>
                  <w:shd w:val="clear" w:color="auto" w:fill="auto"/>
                </w:tcPr>
                <w:p w:rsidR="00B40A53" w:rsidRPr="00B40A53" w:rsidRDefault="00B40A53" w:rsidP="001E14DF">
                  <w:pPr>
                    <w:spacing w:after="0"/>
                    <w:jc w:val="both"/>
                    <w:rPr>
                      <w:rFonts w:asciiTheme="minorHAnsi" w:eastAsia="Times New Roman" w:hAnsiTheme="minorHAnsi" w:cstheme="minorHAnsi"/>
                      <w:sz w:val="22"/>
                      <w:szCs w:val="22"/>
                      <w:lang w:eastAsia="pt-BR"/>
                    </w:rPr>
                  </w:pPr>
                </w:p>
                <w:p w:rsidR="00B40A53" w:rsidRPr="00B40A53" w:rsidRDefault="00B40A53" w:rsidP="001E14DF">
                  <w:pPr>
                    <w:spacing w:after="0"/>
                    <w:jc w:val="both"/>
                    <w:rPr>
                      <w:rFonts w:asciiTheme="minorHAnsi" w:eastAsia="Times New Roman" w:hAnsiTheme="minorHAnsi" w:cstheme="minorHAnsi"/>
                      <w:sz w:val="22"/>
                      <w:szCs w:val="22"/>
                      <w:lang w:eastAsia="pt-BR"/>
                    </w:rPr>
                  </w:pPr>
                  <w:r w:rsidRPr="00B40A53">
                    <w:rPr>
                      <w:rFonts w:asciiTheme="minorHAnsi" w:eastAsia="Times New Roman" w:hAnsiTheme="minorHAnsi" w:cstheme="minorHAnsi"/>
                      <w:sz w:val="22"/>
                      <w:szCs w:val="22"/>
                      <w:lang w:eastAsia="pt-BR"/>
                    </w:rPr>
                    <w:t>Setor de Transporte responsável por administrar os veículos com o controle de saídas programadas por horário e de quilometragem diária.</w:t>
                  </w:r>
                </w:p>
              </w:tc>
            </w:tr>
          </w:tbl>
          <w:p w:rsidR="00B40A53" w:rsidRPr="00B40A53" w:rsidRDefault="00B40A53" w:rsidP="001E14DF">
            <w:pPr>
              <w:rPr>
                <w:rFonts w:asciiTheme="minorHAnsi" w:hAnsiTheme="minorHAnsi" w:cstheme="minorHAnsi"/>
                <w:sz w:val="22"/>
                <w:szCs w:val="22"/>
              </w:rPr>
            </w:pPr>
          </w:p>
        </w:tc>
      </w:tr>
      <w:tr w:rsidR="00B40A53" w:rsidRPr="00B40A53" w:rsidTr="00B40A53">
        <w:trPr>
          <w:gridAfter w:val="3"/>
          <w:wAfter w:w="914" w:type="pct"/>
          <w:jc w:val="center"/>
        </w:trPr>
        <w:tc>
          <w:tcPr>
            <w:tcW w:w="4086" w:type="pct"/>
            <w:gridSpan w:val="5"/>
            <w:tcBorders>
              <w:bottom w:val="single" w:sz="4" w:space="0" w:color="auto"/>
            </w:tcBorders>
            <w:shd w:val="clear" w:color="auto" w:fill="auto"/>
          </w:tcPr>
          <w:p w:rsidR="00B40A53" w:rsidRPr="00B40A53" w:rsidRDefault="00B40A53" w:rsidP="001E14DF">
            <w:pPr>
              <w:rPr>
                <w:rFonts w:asciiTheme="minorHAnsi" w:hAnsiTheme="minorHAnsi" w:cstheme="minorHAnsi"/>
                <w:b/>
                <w:sz w:val="16"/>
                <w:szCs w:val="16"/>
              </w:rPr>
            </w:pPr>
            <w:r w:rsidRPr="00B40A53">
              <w:rPr>
                <w:rFonts w:asciiTheme="minorHAnsi" w:hAnsiTheme="minorHAnsi" w:cstheme="minorHAnsi"/>
                <w:b/>
                <w:sz w:val="16"/>
                <w:szCs w:val="16"/>
              </w:rPr>
              <w:lastRenderedPageBreak/>
              <w:t xml:space="preserve">  Fonte: </w:t>
            </w:r>
            <w:r w:rsidRPr="00B40A53">
              <w:rPr>
                <w:rFonts w:asciiTheme="minorHAnsi" w:eastAsia="Times New Roman" w:hAnsiTheme="minorHAnsi" w:cstheme="minorHAnsi"/>
                <w:bCs/>
                <w:color w:val="000000"/>
                <w:sz w:val="16"/>
                <w:szCs w:val="16"/>
              </w:rPr>
              <w:t>IFAM – Campus Tabatinga</w:t>
            </w:r>
          </w:p>
        </w:tc>
      </w:tr>
      <w:tr w:rsidR="00B40A53" w:rsidRPr="00B40A53" w:rsidTr="00B40A53">
        <w:trPr>
          <w:gridAfter w:val="3"/>
          <w:wAfter w:w="914" w:type="pct"/>
          <w:trHeight w:val="20"/>
          <w:jc w:val="center"/>
        </w:trPr>
        <w:tc>
          <w:tcPr>
            <w:tcW w:w="4086" w:type="pct"/>
            <w:gridSpan w:val="5"/>
            <w:tcBorders>
              <w:top w:val="single" w:sz="4" w:space="0" w:color="auto"/>
            </w:tcBorders>
            <w:shd w:val="clear" w:color="auto" w:fill="auto"/>
            <w:vAlign w:val="center"/>
          </w:tcPr>
          <w:p w:rsidR="00B40A53" w:rsidRPr="00B40A53" w:rsidRDefault="00B40A53" w:rsidP="001E14DF">
            <w:pPr>
              <w:pStyle w:val="Ttulo5"/>
              <w:numPr>
                <w:ilvl w:val="0"/>
                <w:numId w:val="0"/>
              </w:numPr>
              <w:ind w:hanging="15"/>
              <w:jc w:val="left"/>
              <w:rPr>
                <w:rFonts w:asciiTheme="minorHAnsi" w:hAnsiTheme="minorHAnsi" w:cstheme="minorHAnsi"/>
                <w:caps w:val="0"/>
                <w:sz w:val="22"/>
                <w:szCs w:val="22"/>
              </w:rPr>
            </w:pPr>
          </w:p>
        </w:tc>
      </w:tr>
      <w:tr w:rsidR="00B40A53" w:rsidRPr="00B40A53" w:rsidTr="00B40A53">
        <w:trPr>
          <w:gridBefore w:val="1"/>
          <w:gridAfter w:val="2"/>
          <w:wBefore w:w="37" w:type="pct"/>
          <w:wAfter w:w="245" w:type="pct"/>
          <w:jc w:val="center"/>
        </w:trPr>
        <w:tc>
          <w:tcPr>
            <w:tcW w:w="4718" w:type="pct"/>
            <w:gridSpan w:val="5"/>
            <w:vAlign w:val="center"/>
          </w:tcPr>
          <w:p w:rsidR="00B40A53" w:rsidRPr="00B40A53" w:rsidRDefault="00B40A53" w:rsidP="00A244BB">
            <w:pPr>
              <w:pStyle w:val="Epgrafe"/>
            </w:pPr>
            <w:r w:rsidRPr="00B40A53">
              <w:t>Quadro 2 – Gestão da Frota de Veículos</w:t>
            </w:r>
          </w:p>
        </w:tc>
      </w:tr>
      <w:tr w:rsidR="00B40A53" w:rsidRPr="00B40A53" w:rsidTr="00B40A53">
        <w:tblPrEx>
          <w:jc w:val="left"/>
        </w:tblPrEx>
        <w:trPr>
          <w:gridAfter w:val="1"/>
          <w:wAfter w:w="66" w:type="pct"/>
          <w:trHeight w:val="1010"/>
        </w:trPr>
        <w:tc>
          <w:tcPr>
            <w:tcW w:w="1600"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40A53" w:rsidRPr="00B40A53" w:rsidRDefault="00B40A53" w:rsidP="001E14DF">
            <w:pPr>
              <w:spacing w:before="45" w:after="45"/>
              <w:jc w:val="center"/>
              <w:rPr>
                <w:rFonts w:asciiTheme="minorHAnsi" w:eastAsia="Times New Roman" w:hAnsiTheme="minorHAnsi" w:cstheme="minorHAnsi"/>
                <w:b/>
                <w:bCs/>
                <w:color w:val="000000"/>
                <w:sz w:val="22"/>
                <w:szCs w:val="22"/>
              </w:rPr>
            </w:pPr>
            <w:r w:rsidRPr="00B40A53">
              <w:rPr>
                <w:rFonts w:asciiTheme="minorHAnsi" w:eastAsia="Times New Roman" w:hAnsiTheme="minorHAnsi" w:cstheme="minorHAnsi"/>
                <w:b/>
                <w:bCs/>
                <w:color w:val="000000"/>
                <w:sz w:val="22"/>
                <w:szCs w:val="22"/>
              </w:rPr>
              <w:t>Quantidade de veículos em uso ou na responsabilidade da UPC</w:t>
            </w:r>
          </w:p>
        </w:tc>
        <w:tc>
          <w:tcPr>
            <w:tcW w:w="132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B40A53" w:rsidRPr="00B40A53" w:rsidRDefault="00B40A53" w:rsidP="001E14DF">
            <w:pPr>
              <w:spacing w:before="45" w:after="45"/>
              <w:jc w:val="center"/>
              <w:rPr>
                <w:rFonts w:asciiTheme="minorHAnsi" w:eastAsia="Times New Roman" w:hAnsiTheme="minorHAnsi" w:cstheme="minorHAnsi"/>
                <w:b/>
                <w:bCs/>
                <w:color w:val="000000"/>
                <w:sz w:val="22"/>
                <w:szCs w:val="22"/>
              </w:rPr>
            </w:pPr>
            <w:r w:rsidRPr="00B40A53">
              <w:rPr>
                <w:rFonts w:asciiTheme="minorHAnsi" w:eastAsia="Times New Roman" w:hAnsiTheme="minorHAnsi" w:cstheme="minorHAnsi"/>
                <w:b/>
                <w:bCs/>
                <w:color w:val="000000"/>
                <w:sz w:val="22"/>
                <w:szCs w:val="22"/>
              </w:rPr>
              <w:t>Média anual de quilômetros rodados, por grupo de veículos</w:t>
            </w:r>
          </w:p>
        </w:tc>
        <w:tc>
          <w:tcPr>
            <w:tcW w:w="84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B40A53" w:rsidRPr="00B40A53" w:rsidRDefault="00B40A53" w:rsidP="001E14DF">
            <w:pPr>
              <w:spacing w:before="45" w:after="45"/>
              <w:jc w:val="center"/>
              <w:rPr>
                <w:rFonts w:asciiTheme="minorHAnsi" w:eastAsia="Times New Roman" w:hAnsiTheme="minorHAnsi" w:cstheme="minorHAnsi"/>
                <w:b/>
                <w:bCs/>
                <w:color w:val="000000"/>
                <w:sz w:val="22"/>
                <w:szCs w:val="22"/>
              </w:rPr>
            </w:pPr>
            <w:r w:rsidRPr="00B40A53">
              <w:rPr>
                <w:rFonts w:asciiTheme="minorHAnsi" w:eastAsia="Times New Roman" w:hAnsiTheme="minorHAnsi" w:cstheme="minorHAnsi"/>
                <w:b/>
                <w:bCs/>
                <w:color w:val="000000"/>
                <w:sz w:val="22"/>
                <w:szCs w:val="22"/>
              </w:rPr>
              <w:t>Idade Média da frota</w:t>
            </w:r>
          </w:p>
        </w:tc>
        <w:tc>
          <w:tcPr>
            <w:tcW w:w="1171" w:type="pct"/>
            <w:gridSpan w:val="3"/>
            <w:tcBorders>
              <w:top w:val="single" w:sz="4" w:space="0" w:color="auto"/>
              <w:left w:val="single" w:sz="4" w:space="0" w:color="auto"/>
              <w:right w:val="single" w:sz="4" w:space="0" w:color="auto"/>
            </w:tcBorders>
            <w:shd w:val="clear" w:color="000000" w:fill="F2F2F2"/>
          </w:tcPr>
          <w:p w:rsidR="00B40A53" w:rsidRPr="00B40A53" w:rsidRDefault="00B40A53" w:rsidP="001E14DF">
            <w:pPr>
              <w:spacing w:before="45" w:after="45"/>
              <w:jc w:val="center"/>
              <w:rPr>
                <w:rFonts w:asciiTheme="minorHAnsi" w:eastAsia="Times New Roman" w:hAnsiTheme="minorHAnsi" w:cstheme="minorHAnsi"/>
                <w:b/>
                <w:bCs/>
                <w:color w:val="000000"/>
                <w:sz w:val="22"/>
                <w:szCs w:val="22"/>
              </w:rPr>
            </w:pPr>
            <w:r w:rsidRPr="00B40A53">
              <w:rPr>
                <w:rFonts w:asciiTheme="minorHAnsi" w:eastAsia="Times New Roman" w:hAnsiTheme="minorHAnsi" w:cstheme="minorHAnsi"/>
                <w:b/>
                <w:bCs/>
                <w:color w:val="000000"/>
                <w:sz w:val="22"/>
                <w:szCs w:val="22"/>
              </w:rPr>
              <w:t>Despesas associadas à manutenção da frota</w:t>
            </w:r>
          </w:p>
        </w:tc>
      </w:tr>
      <w:tr w:rsidR="00B40A53" w:rsidRPr="00B40A53" w:rsidTr="00B40A53">
        <w:tblPrEx>
          <w:jc w:val="left"/>
        </w:tblPrEx>
        <w:trPr>
          <w:gridAfter w:val="1"/>
          <w:wAfter w:w="66" w:type="pct"/>
          <w:trHeight w:val="20"/>
        </w:trPr>
        <w:tc>
          <w:tcPr>
            <w:tcW w:w="16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spacing w:before="0" w:after="0"/>
              <w:contextualSpacing/>
              <w:jc w:val="center"/>
              <w:rPr>
                <w:rFonts w:asciiTheme="minorHAnsi" w:hAnsiTheme="minorHAnsi" w:cstheme="minorHAnsi"/>
                <w:sz w:val="22"/>
                <w:szCs w:val="22"/>
                <w:lang w:val="en-US" w:eastAsia="pt-BR"/>
              </w:rPr>
            </w:pPr>
            <w:r w:rsidRPr="00B40A53">
              <w:rPr>
                <w:rFonts w:asciiTheme="minorHAnsi" w:hAnsiTheme="minorHAnsi" w:cstheme="minorHAnsi"/>
                <w:sz w:val="22"/>
                <w:szCs w:val="22"/>
                <w:lang w:val="en-US" w:eastAsia="pt-BR"/>
              </w:rPr>
              <w:t xml:space="preserve">VAN/ KOMBI STD 1.4I / VOLKSWAGEM </w:t>
            </w:r>
          </w:p>
        </w:tc>
        <w:tc>
          <w:tcPr>
            <w:tcW w:w="1321"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pacing w:after="0"/>
              <w:ind w:left="0"/>
              <w:jc w:val="center"/>
              <w:rPr>
                <w:rFonts w:asciiTheme="minorHAnsi" w:hAnsiTheme="minorHAnsi" w:cstheme="minorHAnsi"/>
                <w:sz w:val="22"/>
                <w:szCs w:val="22"/>
                <w:lang w:eastAsia="pt-BR"/>
              </w:rPr>
            </w:pPr>
            <w:r w:rsidRPr="00B40A53">
              <w:rPr>
                <w:rFonts w:asciiTheme="minorHAnsi" w:hAnsiTheme="minorHAnsi" w:cstheme="minorHAnsi"/>
                <w:sz w:val="22"/>
                <w:szCs w:val="22"/>
                <w:lang w:eastAsia="pt-BR"/>
              </w:rPr>
              <w:t>29.927</w:t>
            </w:r>
          </w:p>
        </w:tc>
        <w:tc>
          <w:tcPr>
            <w:tcW w:w="8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40A53" w:rsidRPr="00B40A53" w:rsidRDefault="00B40A53" w:rsidP="001E14DF">
            <w:pPr>
              <w:pStyle w:val="PargrafodaLista1"/>
              <w:spacing w:after="0"/>
              <w:ind w:left="0"/>
              <w:jc w:val="center"/>
              <w:rPr>
                <w:rFonts w:asciiTheme="minorHAnsi" w:eastAsia="Times New Roman" w:hAnsiTheme="minorHAnsi" w:cstheme="minorHAnsi"/>
                <w:color w:val="000000"/>
                <w:sz w:val="22"/>
                <w:szCs w:val="22"/>
              </w:rPr>
            </w:pPr>
            <w:r w:rsidRPr="00B40A53">
              <w:rPr>
                <w:rFonts w:asciiTheme="minorHAnsi" w:hAnsiTheme="minorHAnsi" w:cstheme="minorHAnsi"/>
                <w:sz w:val="22"/>
                <w:szCs w:val="22"/>
                <w:lang w:eastAsia="pt-BR"/>
              </w:rPr>
              <w:t>4 anos</w:t>
            </w:r>
          </w:p>
        </w:tc>
        <w:tc>
          <w:tcPr>
            <w:tcW w:w="117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jc w:val="center"/>
              <w:rPr>
                <w:rFonts w:asciiTheme="minorHAnsi" w:hAnsiTheme="minorHAnsi" w:cstheme="minorHAnsi"/>
                <w:sz w:val="22"/>
                <w:szCs w:val="22"/>
              </w:rPr>
            </w:pPr>
            <w:r w:rsidRPr="00B40A53">
              <w:rPr>
                <w:rFonts w:asciiTheme="minorHAnsi" w:hAnsiTheme="minorHAnsi" w:cstheme="minorHAnsi"/>
                <w:sz w:val="22"/>
                <w:szCs w:val="22"/>
              </w:rPr>
              <w:t>R$ 16.670,00</w:t>
            </w:r>
          </w:p>
        </w:tc>
      </w:tr>
      <w:tr w:rsidR="00B40A53" w:rsidRPr="00B40A53" w:rsidTr="00B40A53">
        <w:tblPrEx>
          <w:jc w:val="left"/>
        </w:tblPrEx>
        <w:trPr>
          <w:gridAfter w:val="1"/>
          <w:wAfter w:w="66" w:type="pct"/>
          <w:trHeight w:val="20"/>
        </w:trPr>
        <w:tc>
          <w:tcPr>
            <w:tcW w:w="16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spacing w:before="0" w:after="0"/>
              <w:contextualSpacing/>
              <w:jc w:val="center"/>
              <w:rPr>
                <w:rFonts w:asciiTheme="minorHAnsi" w:hAnsiTheme="minorHAnsi" w:cstheme="minorHAnsi"/>
                <w:sz w:val="22"/>
                <w:szCs w:val="22"/>
                <w:lang w:val="en-US" w:eastAsia="pt-BR"/>
              </w:rPr>
            </w:pPr>
            <w:r w:rsidRPr="00B40A53">
              <w:rPr>
                <w:rFonts w:asciiTheme="minorHAnsi" w:hAnsiTheme="minorHAnsi" w:cstheme="minorHAnsi"/>
                <w:sz w:val="22"/>
                <w:szCs w:val="22"/>
                <w:lang w:val="en-US" w:eastAsia="pt-BR"/>
              </w:rPr>
              <w:t>PICK-UP/ RANGER XLS 13 P / FORD</w:t>
            </w:r>
          </w:p>
        </w:tc>
        <w:tc>
          <w:tcPr>
            <w:tcW w:w="1321"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pacing w:after="0"/>
              <w:ind w:left="0"/>
              <w:jc w:val="center"/>
              <w:rPr>
                <w:rFonts w:asciiTheme="minorHAnsi" w:hAnsiTheme="minorHAnsi" w:cstheme="minorHAnsi"/>
                <w:sz w:val="22"/>
                <w:szCs w:val="22"/>
                <w:lang w:val="en-US" w:eastAsia="pt-BR"/>
              </w:rPr>
            </w:pPr>
            <w:r w:rsidRPr="00B40A53">
              <w:rPr>
                <w:rFonts w:asciiTheme="minorHAnsi" w:hAnsiTheme="minorHAnsi" w:cstheme="minorHAnsi"/>
                <w:sz w:val="22"/>
                <w:szCs w:val="22"/>
                <w:lang w:val="en-US" w:eastAsia="pt-BR"/>
              </w:rPr>
              <w:t>5.483</w:t>
            </w:r>
          </w:p>
        </w:tc>
        <w:tc>
          <w:tcPr>
            <w:tcW w:w="842"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pacing w:after="0"/>
              <w:ind w:left="0"/>
              <w:jc w:val="center"/>
              <w:rPr>
                <w:rFonts w:asciiTheme="minorHAnsi" w:eastAsia="Times New Roman" w:hAnsiTheme="minorHAnsi" w:cstheme="minorHAnsi"/>
                <w:color w:val="000000"/>
                <w:sz w:val="22"/>
                <w:szCs w:val="22"/>
              </w:rPr>
            </w:pPr>
            <w:r w:rsidRPr="00B40A53">
              <w:rPr>
                <w:rFonts w:asciiTheme="minorHAnsi" w:hAnsiTheme="minorHAnsi" w:cstheme="minorHAnsi"/>
                <w:sz w:val="22"/>
                <w:szCs w:val="22"/>
                <w:lang w:val="en-US" w:eastAsia="pt-BR"/>
              </w:rPr>
              <w:t xml:space="preserve">5 </w:t>
            </w:r>
            <w:r w:rsidRPr="00B40A53">
              <w:rPr>
                <w:rFonts w:asciiTheme="minorHAnsi" w:hAnsiTheme="minorHAnsi" w:cstheme="minorHAnsi"/>
                <w:sz w:val="22"/>
                <w:szCs w:val="22"/>
                <w:lang w:eastAsia="pt-BR"/>
              </w:rPr>
              <w:t>anos</w:t>
            </w:r>
          </w:p>
        </w:tc>
        <w:tc>
          <w:tcPr>
            <w:tcW w:w="117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jc w:val="center"/>
              <w:rPr>
                <w:rFonts w:asciiTheme="minorHAnsi" w:hAnsiTheme="minorHAnsi" w:cstheme="minorHAnsi"/>
                <w:sz w:val="22"/>
                <w:szCs w:val="22"/>
              </w:rPr>
            </w:pPr>
            <w:r w:rsidRPr="00B40A53">
              <w:rPr>
                <w:rFonts w:asciiTheme="minorHAnsi" w:hAnsiTheme="minorHAnsi" w:cstheme="minorHAnsi"/>
                <w:sz w:val="22"/>
                <w:szCs w:val="22"/>
              </w:rPr>
              <w:t>R$ 7.620,00</w:t>
            </w:r>
          </w:p>
        </w:tc>
      </w:tr>
      <w:tr w:rsidR="00B40A53" w:rsidRPr="00B40A53" w:rsidTr="00B40A53">
        <w:tblPrEx>
          <w:jc w:val="left"/>
        </w:tblPrEx>
        <w:trPr>
          <w:gridAfter w:val="1"/>
          <w:wAfter w:w="66" w:type="pct"/>
          <w:trHeight w:val="20"/>
        </w:trPr>
        <w:tc>
          <w:tcPr>
            <w:tcW w:w="16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spacing w:before="0" w:after="0"/>
              <w:jc w:val="center"/>
              <w:rPr>
                <w:rFonts w:asciiTheme="minorHAnsi" w:hAnsiTheme="minorHAnsi" w:cstheme="minorHAnsi"/>
                <w:sz w:val="22"/>
                <w:szCs w:val="22"/>
                <w:lang w:eastAsia="pt-BR"/>
              </w:rPr>
            </w:pPr>
            <w:r w:rsidRPr="00B40A53">
              <w:rPr>
                <w:rFonts w:asciiTheme="minorHAnsi" w:hAnsiTheme="minorHAnsi" w:cstheme="minorHAnsi"/>
                <w:sz w:val="22"/>
                <w:szCs w:val="22"/>
                <w:lang w:eastAsia="pt-BR"/>
              </w:rPr>
              <w:t>FIAT/ STRADA FIRE FLEX/ 02 Passageiros/ FIAT</w:t>
            </w:r>
          </w:p>
        </w:tc>
        <w:tc>
          <w:tcPr>
            <w:tcW w:w="1321"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pacing w:after="0"/>
              <w:ind w:left="0"/>
              <w:jc w:val="center"/>
              <w:rPr>
                <w:rFonts w:asciiTheme="minorHAnsi" w:hAnsiTheme="minorHAnsi" w:cstheme="minorHAnsi"/>
                <w:sz w:val="22"/>
                <w:szCs w:val="22"/>
                <w:lang w:val="en-US" w:eastAsia="pt-BR"/>
              </w:rPr>
            </w:pPr>
            <w:r w:rsidRPr="00B40A53">
              <w:rPr>
                <w:rFonts w:asciiTheme="minorHAnsi" w:hAnsiTheme="minorHAnsi" w:cstheme="minorHAnsi"/>
                <w:sz w:val="22"/>
                <w:szCs w:val="22"/>
                <w:lang w:val="en-US" w:eastAsia="pt-BR"/>
              </w:rPr>
              <w:t>32.249</w:t>
            </w:r>
          </w:p>
        </w:tc>
        <w:tc>
          <w:tcPr>
            <w:tcW w:w="842"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pacing w:after="0"/>
              <w:ind w:left="0"/>
              <w:jc w:val="center"/>
              <w:rPr>
                <w:rFonts w:asciiTheme="minorHAnsi" w:eastAsia="Times New Roman" w:hAnsiTheme="minorHAnsi" w:cstheme="minorHAnsi"/>
                <w:color w:val="000000"/>
                <w:sz w:val="22"/>
                <w:szCs w:val="22"/>
              </w:rPr>
            </w:pPr>
            <w:r w:rsidRPr="00B40A53">
              <w:rPr>
                <w:rFonts w:asciiTheme="minorHAnsi" w:hAnsiTheme="minorHAnsi" w:cstheme="minorHAnsi"/>
                <w:sz w:val="22"/>
                <w:szCs w:val="22"/>
                <w:lang w:val="en-US" w:eastAsia="pt-BR"/>
              </w:rPr>
              <w:t xml:space="preserve">4 </w:t>
            </w:r>
            <w:r w:rsidRPr="00B40A53">
              <w:rPr>
                <w:rFonts w:asciiTheme="minorHAnsi" w:hAnsiTheme="minorHAnsi" w:cstheme="minorHAnsi"/>
                <w:sz w:val="22"/>
                <w:szCs w:val="22"/>
                <w:lang w:eastAsia="pt-BR"/>
              </w:rPr>
              <w:t>anos</w:t>
            </w:r>
          </w:p>
        </w:tc>
        <w:tc>
          <w:tcPr>
            <w:tcW w:w="117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jc w:val="center"/>
              <w:rPr>
                <w:rFonts w:asciiTheme="minorHAnsi" w:hAnsiTheme="minorHAnsi" w:cstheme="minorHAnsi"/>
                <w:sz w:val="22"/>
                <w:szCs w:val="22"/>
              </w:rPr>
            </w:pPr>
            <w:r w:rsidRPr="00B40A53">
              <w:rPr>
                <w:rFonts w:asciiTheme="minorHAnsi" w:hAnsiTheme="minorHAnsi" w:cstheme="minorHAnsi"/>
                <w:sz w:val="22"/>
                <w:szCs w:val="22"/>
              </w:rPr>
              <w:t>R$ 9.285,00</w:t>
            </w:r>
          </w:p>
        </w:tc>
      </w:tr>
      <w:tr w:rsidR="00B40A53" w:rsidRPr="00B40A53" w:rsidTr="00B40A53">
        <w:tblPrEx>
          <w:jc w:val="left"/>
        </w:tblPrEx>
        <w:trPr>
          <w:gridAfter w:val="1"/>
          <w:wAfter w:w="66" w:type="pct"/>
          <w:trHeight w:val="20"/>
        </w:trPr>
        <w:tc>
          <w:tcPr>
            <w:tcW w:w="16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spacing w:before="0" w:after="0"/>
              <w:jc w:val="center"/>
              <w:rPr>
                <w:rFonts w:asciiTheme="minorHAnsi" w:hAnsiTheme="minorHAnsi" w:cstheme="minorHAnsi"/>
                <w:sz w:val="22"/>
                <w:szCs w:val="22"/>
                <w:lang w:eastAsia="pt-BR"/>
              </w:rPr>
            </w:pPr>
            <w:r w:rsidRPr="00B40A53">
              <w:rPr>
                <w:rFonts w:asciiTheme="minorHAnsi" w:hAnsiTheme="minorHAnsi" w:cstheme="minorHAnsi"/>
                <w:sz w:val="22"/>
                <w:szCs w:val="22"/>
                <w:lang w:eastAsia="pt-BR"/>
              </w:rPr>
              <w:t>MOTOCICLETA/ FACTOR YBR125 K / YAMAHA</w:t>
            </w:r>
          </w:p>
        </w:tc>
        <w:tc>
          <w:tcPr>
            <w:tcW w:w="1321"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pacing w:after="0"/>
              <w:ind w:left="0"/>
              <w:jc w:val="center"/>
              <w:rPr>
                <w:rFonts w:asciiTheme="minorHAnsi" w:hAnsiTheme="minorHAnsi" w:cstheme="minorHAnsi"/>
                <w:sz w:val="22"/>
                <w:szCs w:val="22"/>
                <w:lang w:eastAsia="pt-BR"/>
              </w:rPr>
            </w:pPr>
            <w:r w:rsidRPr="00B40A53">
              <w:rPr>
                <w:rFonts w:asciiTheme="minorHAnsi" w:hAnsiTheme="minorHAnsi" w:cstheme="minorHAnsi"/>
                <w:sz w:val="22"/>
                <w:szCs w:val="22"/>
                <w:lang w:eastAsia="pt-BR"/>
              </w:rPr>
              <w:t>-</w:t>
            </w:r>
          </w:p>
        </w:tc>
        <w:tc>
          <w:tcPr>
            <w:tcW w:w="842"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pacing w:after="0"/>
              <w:ind w:left="0"/>
              <w:jc w:val="center"/>
              <w:rPr>
                <w:rFonts w:asciiTheme="minorHAnsi" w:eastAsia="Times New Roman" w:hAnsiTheme="minorHAnsi" w:cstheme="minorHAnsi"/>
                <w:color w:val="000000"/>
                <w:sz w:val="22"/>
                <w:szCs w:val="22"/>
              </w:rPr>
            </w:pPr>
            <w:r w:rsidRPr="00B40A53">
              <w:rPr>
                <w:rFonts w:asciiTheme="minorHAnsi" w:hAnsiTheme="minorHAnsi" w:cstheme="minorHAnsi"/>
                <w:sz w:val="22"/>
                <w:szCs w:val="22"/>
                <w:lang w:eastAsia="pt-BR"/>
              </w:rPr>
              <w:t>5 anos</w:t>
            </w:r>
          </w:p>
        </w:tc>
        <w:tc>
          <w:tcPr>
            <w:tcW w:w="117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jc w:val="center"/>
              <w:rPr>
                <w:rFonts w:asciiTheme="minorHAnsi" w:hAnsiTheme="minorHAnsi" w:cstheme="minorHAnsi"/>
                <w:sz w:val="22"/>
                <w:szCs w:val="22"/>
              </w:rPr>
            </w:pPr>
            <w:r w:rsidRPr="00B40A53">
              <w:rPr>
                <w:rFonts w:asciiTheme="minorHAnsi" w:hAnsiTheme="minorHAnsi" w:cstheme="minorHAnsi"/>
                <w:sz w:val="22"/>
                <w:szCs w:val="22"/>
              </w:rPr>
              <w:t>-</w:t>
            </w:r>
          </w:p>
        </w:tc>
      </w:tr>
      <w:tr w:rsidR="00B40A53" w:rsidRPr="00B40A53" w:rsidTr="00B40A53">
        <w:tblPrEx>
          <w:jc w:val="left"/>
        </w:tblPrEx>
        <w:trPr>
          <w:gridAfter w:val="1"/>
          <w:wAfter w:w="66" w:type="pct"/>
          <w:trHeight w:val="20"/>
        </w:trPr>
        <w:tc>
          <w:tcPr>
            <w:tcW w:w="16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spacing w:before="0" w:after="0"/>
              <w:contextualSpacing/>
              <w:jc w:val="center"/>
              <w:rPr>
                <w:rFonts w:asciiTheme="minorHAnsi" w:hAnsiTheme="minorHAnsi" w:cstheme="minorHAnsi"/>
                <w:sz w:val="22"/>
                <w:szCs w:val="22"/>
                <w:lang w:eastAsia="pt-BR"/>
              </w:rPr>
            </w:pPr>
            <w:r w:rsidRPr="00B40A53">
              <w:rPr>
                <w:rFonts w:asciiTheme="minorHAnsi" w:hAnsiTheme="minorHAnsi" w:cstheme="minorHAnsi"/>
                <w:sz w:val="22"/>
                <w:szCs w:val="22"/>
                <w:lang w:val="en-US" w:eastAsia="pt-BR"/>
              </w:rPr>
              <w:t>ÔNIBUS ESCOLAR /</w:t>
            </w:r>
            <w:r w:rsidRPr="00B40A53">
              <w:rPr>
                <w:rFonts w:asciiTheme="minorHAnsi" w:hAnsiTheme="minorHAnsi" w:cstheme="minorHAnsi"/>
                <w:sz w:val="22"/>
                <w:szCs w:val="22"/>
                <w:lang w:eastAsia="pt-BR"/>
              </w:rPr>
              <w:t xml:space="preserve"> MARCA AGRALE</w:t>
            </w:r>
          </w:p>
        </w:tc>
        <w:tc>
          <w:tcPr>
            <w:tcW w:w="1321"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pacing w:after="0"/>
              <w:ind w:left="0"/>
              <w:jc w:val="center"/>
              <w:rPr>
                <w:rFonts w:asciiTheme="minorHAnsi" w:hAnsiTheme="minorHAnsi" w:cstheme="minorHAnsi"/>
                <w:sz w:val="22"/>
                <w:szCs w:val="22"/>
                <w:lang w:eastAsia="pt-BR"/>
              </w:rPr>
            </w:pPr>
            <w:r w:rsidRPr="00B40A53">
              <w:rPr>
                <w:rFonts w:asciiTheme="minorHAnsi" w:hAnsiTheme="minorHAnsi" w:cstheme="minorHAnsi"/>
                <w:sz w:val="22"/>
                <w:szCs w:val="22"/>
                <w:lang w:eastAsia="pt-BR"/>
              </w:rPr>
              <w:t>9.197</w:t>
            </w:r>
          </w:p>
        </w:tc>
        <w:tc>
          <w:tcPr>
            <w:tcW w:w="842"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pacing w:after="0"/>
              <w:ind w:left="0"/>
              <w:jc w:val="center"/>
              <w:rPr>
                <w:rFonts w:asciiTheme="minorHAnsi" w:eastAsia="Times New Roman" w:hAnsiTheme="minorHAnsi" w:cstheme="minorHAnsi"/>
                <w:color w:val="000000"/>
                <w:sz w:val="22"/>
                <w:szCs w:val="22"/>
              </w:rPr>
            </w:pPr>
            <w:r w:rsidRPr="00B40A53">
              <w:rPr>
                <w:rFonts w:asciiTheme="minorHAnsi" w:hAnsiTheme="minorHAnsi" w:cstheme="minorHAnsi"/>
                <w:sz w:val="22"/>
                <w:szCs w:val="22"/>
                <w:lang w:eastAsia="pt-BR"/>
              </w:rPr>
              <w:t>3 anos</w:t>
            </w:r>
          </w:p>
        </w:tc>
        <w:tc>
          <w:tcPr>
            <w:tcW w:w="117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jc w:val="center"/>
              <w:rPr>
                <w:rFonts w:asciiTheme="minorHAnsi" w:hAnsiTheme="minorHAnsi" w:cstheme="minorHAnsi"/>
                <w:sz w:val="22"/>
                <w:szCs w:val="22"/>
              </w:rPr>
            </w:pPr>
            <w:r w:rsidRPr="00B40A53">
              <w:rPr>
                <w:rFonts w:asciiTheme="minorHAnsi" w:hAnsiTheme="minorHAnsi" w:cstheme="minorHAnsi"/>
                <w:sz w:val="22"/>
                <w:szCs w:val="22"/>
              </w:rPr>
              <w:t>R$ 21.368,00</w:t>
            </w:r>
          </w:p>
        </w:tc>
      </w:tr>
      <w:tr w:rsidR="00B40A53" w:rsidRPr="00B40A53" w:rsidTr="00B40A53">
        <w:tblPrEx>
          <w:jc w:val="left"/>
        </w:tblPrEx>
        <w:trPr>
          <w:gridAfter w:val="1"/>
          <w:wAfter w:w="66" w:type="pct"/>
          <w:trHeight w:val="20"/>
        </w:trPr>
        <w:tc>
          <w:tcPr>
            <w:tcW w:w="16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spacing w:before="0" w:after="0"/>
              <w:contextualSpacing/>
              <w:jc w:val="center"/>
              <w:rPr>
                <w:rFonts w:asciiTheme="minorHAnsi" w:hAnsiTheme="minorHAnsi" w:cstheme="minorHAnsi"/>
                <w:sz w:val="22"/>
                <w:szCs w:val="22"/>
                <w:lang w:val="en-US" w:eastAsia="pt-BR"/>
              </w:rPr>
            </w:pPr>
            <w:r w:rsidRPr="00B40A53">
              <w:rPr>
                <w:rFonts w:asciiTheme="minorHAnsi" w:hAnsiTheme="minorHAnsi" w:cstheme="minorHAnsi"/>
                <w:sz w:val="22"/>
                <w:szCs w:val="22"/>
                <w:lang w:val="en-US" w:eastAsia="pt-BR"/>
              </w:rPr>
              <w:t>PICK-UP/L200 TRITON 3.2 DIESEL / MITSUBISHI</w:t>
            </w:r>
          </w:p>
        </w:tc>
        <w:tc>
          <w:tcPr>
            <w:tcW w:w="1321"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pacing w:after="0"/>
              <w:ind w:left="0"/>
              <w:jc w:val="center"/>
              <w:rPr>
                <w:rFonts w:asciiTheme="minorHAnsi" w:hAnsiTheme="minorHAnsi" w:cstheme="minorHAnsi"/>
                <w:sz w:val="22"/>
                <w:szCs w:val="22"/>
                <w:lang w:eastAsia="pt-BR"/>
              </w:rPr>
            </w:pPr>
            <w:r w:rsidRPr="00B40A53">
              <w:rPr>
                <w:rFonts w:asciiTheme="minorHAnsi" w:hAnsiTheme="minorHAnsi" w:cstheme="minorHAnsi"/>
                <w:sz w:val="22"/>
                <w:szCs w:val="22"/>
                <w:lang w:eastAsia="pt-BR"/>
              </w:rPr>
              <w:t>10.165</w:t>
            </w:r>
          </w:p>
        </w:tc>
        <w:tc>
          <w:tcPr>
            <w:tcW w:w="842"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pacing w:after="0"/>
              <w:ind w:left="0"/>
              <w:jc w:val="center"/>
              <w:rPr>
                <w:rFonts w:asciiTheme="minorHAnsi" w:eastAsia="Times New Roman" w:hAnsiTheme="minorHAnsi" w:cstheme="minorHAnsi"/>
                <w:color w:val="000000"/>
                <w:sz w:val="22"/>
                <w:szCs w:val="22"/>
              </w:rPr>
            </w:pPr>
            <w:r w:rsidRPr="00B40A53">
              <w:rPr>
                <w:rFonts w:asciiTheme="minorHAnsi" w:hAnsiTheme="minorHAnsi" w:cstheme="minorHAnsi"/>
                <w:sz w:val="22"/>
                <w:szCs w:val="22"/>
                <w:lang w:eastAsia="pt-BR"/>
              </w:rPr>
              <w:t>2 anos</w:t>
            </w:r>
          </w:p>
        </w:tc>
        <w:tc>
          <w:tcPr>
            <w:tcW w:w="117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jc w:val="center"/>
              <w:rPr>
                <w:rFonts w:asciiTheme="minorHAnsi" w:hAnsiTheme="minorHAnsi" w:cstheme="minorHAnsi"/>
                <w:sz w:val="22"/>
                <w:szCs w:val="22"/>
              </w:rPr>
            </w:pPr>
            <w:r w:rsidRPr="00B40A53">
              <w:rPr>
                <w:rFonts w:asciiTheme="minorHAnsi" w:hAnsiTheme="minorHAnsi" w:cstheme="minorHAnsi"/>
                <w:sz w:val="22"/>
                <w:szCs w:val="22"/>
              </w:rPr>
              <w:t>R$ 11.750,00</w:t>
            </w:r>
          </w:p>
        </w:tc>
      </w:tr>
      <w:tr w:rsidR="00B40A53" w:rsidRPr="00B40A53" w:rsidTr="00B40A53">
        <w:tblPrEx>
          <w:jc w:val="left"/>
        </w:tblPrEx>
        <w:trPr>
          <w:gridAfter w:val="1"/>
          <w:wAfter w:w="66" w:type="pct"/>
          <w:trHeight w:val="20"/>
        </w:trPr>
        <w:tc>
          <w:tcPr>
            <w:tcW w:w="16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snapToGrid w:val="0"/>
              <w:spacing w:before="0" w:after="0"/>
              <w:contextualSpacing/>
              <w:jc w:val="both"/>
              <w:rPr>
                <w:rFonts w:asciiTheme="minorHAnsi" w:hAnsiTheme="minorHAnsi" w:cstheme="minorHAnsi"/>
                <w:bCs/>
                <w:color w:val="000000"/>
                <w:sz w:val="22"/>
                <w:szCs w:val="22"/>
                <w:lang w:eastAsia="pt-BR"/>
              </w:rPr>
            </w:pPr>
            <w:r w:rsidRPr="00B40A53">
              <w:rPr>
                <w:rFonts w:asciiTheme="minorHAnsi" w:hAnsiTheme="minorHAnsi" w:cstheme="minorHAnsi"/>
                <w:bCs/>
                <w:color w:val="000000"/>
                <w:sz w:val="22"/>
                <w:szCs w:val="22"/>
                <w:lang w:eastAsia="pt-BR"/>
              </w:rPr>
              <w:t>TRATOR TRAMONTINI T3230-4/ USO RURAL</w:t>
            </w:r>
          </w:p>
        </w:tc>
        <w:tc>
          <w:tcPr>
            <w:tcW w:w="1321"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napToGrid w:val="0"/>
              <w:spacing w:after="0"/>
              <w:ind w:left="0"/>
              <w:jc w:val="center"/>
              <w:rPr>
                <w:rFonts w:asciiTheme="minorHAnsi" w:hAnsiTheme="minorHAnsi" w:cstheme="minorHAnsi"/>
                <w:color w:val="000000"/>
                <w:sz w:val="22"/>
                <w:szCs w:val="22"/>
                <w:lang w:val="en-US" w:eastAsia="pt-BR"/>
              </w:rPr>
            </w:pPr>
            <w:r w:rsidRPr="00B40A53">
              <w:rPr>
                <w:rFonts w:asciiTheme="minorHAnsi" w:hAnsiTheme="minorHAnsi" w:cstheme="minorHAnsi"/>
                <w:bCs/>
                <w:color w:val="000000"/>
                <w:sz w:val="22"/>
                <w:szCs w:val="22"/>
                <w:lang w:val="en-US" w:eastAsia="pt-BR"/>
              </w:rPr>
              <w:t xml:space="preserve">188 </w:t>
            </w:r>
            <w:proofErr w:type="spellStart"/>
            <w:r w:rsidRPr="00B40A53">
              <w:rPr>
                <w:rFonts w:asciiTheme="minorHAnsi" w:hAnsiTheme="minorHAnsi" w:cstheme="minorHAnsi"/>
                <w:bCs/>
                <w:color w:val="000000"/>
                <w:sz w:val="22"/>
                <w:szCs w:val="22"/>
                <w:lang w:val="en-US" w:eastAsia="pt-BR"/>
              </w:rPr>
              <w:t>horas</w:t>
            </w:r>
            <w:proofErr w:type="spellEnd"/>
            <w:r w:rsidRPr="00B40A53">
              <w:rPr>
                <w:rFonts w:asciiTheme="minorHAnsi" w:hAnsiTheme="minorHAnsi" w:cstheme="minorHAnsi"/>
                <w:bCs/>
                <w:color w:val="000000"/>
                <w:sz w:val="22"/>
                <w:szCs w:val="22"/>
                <w:lang w:val="en-US" w:eastAsia="pt-BR"/>
              </w:rPr>
              <w:t>/</w:t>
            </w:r>
            <w:proofErr w:type="spellStart"/>
            <w:r w:rsidRPr="00B40A53">
              <w:rPr>
                <w:rFonts w:asciiTheme="minorHAnsi" w:hAnsiTheme="minorHAnsi" w:cstheme="minorHAnsi"/>
                <w:bCs/>
                <w:color w:val="000000"/>
                <w:sz w:val="22"/>
                <w:szCs w:val="22"/>
                <w:lang w:val="en-US" w:eastAsia="pt-BR"/>
              </w:rPr>
              <w:t>máq</w:t>
            </w:r>
            <w:proofErr w:type="spellEnd"/>
            <w:r w:rsidRPr="00B40A53">
              <w:rPr>
                <w:rFonts w:asciiTheme="minorHAnsi" w:hAnsiTheme="minorHAnsi" w:cstheme="minorHAnsi"/>
                <w:bCs/>
                <w:color w:val="000000"/>
                <w:sz w:val="22"/>
                <w:szCs w:val="22"/>
                <w:lang w:val="en-US" w:eastAsia="pt-BR"/>
              </w:rPr>
              <w:t>.</w:t>
            </w:r>
          </w:p>
        </w:tc>
        <w:tc>
          <w:tcPr>
            <w:tcW w:w="842" w:type="pct"/>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pStyle w:val="PargrafodaLista1"/>
              <w:snapToGrid w:val="0"/>
              <w:spacing w:after="0"/>
              <w:ind w:left="0"/>
              <w:jc w:val="center"/>
              <w:rPr>
                <w:rFonts w:asciiTheme="minorHAnsi" w:eastAsia="Times New Roman" w:hAnsiTheme="minorHAnsi" w:cstheme="minorHAnsi"/>
                <w:color w:val="000000"/>
                <w:sz w:val="22"/>
                <w:szCs w:val="22"/>
              </w:rPr>
            </w:pPr>
            <w:r w:rsidRPr="00B40A53">
              <w:rPr>
                <w:rFonts w:asciiTheme="minorHAnsi" w:hAnsiTheme="minorHAnsi" w:cstheme="minorHAnsi"/>
                <w:color w:val="000000"/>
                <w:sz w:val="22"/>
                <w:szCs w:val="22"/>
                <w:lang w:val="en-US" w:eastAsia="pt-BR"/>
              </w:rPr>
              <w:t>4</w:t>
            </w:r>
            <w:r w:rsidRPr="00B40A53">
              <w:rPr>
                <w:rFonts w:asciiTheme="minorHAnsi" w:hAnsiTheme="minorHAnsi" w:cstheme="minorHAnsi"/>
                <w:sz w:val="22"/>
                <w:szCs w:val="22"/>
                <w:lang w:eastAsia="pt-BR"/>
              </w:rPr>
              <w:t xml:space="preserve"> anos</w:t>
            </w:r>
          </w:p>
        </w:tc>
        <w:tc>
          <w:tcPr>
            <w:tcW w:w="1171"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40A53" w:rsidRPr="00B40A53" w:rsidRDefault="00B40A53" w:rsidP="001E14DF">
            <w:pPr>
              <w:jc w:val="center"/>
              <w:rPr>
                <w:rFonts w:asciiTheme="minorHAnsi" w:hAnsiTheme="minorHAnsi" w:cstheme="minorHAnsi"/>
                <w:sz w:val="22"/>
                <w:szCs w:val="22"/>
              </w:rPr>
            </w:pPr>
            <w:r w:rsidRPr="00B40A53">
              <w:rPr>
                <w:rFonts w:asciiTheme="minorHAnsi" w:hAnsiTheme="minorHAnsi" w:cstheme="minorHAnsi"/>
                <w:sz w:val="22"/>
                <w:szCs w:val="22"/>
              </w:rPr>
              <w:t>R$ 4.332,45</w:t>
            </w:r>
          </w:p>
        </w:tc>
      </w:tr>
      <w:tr w:rsidR="00B40A53" w:rsidRPr="00B40A53" w:rsidTr="00B40A53">
        <w:tblPrEx>
          <w:jc w:val="left"/>
        </w:tblPrEx>
        <w:trPr>
          <w:gridAfter w:val="1"/>
          <w:wAfter w:w="66" w:type="pct"/>
          <w:trHeight w:val="20"/>
        </w:trPr>
        <w:tc>
          <w:tcPr>
            <w:tcW w:w="4934" w:type="pct"/>
            <w:gridSpan w:val="7"/>
            <w:tcBorders>
              <w:top w:val="single" w:sz="4" w:space="0" w:color="auto"/>
              <w:left w:val="single" w:sz="4" w:space="0" w:color="auto"/>
              <w:bottom w:val="single" w:sz="4" w:space="0" w:color="auto"/>
              <w:right w:val="single" w:sz="4" w:space="0" w:color="auto"/>
            </w:tcBorders>
          </w:tcPr>
          <w:p w:rsidR="00B40A53" w:rsidRPr="00B40A53" w:rsidRDefault="00B40A53" w:rsidP="001E14DF">
            <w:pPr>
              <w:spacing w:before="45" w:after="45"/>
              <w:jc w:val="both"/>
              <w:rPr>
                <w:rFonts w:asciiTheme="minorHAnsi" w:eastAsia="Times New Roman" w:hAnsiTheme="minorHAnsi" w:cstheme="minorHAnsi"/>
                <w:b/>
                <w:bCs/>
                <w:color w:val="000000"/>
                <w:sz w:val="22"/>
                <w:szCs w:val="22"/>
              </w:rPr>
            </w:pPr>
            <w:r w:rsidRPr="00B40A53">
              <w:rPr>
                <w:rFonts w:asciiTheme="minorHAnsi" w:eastAsia="Times New Roman" w:hAnsiTheme="minorHAnsi" w:cstheme="minorHAnsi"/>
                <w:b/>
                <w:bCs/>
                <w:color w:val="000000"/>
                <w:sz w:val="22"/>
                <w:szCs w:val="22"/>
              </w:rPr>
              <w:t xml:space="preserve">Fonte: </w:t>
            </w:r>
            <w:r w:rsidRPr="00B40A53">
              <w:rPr>
                <w:rFonts w:asciiTheme="minorHAnsi" w:eastAsia="Times New Roman" w:hAnsiTheme="minorHAnsi" w:cstheme="minorHAnsi"/>
                <w:bCs/>
                <w:color w:val="000000"/>
                <w:sz w:val="22"/>
                <w:szCs w:val="22"/>
              </w:rPr>
              <w:t>IFAM – Campus Tabatinga</w:t>
            </w:r>
          </w:p>
        </w:tc>
      </w:tr>
    </w:tbl>
    <w:p w:rsidR="00B40A53" w:rsidRDefault="00B40A53" w:rsidP="001E14DF">
      <w:pPr>
        <w:pStyle w:val="Ttulo5"/>
        <w:numPr>
          <w:ilvl w:val="0"/>
          <w:numId w:val="0"/>
        </w:numPr>
        <w:ind w:hanging="15"/>
        <w:jc w:val="left"/>
        <w:rPr>
          <w:rFonts w:asciiTheme="minorHAnsi" w:hAnsiTheme="minorHAnsi" w:cstheme="minorHAnsi"/>
          <w:caps w:val="0"/>
          <w:sz w:val="22"/>
          <w:szCs w:val="22"/>
        </w:rPr>
      </w:pPr>
    </w:p>
    <w:p w:rsidR="00B40A53" w:rsidRPr="00B40A53" w:rsidRDefault="00B40A53" w:rsidP="001E14DF">
      <w:pPr>
        <w:pStyle w:val="Ttulo5"/>
        <w:numPr>
          <w:ilvl w:val="0"/>
          <w:numId w:val="0"/>
        </w:numPr>
        <w:ind w:hanging="15"/>
        <w:jc w:val="left"/>
        <w:rPr>
          <w:rFonts w:asciiTheme="minorHAnsi" w:hAnsiTheme="minorHAnsi" w:cstheme="minorHAnsi"/>
          <w:caps w:val="0"/>
          <w:sz w:val="22"/>
          <w:szCs w:val="22"/>
        </w:rPr>
      </w:pPr>
      <w:r w:rsidRPr="00B40A53">
        <w:rPr>
          <w:rFonts w:asciiTheme="minorHAnsi" w:hAnsiTheme="minorHAnsi" w:cstheme="minorHAnsi"/>
          <w:caps w:val="0"/>
          <w:sz w:val="22"/>
          <w:szCs w:val="22"/>
        </w:rPr>
        <w:t>Quadro 3 – Destinação de veículos inservíveis ou fora de uso</w:t>
      </w:r>
    </w:p>
    <w:tbl>
      <w:tblPr>
        <w:tblW w:w="4988" w:type="pct"/>
        <w:jc w:val="center"/>
        <w:tblLayout w:type="fixed"/>
        <w:tblCellMar>
          <w:left w:w="70" w:type="dxa"/>
          <w:right w:w="70" w:type="dxa"/>
        </w:tblCellMar>
        <w:tblLook w:val="04A0" w:firstRow="1" w:lastRow="0" w:firstColumn="1" w:lastColumn="0" w:noHBand="0" w:noVBand="1"/>
      </w:tblPr>
      <w:tblGrid>
        <w:gridCol w:w="10182"/>
      </w:tblGrid>
      <w:tr w:rsidR="00B40A53" w:rsidRPr="00B40A53" w:rsidTr="00471566">
        <w:trPr>
          <w:jc w:val="center"/>
        </w:trPr>
        <w:tc>
          <w:tcPr>
            <w:tcW w:w="4181" w:type="pct"/>
            <w:tcBorders>
              <w:bottom w:val="single" w:sz="4" w:space="0" w:color="auto"/>
            </w:tcBorders>
            <w:shd w:val="clear" w:color="auto" w:fill="auto"/>
            <w:hideMark/>
          </w:tcPr>
          <w:p w:rsidR="00B40A53" w:rsidRPr="00B40A53" w:rsidRDefault="00B40A53" w:rsidP="00A244BB">
            <w:pPr>
              <w:pStyle w:val="Epgrafe"/>
            </w:pPr>
            <w:r w:rsidRPr="00B40A53">
              <w:t xml:space="preserve"> </w:t>
            </w:r>
          </w:p>
          <w:tbl>
            <w:tblPr>
              <w:tblW w:w="9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3"/>
              <w:gridCol w:w="6379"/>
            </w:tblGrid>
            <w:tr w:rsidR="00B40A53" w:rsidRPr="00B40A53" w:rsidTr="001E14DF">
              <w:trPr>
                <w:trHeight w:val="1150"/>
              </w:trPr>
              <w:tc>
                <w:tcPr>
                  <w:tcW w:w="3503" w:type="dxa"/>
                  <w:shd w:val="clear" w:color="auto" w:fill="D9D9D9"/>
                  <w:vAlign w:val="center"/>
                </w:tcPr>
                <w:p w:rsidR="00B40A53" w:rsidRPr="00B40A53" w:rsidRDefault="00B40A53" w:rsidP="001E14DF">
                  <w:pPr>
                    <w:jc w:val="center"/>
                    <w:rPr>
                      <w:rFonts w:asciiTheme="minorHAnsi" w:eastAsia="Times New Roman" w:hAnsiTheme="minorHAnsi" w:cstheme="minorHAnsi"/>
                      <w:sz w:val="22"/>
                      <w:szCs w:val="22"/>
                    </w:rPr>
                  </w:pPr>
                  <w:r w:rsidRPr="00B40A53">
                    <w:rPr>
                      <w:rFonts w:asciiTheme="minorHAnsi" w:eastAsia="Times New Roman" w:hAnsiTheme="minorHAnsi" w:cstheme="minorHAnsi"/>
                      <w:sz w:val="22"/>
                      <w:szCs w:val="22"/>
                    </w:rPr>
                    <w:t>Política adotada para a destinação de veículos inservíveis</w:t>
                  </w:r>
                </w:p>
              </w:tc>
              <w:tc>
                <w:tcPr>
                  <w:tcW w:w="6379" w:type="dxa"/>
                  <w:shd w:val="clear" w:color="auto" w:fill="auto"/>
                </w:tcPr>
                <w:p w:rsidR="00B40A53" w:rsidRPr="00B40A53" w:rsidRDefault="00B40A53" w:rsidP="00A244BB">
                  <w:pPr>
                    <w:pStyle w:val="Epgrafe"/>
                  </w:pPr>
                  <w:r w:rsidRPr="00B40A53">
                    <w:t>Campus ainda não possui política interna de destinação de veículos inservíveis. Meta de criação e normatização para 2016.</w:t>
                  </w:r>
                </w:p>
              </w:tc>
            </w:tr>
            <w:tr w:rsidR="00B40A53" w:rsidRPr="00B40A53" w:rsidTr="001E14DF">
              <w:trPr>
                <w:trHeight w:val="1292"/>
              </w:trPr>
              <w:tc>
                <w:tcPr>
                  <w:tcW w:w="3503" w:type="dxa"/>
                  <w:shd w:val="clear" w:color="auto" w:fill="D9D9D9"/>
                  <w:vAlign w:val="center"/>
                </w:tcPr>
                <w:p w:rsidR="00B40A53" w:rsidRPr="00B40A53" w:rsidRDefault="00B40A53" w:rsidP="001E14DF">
                  <w:pPr>
                    <w:jc w:val="center"/>
                    <w:rPr>
                      <w:rFonts w:asciiTheme="minorHAnsi" w:eastAsia="Times New Roman" w:hAnsiTheme="minorHAnsi" w:cstheme="minorHAnsi"/>
                      <w:sz w:val="22"/>
                      <w:szCs w:val="22"/>
                    </w:rPr>
                  </w:pPr>
                  <w:r w:rsidRPr="00B40A53">
                    <w:rPr>
                      <w:rFonts w:asciiTheme="minorHAnsi" w:eastAsia="Times New Roman" w:hAnsiTheme="minorHAnsi" w:cstheme="minorHAnsi"/>
                      <w:sz w:val="22"/>
                      <w:szCs w:val="22"/>
                    </w:rPr>
                    <w:t>Normas e regulamentos adotados</w:t>
                  </w:r>
                </w:p>
              </w:tc>
              <w:tc>
                <w:tcPr>
                  <w:tcW w:w="6379" w:type="dxa"/>
                  <w:shd w:val="clear" w:color="auto" w:fill="auto"/>
                </w:tcPr>
                <w:p w:rsidR="00B40A53" w:rsidRPr="00B40A53" w:rsidRDefault="00B40A53" w:rsidP="00A244BB">
                  <w:pPr>
                    <w:pStyle w:val="Epgrafe"/>
                  </w:pPr>
                </w:p>
                <w:p w:rsidR="00B40A53" w:rsidRPr="00B40A53" w:rsidRDefault="00B40A53" w:rsidP="00A244BB">
                  <w:pPr>
                    <w:pStyle w:val="Epgrafe"/>
                  </w:pPr>
                  <w:r w:rsidRPr="00B40A53">
                    <w:t>Campus ainda não possui política interna de destinação de veículos inservíveis. Meta de criação e normatização para 2016.</w:t>
                  </w:r>
                </w:p>
              </w:tc>
            </w:tr>
            <w:tr w:rsidR="00B40A53" w:rsidRPr="00B40A53" w:rsidTr="001E14DF">
              <w:trPr>
                <w:trHeight w:val="1150"/>
              </w:trPr>
              <w:tc>
                <w:tcPr>
                  <w:tcW w:w="3503" w:type="dxa"/>
                  <w:shd w:val="clear" w:color="auto" w:fill="D9D9D9"/>
                  <w:vAlign w:val="center"/>
                </w:tcPr>
                <w:p w:rsidR="00B40A53" w:rsidRPr="00B40A53" w:rsidRDefault="00B40A53" w:rsidP="001E14DF">
                  <w:pPr>
                    <w:jc w:val="center"/>
                    <w:rPr>
                      <w:rFonts w:asciiTheme="minorHAnsi" w:eastAsia="Times New Roman" w:hAnsiTheme="minorHAnsi" w:cstheme="minorHAnsi"/>
                      <w:sz w:val="22"/>
                      <w:szCs w:val="22"/>
                    </w:rPr>
                  </w:pPr>
                  <w:r w:rsidRPr="00B40A53">
                    <w:rPr>
                      <w:rFonts w:asciiTheme="minorHAnsi" w:eastAsia="Times New Roman" w:hAnsiTheme="minorHAnsi" w:cstheme="minorHAnsi"/>
                      <w:sz w:val="22"/>
                      <w:szCs w:val="22"/>
                    </w:rPr>
                    <w:lastRenderedPageBreak/>
                    <w:t>Quantidade de veículos nesta situação</w:t>
                  </w:r>
                </w:p>
              </w:tc>
              <w:tc>
                <w:tcPr>
                  <w:tcW w:w="6379" w:type="dxa"/>
                  <w:shd w:val="clear" w:color="auto" w:fill="auto"/>
                </w:tcPr>
                <w:p w:rsidR="00B40A53" w:rsidRPr="00B40A53" w:rsidRDefault="00B40A53" w:rsidP="00A244BB">
                  <w:pPr>
                    <w:pStyle w:val="Epgrafe"/>
                  </w:pPr>
                  <w:r w:rsidRPr="00B40A53">
                    <w:t>Todos os veículos em funcionamento.</w:t>
                  </w:r>
                </w:p>
              </w:tc>
            </w:tr>
            <w:tr w:rsidR="00B40A53" w:rsidRPr="00B40A53" w:rsidTr="001E14DF">
              <w:trPr>
                <w:trHeight w:val="1124"/>
              </w:trPr>
              <w:tc>
                <w:tcPr>
                  <w:tcW w:w="3503" w:type="dxa"/>
                  <w:shd w:val="clear" w:color="auto" w:fill="D9D9D9"/>
                  <w:vAlign w:val="center"/>
                </w:tcPr>
                <w:p w:rsidR="00B40A53" w:rsidRPr="00B40A53" w:rsidRDefault="00B40A53" w:rsidP="001E14DF">
                  <w:pPr>
                    <w:jc w:val="center"/>
                    <w:rPr>
                      <w:rFonts w:asciiTheme="minorHAnsi" w:eastAsia="Times New Roman" w:hAnsiTheme="minorHAnsi" w:cstheme="minorHAnsi"/>
                      <w:sz w:val="22"/>
                      <w:szCs w:val="22"/>
                    </w:rPr>
                  </w:pPr>
                  <w:r w:rsidRPr="00B40A53">
                    <w:rPr>
                      <w:rFonts w:asciiTheme="minorHAnsi" w:eastAsia="Times New Roman" w:hAnsiTheme="minorHAnsi" w:cstheme="minorHAnsi"/>
                      <w:sz w:val="22"/>
                      <w:szCs w:val="22"/>
                    </w:rPr>
                    <w:t>Despesas envolvidas</w:t>
                  </w:r>
                </w:p>
              </w:tc>
              <w:tc>
                <w:tcPr>
                  <w:tcW w:w="6379" w:type="dxa"/>
                  <w:shd w:val="clear" w:color="auto" w:fill="auto"/>
                </w:tcPr>
                <w:p w:rsidR="00B40A53" w:rsidRPr="00B40A53" w:rsidRDefault="00B40A53" w:rsidP="00A244BB">
                  <w:pPr>
                    <w:pStyle w:val="Epgrafe"/>
                  </w:pPr>
                  <w:r w:rsidRPr="00B40A53">
                    <w:t>Nenhuma despesa envolvida para esta ação.</w:t>
                  </w:r>
                </w:p>
              </w:tc>
            </w:tr>
          </w:tbl>
          <w:p w:rsidR="00B40A53" w:rsidRPr="00B40A53" w:rsidRDefault="00B40A53" w:rsidP="001E14DF">
            <w:pPr>
              <w:rPr>
                <w:rFonts w:asciiTheme="minorHAnsi" w:hAnsiTheme="minorHAnsi" w:cstheme="minorHAnsi"/>
                <w:sz w:val="22"/>
                <w:szCs w:val="22"/>
              </w:rPr>
            </w:pPr>
          </w:p>
        </w:tc>
      </w:tr>
    </w:tbl>
    <w:p w:rsidR="00B40A53" w:rsidRDefault="00B40A53" w:rsidP="00A244BB">
      <w:pPr>
        <w:pStyle w:val="Epgrafe"/>
      </w:pPr>
    </w:p>
    <w:p w:rsidR="00421412" w:rsidRPr="000A08E9" w:rsidRDefault="00421412" w:rsidP="001E14DF">
      <w:pPr>
        <w:pStyle w:val="Ttulo3"/>
        <w:rPr>
          <w:rFonts w:asciiTheme="minorHAnsi" w:hAnsiTheme="minorHAnsi" w:cstheme="minorHAnsi"/>
          <w:color w:val="FF0000"/>
          <w:sz w:val="22"/>
          <w:szCs w:val="22"/>
        </w:rPr>
      </w:pPr>
      <w:r w:rsidRPr="000A08E9">
        <w:rPr>
          <w:rFonts w:asciiTheme="minorHAnsi" w:hAnsiTheme="minorHAnsi" w:cstheme="minorHAnsi"/>
          <w:color w:val="FF0000"/>
          <w:sz w:val="22"/>
          <w:szCs w:val="22"/>
        </w:rPr>
        <w:t xml:space="preserve">CAMPUS </w:t>
      </w:r>
      <w:r>
        <w:rPr>
          <w:rFonts w:asciiTheme="minorHAnsi" w:hAnsiTheme="minorHAnsi" w:cstheme="minorHAnsi"/>
          <w:color w:val="FF0000"/>
          <w:sz w:val="22"/>
          <w:szCs w:val="22"/>
        </w:rPr>
        <w:t>MANAUS CENTRO</w:t>
      </w:r>
    </w:p>
    <w:p w:rsidR="00421412" w:rsidRDefault="00421412" w:rsidP="00A244BB">
      <w:pPr>
        <w:pStyle w:val="Epgrafe"/>
      </w:pPr>
    </w:p>
    <w:tbl>
      <w:tblPr>
        <w:tblW w:w="11118" w:type="dxa"/>
        <w:tblInd w:w="85" w:type="dxa"/>
        <w:tblCellMar>
          <w:left w:w="70" w:type="dxa"/>
          <w:right w:w="70" w:type="dxa"/>
        </w:tblCellMar>
        <w:tblLook w:val="04A0" w:firstRow="1" w:lastRow="0" w:firstColumn="1" w:lastColumn="0" w:noHBand="0" w:noVBand="1"/>
      </w:tblPr>
      <w:tblGrid>
        <w:gridCol w:w="962"/>
        <w:gridCol w:w="962"/>
        <w:gridCol w:w="998"/>
        <w:gridCol w:w="938"/>
        <w:gridCol w:w="753"/>
        <w:gridCol w:w="1149"/>
        <w:gridCol w:w="1157"/>
        <w:gridCol w:w="1008"/>
        <w:gridCol w:w="108"/>
        <w:gridCol w:w="82"/>
        <w:gridCol w:w="2146"/>
        <w:gridCol w:w="695"/>
        <w:gridCol w:w="160"/>
      </w:tblGrid>
      <w:tr w:rsidR="00421412" w:rsidRPr="00421412" w:rsidTr="001E14DF">
        <w:trPr>
          <w:trHeight w:val="315"/>
        </w:trPr>
        <w:tc>
          <w:tcPr>
            <w:tcW w:w="3860" w:type="dxa"/>
            <w:gridSpan w:val="4"/>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b/>
                <w:bCs/>
                <w:color w:val="000000"/>
                <w:sz w:val="22"/>
                <w:szCs w:val="22"/>
                <w:lang w:eastAsia="pt-BR"/>
              </w:rPr>
            </w:pPr>
            <w:r w:rsidRPr="00421412">
              <w:rPr>
                <w:rFonts w:asciiTheme="minorHAnsi" w:eastAsia="Times New Roman" w:hAnsiTheme="minorHAnsi" w:cstheme="minorHAnsi"/>
                <w:b/>
                <w:bCs/>
                <w:color w:val="000000"/>
                <w:sz w:val="22"/>
                <w:szCs w:val="22"/>
                <w:lang w:eastAsia="pt-BR"/>
              </w:rPr>
              <w:t>GESTÃO DA FROTA DE VEÍCULOS</w:t>
            </w:r>
          </w:p>
        </w:tc>
        <w:tc>
          <w:tcPr>
            <w:tcW w:w="753"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b/>
                <w:bCs/>
                <w:color w:val="000000"/>
                <w:sz w:val="22"/>
                <w:szCs w:val="22"/>
                <w:lang w:eastAsia="pt-BR"/>
              </w:rPr>
            </w:pPr>
          </w:p>
        </w:tc>
        <w:tc>
          <w:tcPr>
            <w:tcW w:w="1149"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157"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008"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90" w:type="dxa"/>
            <w:gridSpan w:val="2"/>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2146"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15"/>
        </w:trPr>
        <w:tc>
          <w:tcPr>
            <w:tcW w:w="4613" w:type="dxa"/>
            <w:gridSpan w:val="5"/>
            <w:tcBorders>
              <w:top w:val="nil"/>
              <w:left w:val="nil"/>
              <w:bottom w:val="single" w:sz="4" w:space="0" w:color="auto"/>
              <w:right w:val="nil"/>
            </w:tcBorders>
            <w:shd w:val="clear" w:color="auto" w:fill="auto"/>
            <w:noWrap/>
            <w:vAlign w:val="bottom"/>
            <w:hideMark/>
          </w:tcPr>
          <w:p w:rsidR="00421412" w:rsidRDefault="00421412" w:rsidP="001E14DF">
            <w:pPr>
              <w:autoSpaceDE/>
              <w:autoSpaceDN/>
              <w:adjustRightInd/>
              <w:spacing w:before="0" w:after="0"/>
              <w:rPr>
                <w:rFonts w:asciiTheme="minorHAnsi" w:eastAsia="Times New Roman" w:hAnsiTheme="minorHAnsi" w:cstheme="minorHAnsi"/>
                <w:b/>
                <w:bCs/>
                <w:color w:val="000000"/>
                <w:sz w:val="22"/>
                <w:szCs w:val="22"/>
                <w:lang w:eastAsia="pt-BR"/>
              </w:rPr>
            </w:pPr>
            <w:r w:rsidRPr="00421412">
              <w:rPr>
                <w:rFonts w:asciiTheme="minorHAnsi" w:eastAsia="Times New Roman" w:hAnsiTheme="minorHAnsi" w:cstheme="minorHAnsi"/>
                <w:b/>
                <w:bCs/>
                <w:color w:val="000000"/>
                <w:sz w:val="22"/>
                <w:szCs w:val="22"/>
                <w:lang w:eastAsia="pt-BR"/>
              </w:rPr>
              <w:t>Informações sobre a Gestão da Frota de Veículos</w:t>
            </w:r>
          </w:p>
          <w:p w:rsidR="00421412" w:rsidRPr="00421412" w:rsidRDefault="00421412" w:rsidP="001E14DF">
            <w:pPr>
              <w:autoSpaceDE/>
              <w:autoSpaceDN/>
              <w:adjustRightInd/>
              <w:spacing w:before="0" w:after="0"/>
              <w:rPr>
                <w:rFonts w:asciiTheme="minorHAnsi" w:eastAsia="Times New Roman" w:hAnsiTheme="minorHAnsi" w:cstheme="minorHAnsi"/>
                <w:b/>
                <w:bCs/>
                <w:color w:val="000000"/>
                <w:sz w:val="22"/>
                <w:szCs w:val="22"/>
                <w:lang w:eastAsia="pt-BR"/>
              </w:rPr>
            </w:pPr>
          </w:p>
        </w:tc>
        <w:tc>
          <w:tcPr>
            <w:tcW w:w="1149"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b/>
                <w:bCs/>
                <w:color w:val="000000"/>
                <w:sz w:val="22"/>
                <w:szCs w:val="22"/>
                <w:lang w:eastAsia="pt-BR"/>
              </w:rPr>
            </w:pPr>
          </w:p>
        </w:tc>
        <w:tc>
          <w:tcPr>
            <w:tcW w:w="1157"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008"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90" w:type="dxa"/>
            <w:gridSpan w:val="2"/>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2146"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15"/>
        </w:trPr>
        <w:tc>
          <w:tcPr>
            <w:tcW w:w="4613" w:type="dxa"/>
            <w:gridSpan w:val="5"/>
            <w:tcBorders>
              <w:top w:val="single" w:sz="4" w:space="0" w:color="auto"/>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b/>
                <w:bCs/>
                <w:color w:val="000000"/>
                <w:sz w:val="22"/>
                <w:szCs w:val="22"/>
                <w:lang w:eastAsia="pt-BR"/>
              </w:rPr>
            </w:pPr>
            <w:r w:rsidRPr="00421412">
              <w:rPr>
                <w:rFonts w:asciiTheme="minorHAnsi" w:eastAsia="Times New Roman" w:hAnsiTheme="minorHAnsi" w:cstheme="minorHAnsi"/>
                <w:b/>
                <w:bCs/>
                <w:color w:val="000000"/>
                <w:sz w:val="22"/>
                <w:szCs w:val="22"/>
                <w:lang w:eastAsia="pt-BR"/>
              </w:rPr>
              <w:t>Quadro 1 - Gestão da Frota de Veículos</w:t>
            </w:r>
          </w:p>
        </w:tc>
        <w:tc>
          <w:tcPr>
            <w:tcW w:w="1149"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b/>
                <w:bCs/>
                <w:color w:val="000000"/>
                <w:sz w:val="22"/>
                <w:szCs w:val="22"/>
                <w:lang w:eastAsia="pt-BR"/>
              </w:rPr>
            </w:pPr>
          </w:p>
        </w:tc>
        <w:tc>
          <w:tcPr>
            <w:tcW w:w="1157"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008"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90" w:type="dxa"/>
            <w:gridSpan w:val="2"/>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2146"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Legislação que regulamenta a frota de veículos</w:t>
            </w:r>
          </w:p>
        </w:tc>
        <w:tc>
          <w:tcPr>
            <w:tcW w:w="56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xml:space="preserve">Decreto Nº 6.403, de 17 de março de 2008 e Instrução Normativa Nº 3, de 15 de maio de 2008. Resolução Nº 09 - CONSUP/IFAM/2014 </w:t>
            </w: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Importância e impacto da frota de veículos sobre as atividades da UPC</w:t>
            </w:r>
          </w:p>
        </w:tc>
        <w:tc>
          <w:tcPr>
            <w:tcW w:w="56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Direta, auxiliam as atividades administrativas e educacionais (visitas técnicas e de estágio)</w:t>
            </w: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Plano de Substituição da frota</w:t>
            </w:r>
          </w:p>
        </w:tc>
        <w:tc>
          <w:tcPr>
            <w:tcW w:w="56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Não tem</w:t>
            </w: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Razões de escolha da aquisição em detrimento da locação</w:t>
            </w:r>
          </w:p>
        </w:tc>
        <w:tc>
          <w:tcPr>
            <w:tcW w:w="56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Custos menores</w:t>
            </w: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Estrutura de controle de que a UPC dispõe para assegurar uma prestação eficiente e econômica do serviço de transporte</w:t>
            </w:r>
          </w:p>
        </w:tc>
        <w:tc>
          <w:tcPr>
            <w:tcW w:w="56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412" w:rsidRPr="00421412" w:rsidRDefault="00421412" w:rsidP="001E14DF">
            <w:pPr>
              <w:autoSpaceDE/>
              <w:autoSpaceDN/>
              <w:adjustRightInd/>
              <w:spacing w:before="0" w:after="0"/>
              <w:jc w:val="both"/>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Controles através de formulários</w:t>
            </w: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962" w:type="dxa"/>
            <w:tcBorders>
              <w:top w:val="nil"/>
              <w:left w:val="nil"/>
              <w:bottom w:val="nil"/>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962" w:type="dxa"/>
            <w:tcBorders>
              <w:top w:val="nil"/>
              <w:left w:val="nil"/>
              <w:bottom w:val="nil"/>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998" w:type="dxa"/>
            <w:tcBorders>
              <w:top w:val="nil"/>
              <w:left w:val="nil"/>
              <w:bottom w:val="nil"/>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938" w:type="dxa"/>
            <w:tcBorders>
              <w:top w:val="nil"/>
              <w:left w:val="nil"/>
              <w:bottom w:val="nil"/>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753" w:type="dxa"/>
            <w:tcBorders>
              <w:top w:val="nil"/>
              <w:left w:val="nil"/>
              <w:bottom w:val="nil"/>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149"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157"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008"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90" w:type="dxa"/>
            <w:gridSpan w:val="2"/>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2146"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15"/>
        </w:trPr>
        <w:tc>
          <w:tcPr>
            <w:tcW w:w="962" w:type="dxa"/>
            <w:tcBorders>
              <w:top w:val="nil"/>
              <w:left w:val="nil"/>
              <w:bottom w:val="single" w:sz="4" w:space="0" w:color="auto"/>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xml:space="preserve">Fonte: </w:t>
            </w:r>
          </w:p>
        </w:tc>
        <w:tc>
          <w:tcPr>
            <w:tcW w:w="962" w:type="dxa"/>
            <w:tcBorders>
              <w:top w:val="nil"/>
              <w:left w:val="nil"/>
              <w:bottom w:val="single" w:sz="4" w:space="0" w:color="auto"/>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w:t>
            </w:r>
          </w:p>
        </w:tc>
        <w:tc>
          <w:tcPr>
            <w:tcW w:w="998" w:type="dxa"/>
            <w:tcBorders>
              <w:top w:val="nil"/>
              <w:left w:val="nil"/>
              <w:bottom w:val="single" w:sz="4" w:space="0" w:color="auto"/>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w:t>
            </w:r>
          </w:p>
        </w:tc>
        <w:tc>
          <w:tcPr>
            <w:tcW w:w="938" w:type="dxa"/>
            <w:tcBorders>
              <w:top w:val="nil"/>
              <w:left w:val="nil"/>
              <w:bottom w:val="single" w:sz="4" w:space="0" w:color="auto"/>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w:t>
            </w:r>
          </w:p>
        </w:tc>
        <w:tc>
          <w:tcPr>
            <w:tcW w:w="753" w:type="dxa"/>
            <w:tcBorders>
              <w:top w:val="nil"/>
              <w:left w:val="nil"/>
              <w:bottom w:val="single" w:sz="4" w:space="0" w:color="auto"/>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w:t>
            </w:r>
          </w:p>
        </w:tc>
        <w:tc>
          <w:tcPr>
            <w:tcW w:w="1149" w:type="dxa"/>
            <w:tcBorders>
              <w:top w:val="nil"/>
              <w:left w:val="nil"/>
              <w:bottom w:val="single" w:sz="4" w:space="0" w:color="auto"/>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w:t>
            </w:r>
          </w:p>
        </w:tc>
        <w:tc>
          <w:tcPr>
            <w:tcW w:w="1157" w:type="dxa"/>
            <w:tcBorders>
              <w:top w:val="nil"/>
              <w:left w:val="nil"/>
              <w:bottom w:val="single" w:sz="4" w:space="0" w:color="auto"/>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w:t>
            </w:r>
          </w:p>
        </w:tc>
        <w:tc>
          <w:tcPr>
            <w:tcW w:w="1008" w:type="dxa"/>
            <w:tcBorders>
              <w:top w:val="nil"/>
              <w:left w:val="nil"/>
              <w:bottom w:val="single" w:sz="4" w:space="0" w:color="auto"/>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w:t>
            </w:r>
          </w:p>
        </w:tc>
        <w:tc>
          <w:tcPr>
            <w:tcW w:w="190" w:type="dxa"/>
            <w:gridSpan w:val="2"/>
            <w:tcBorders>
              <w:top w:val="nil"/>
              <w:left w:val="nil"/>
              <w:bottom w:val="single" w:sz="4" w:space="0" w:color="auto"/>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w:t>
            </w:r>
          </w:p>
        </w:tc>
        <w:tc>
          <w:tcPr>
            <w:tcW w:w="2146" w:type="dxa"/>
            <w:tcBorders>
              <w:top w:val="nil"/>
              <w:left w:val="nil"/>
              <w:bottom w:val="single" w:sz="4" w:space="0" w:color="auto"/>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w:t>
            </w: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962" w:type="dxa"/>
            <w:tcBorders>
              <w:top w:val="nil"/>
              <w:left w:val="nil"/>
              <w:bottom w:val="nil"/>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962" w:type="dxa"/>
            <w:tcBorders>
              <w:top w:val="nil"/>
              <w:left w:val="nil"/>
              <w:bottom w:val="nil"/>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998" w:type="dxa"/>
            <w:tcBorders>
              <w:top w:val="nil"/>
              <w:left w:val="nil"/>
              <w:bottom w:val="nil"/>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938" w:type="dxa"/>
            <w:tcBorders>
              <w:top w:val="nil"/>
              <w:left w:val="nil"/>
              <w:bottom w:val="nil"/>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753" w:type="dxa"/>
            <w:tcBorders>
              <w:top w:val="nil"/>
              <w:left w:val="nil"/>
              <w:bottom w:val="nil"/>
              <w:right w:val="nil"/>
            </w:tcBorders>
            <w:shd w:val="clear" w:color="auto" w:fill="auto"/>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149"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157"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008"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90" w:type="dxa"/>
            <w:gridSpan w:val="2"/>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2146"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15"/>
        </w:trPr>
        <w:tc>
          <w:tcPr>
            <w:tcW w:w="10263" w:type="dxa"/>
            <w:gridSpan w:val="11"/>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r w:rsidRPr="00421412">
              <w:rPr>
                <w:rFonts w:asciiTheme="minorHAnsi" w:eastAsia="Times New Roman" w:hAnsiTheme="minorHAnsi" w:cstheme="minorHAnsi"/>
                <w:b/>
                <w:bCs/>
                <w:color w:val="000000"/>
                <w:sz w:val="22"/>
                <w:szCs w:val="22"/>
                <w:lang w:eastAsia="pt-BR"/>
              </w:rPr>
              <w:t xml:space="preserve">Quadro 2 - GESTÃO DA FROTA DE VEÍCULOS </w:t>
            </w: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gridAfter w:val="2"/>
          <w:wAfter w:w="855" w:type="dxa"/>
          <w:trHeight w:val="300"/>
        </w:trPr>
        <w:tc>
          <w:tcPr>
            <w:tcW w:w="2922" w:type="dxa"/>
            <w:gridSpan w:val="3"/>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Quantidade de veículos em uso ou na responsabilidade da UPC</w:t>
            </w:r>
          </w:p>
        </w:tc>
        <w:tc>
          <w:tcPr>
            <w:tcW w:w="2840" w:type="dxa"/>
            <w:gridSpan w:val="3"/>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Média anual de quilômetros rodados, por grupo de veículos</w:t>
            </w:r>
          </w:p>
        </w:tc>
        <w:tc>
          <w:tcPr>
            <w:tcW w:w="2273" w:type="dxa"/>
            <w:gridSpan w:val="3"/>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Idade Média da frota</w:t>
            </w:r>
          </w:p>
        </w:tc>
        <w:tc>
          <w:tcPr>
            <w:tcW w:w="22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Despesas associadas à manutenção da frota</w:t>
            </w:r>
          </w:p>
        </w:tc>
      </w:tr>
      <w:tr w:rsidR="00421412" w:rsidRPr="00421412" w:rsidTr="001E14DF">
        <w:trPr>
          <w:gridAfter w:val="2"/>
          <w:wAfter w:w="855" w:type="dxa"/>
          <w:trHeight w:val="300"/>
        </w:trPr>
        <w:tc>
          <w:tcPr>
            <w:tcW w:w="2922" w:type="dxa"/>
            <w:gridSpan w:val="3"/>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2840" w:type="dxa"/>
            <w:gridSpan w:val="3"/>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2273" w:type="dxa"/>
            <w:gridSpan w:val="3"/>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2228" w:type="dxa"/>
            <w:gridSpan w:val="2"/>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r>
      <w:tr w:rsidR="00421412" w:rsidRPr="00421412" w:rsidTr="001E14DF">
        <w:trPr>
          <w:gridAfter w:val="2"/>
          <w:wAfter w:w="855" w:type="dxa"/>
          <w:trHeight w:val="300"/>
        </w:trPr>
        <w:tc>
          <w:tcPr>
            <w:tcW w:w="2922" w:type="dxa"/>
            <w:gridSpan w:val="3"/>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2840" w:type="dxa"/>
            <w:gridSpan w:val="3"/>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2273" w:type="dxa"/>
            <w:gridSpan w:val="3"/>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2228" w:type="dxa"/>
            <w:gridSpan w:val="2"/>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r>
      <w:tr w:rsidR="00421412" w:rsidRPr="00421412" w:rsidTr="001E14DF">
        <w:trPr>
          <w:gridAfter w:val="2"/>
          <w:wAfter w:w="855" w:type="dxa"/>
          <w:trHeight w:val="300"/>
        </w:trPr>
        <w:tc>
          <w:tcPr>
            <w:tcW w:w="2922" w:type="dxa"/>
            <w:gridSpan w:val="3"/>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2840" w:type="dxa"/>
            <w:gridSpan w:val="3"/>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2273" w:type="dxa"/>
            <w:gridSpan w:val="3"/>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2228" w:type="dxa"/>
            <w:gridSpan w:val="2"/>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r>
      <w:tr w:rsidR="00421412" w:rsidRPr="00421412" w:rsidTr="001E14DF">
        <w:trPr>
          <w:gridAfter w:val="2"/>
          <w:wAfter w:w="855" w:type="dxa"/>
          <w:trHeight w:val="360"/>
        </w:trPr>
        <w:tc>
          <w:tcPr>
            <w:tcW w:w="29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11 (em uso)</w:t>
            </w:r>
          </w:p>
        </w:tc>
        <w:tc>
          <w:tcPr>
            <w:tcW w:w="2840" w:type="dxa"/>
            <w:gridSpan w:val="3"/>
            <w:tcBorders>
              <w:top w:val="single" w:sz="4" w:space="0" w:color="auto"/>
              <w:left w:val="nil"/>
              <w:bottom w:val="single" w:sz="4" w:space="0" w:color="auto"/>
              <w:right w:val="single" w:sz="4" w:space="0" w:color="auto"/>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2.723</w:t>
            </w:r>
          </w:p>
        </w:tc>
        <w:tc>
          <w:tcPr>
            <w:tcW w:w="2273" w:type="dxa"/>
            <w:gridSpan w:val="3"/>
            <w:tcBorders>
              <w:top w:val="single" w:sz="4" w:space="0" w:color="auto"/>
              <w:left w:val="nil"/>
              <w:bottom w:val="single" w:sz="4" w:space="0" w:color="auto"/>
              <w:right w:val="single" w:sz="4" w:space="0" w:color="auto"/>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5</w:t>
            </w:r>
          </w:p>
        </w:tc>
        <w:tc>
          <w:tcPr>
            <w:tcW w:w="22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w:t>
            </w:r>
          </w:p>
        </w:tc>
      </w:tr>
      <w:tr w:rsidR="00421412" w:rsidRPr="00421412" w:rsidTr="001E14DF">
        <w:trPr>
          <w:gridAfter w:val="2"/>
          <w:wAfter w:w="855" w:type="dxa"/>
          <w:trHeight w:val="375"/>
        </w:trPr>
        <w:tc>
          <w:tcPr>
            <w:tcW w:w="29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lastRenderedPageBreak/>
              <w:t>04 (fora de uso)</w:t>
            </w:r>
          </w:p>
        </w:tc>
        <w:tc>
          <w:tcPr>
            <w:tcW w:w="2840" w:type="dxa"/>
            <w:gridSpan w:val="3"/>
            <w:tcBorders>
              <w:top w:val="single" w:sz="4" w:space="0" w:color="auto"/>
              <w:left w:val="nil"/>
              <w:bottom w:val="single" w:sz="4" w:space="0" w:color="auto"/>
              <w:right w:val="single" w:sz="4" w:space="0" w:color="auto"/>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0</w:t>
            </w:r>
          </w:p>
        </w:tc>
        <w:tc>
          <w:tcPr>
            <w:tcW w:w="2273" w:type="dxa"/>
            <w:gridSpan w:val="3"/>
            <w:tcBorders>
              <w:top w:val="single" w:sz="4" w:space="0" w:color="auto"/>
              <w:left w:val="nil"/>
              <w:bottom w:val="single" w:sz="4" w:space="0" w:color="auto"/>
              <w:right w:val="single" w:sz="4" w:space="0" w:color="auto"/>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15,75</w:t>
            </w:r>
          </w:p>
        </w:tc>
        <w:tc>
          <w:tcPr>
            <w:tcW w:w="2228" w:type="dxa"/>
            <w:gridSpan w:val="2"/>
            <w:tcBorders>
              <w:top w:val="single" w:sz="4" w:space="0" w:color="auto"/>
              <w:left w:val="nil"/>
              <w:bottom w:val="single" w:sz="4" w:space="0" w:color="auto"/>
              <w:right w:val="single" w:sz="4" w:space="0" w:color="auto"/>
            </w:tcBorders>
            <w:shd w:val="clear" w:color="auto" w:fill="auto"/>
            <w:noWrap/>
            <w:vAlign w:val="bottom"/>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p>
        </w:tc>
      </w:tr>
      <w:tr w:rsidR="00421412" w:rsidRPr="00421412" w:rsidTr="001E14DF">
        <w:trPr>
          <w:gridAfter w:val="2"/>
          <w:wAfter w:w="855" w:type="dxa"/>
          <w:trHeight w:val="405"/>
        </w:trPr>
        <w:tc>
          <w:tcPr>
            <w:tcW w:w="1026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Fonte:</w:t>
            </w:r>
          </w:p>
        </w:tc>
      </w:tr>
      <w:tr w:rsidR="00421412" w:rsidRPr="00421412" w:rsidTr="001E14DF">
        <w:trPr>
          <w:trHeight w:val="300"/>
        </w:trPr>
        <w:tc>
          <w:tcPr>
            <w:tcW w:w="962"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962"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998"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938"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753"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149"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157"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008"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90" w:type="dxa"/>
            <w:gridSpan w:val="2"/>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2146"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15"/>
        </w:trPr>
        <w:tc>
          <w:tcPr>
            <w:tcW w:w="6919" w:type="dxa"/>
            <w:gridSpan w:val="7"/>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b/>
                <w:bCs/>
                <w:color w:val="000000"/>
                <w:sz w:val="22"/>
                <w:szCs w:val="22"/>
                <w:lang w:eastAsia="pt-BR"/>
              </w:rPr>
            </w:pPr>
            <w:r w:rsidRPr="00421412">
              <w:rPr>
                <w:rFonts w:asciiTheme="minorHAnsi" w:eastAsia="Times New Roman" w:hAnsiTheme="minorHAnsi" w:cstheme="minorHAnsi"/>
                <w:b/>
                <w:bCs/>
                <w:color w:val="000000"/>
                <w:sz w:val="22"/>
                <w:szCs w:val="22"/>
                <w:lang w:eastAsia="pt-BR"/>
              </w:rPr>
              <w:t>Quadro 3 - Destinação de veículos inservíveis ou fora de uso</w:t>
            </w:r>
          </w:p>
        </w:tc>
        <w:tc>
          <w:tcPr>
            <w:tcW w:w="1008"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b/>
                <w:bCs/>
                <w:color w:val="000000"/>
                <w:sz w:val="22"/>
                <w:szCs w:val="22"/>
                <w:lang w:eastAsia="pt-BR"/>
              </w:rPr>
            </w:pPr>
          </w:p>
        </w:tc>
        <w:tc>
          <w:tcPr>
            <w:tcW w:w="190" w:type="dxa"/>
            <w:gridSpan w:val="2"/>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2146"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Política adotada para a destinação de veículos inservíveis</w:t>
            </w:r>
          </w:p>
        </w:tc>
        <w:tc>
          <w:tcPr>
            <w:tcW w:w="56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Doação</w:t>
            </w: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Normas e regulamentos adotados</w:t>
            </w:r>
          </w:p>
        </w:tc>
        <w:tc>
          <w:tcPr>
            <w:tcW w:w="56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xml:space="preserve">Decreto Nº 6.403, de 17 de março de 2008 e Instrução Normativa Nº 3, de 15 de maio de 2008.  Resolução Nº 09 - CONSUP/IFAM/2014 </w:t>
            </w: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Quantidade de veículos nesta situação</w:t>
            </w:r>
          </w:p>
        </w:tc>
        <w:tc>
          <w:tcPr>
            <w:tcW w:w="56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04 (quatro) - Processo em andamento (Fora de uso)</w:t>
            </w: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Despesas envolvidas</w:t>
            </w:r>
          </w:p>
        </w:tc>
        <w:tc>
          <w:tcPr>
            <w:tcW w:w="56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r w:rsidRPr="00421412">
              <w:rPr>
                <w:rFonts w:asciiTheme="minorHAnsi" w:eastAsia="Times New Roman" w:hAnsiTheme="minorHAnsi" w:cstheme="minorHAnsi"/>
                <w:color w:val="000000"/>
                <w:sz w:val="22"/>
                <w:szCs w:val="22"/>
                <w:lang w:eastAsia="pt-BR"/>
              </w:rPr>
              <w:t xml:space="preserve"> R$                                                                                              -   </w:t>
            </w: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jc w:val="center"/>
              <w:rPr>
                <w:rFonts w:asciiTheme="minorHAnsi" w:eastAsia="Times New Roman" w:hAnsiTheme="minorHAnsi" w:cstheme="minorHAnsi"/>
                <w:color w:val="000000"/>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r w:rsidR="00421412" w:rsidRPr="00421412" w:rsidTr="001E14DF">
        <w:trPr>
          <w:trHeight w:val="300"/>
        </w:trPr>
        <w:tc>
          <w:tcPr>
            <w:tcW w:w="4613" w:type="dxa"/>
            <w:gridSpan w:val="5"/>
            <w:vMerge/>
            <w:tcBorders>
              <w:top w:val="single" w:sz="4" w:space="0" w:color="auto"/>
              <w:left w:val="single" w:sz="4" w:space="0" w:color="auto"/>
              <w:bottom w:val="single" w:sz="4" w:space="0" w:color="000000"/>
              <w:right w:val="single" w:sz="4" w:space="0" w:color="000000"/>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5650" w:type="dxa"/>
            <w:gridSpan w:val="6"/>
            <w:vMerge/>
            <w:tcBorders>
              <w:top w:val="single" w:sz="4" w:space="0" w:color="auto"/>
              <w:left w:val="single" w:sz="4" w:space="0" w:color="auto"/>
              <w:bottom w:val="single" w:sz="4" w:space="0" w:color="auto"/>
              <w:right w:val="single" w:sz="4" w:space="0" w:color="auto"/>
            </w:tcBorders>
            <w:vAlign w:val="center"/>
            <w:hideMark/>
          </w:tcPr>
          <w:p w:rsidR="00421412" w:rsidRPr="00421412" w:rsidRDefault="00421412" w:rsidP="001E14DF">
            <w:pPr>
              <w:autoSpaceDE/>
              <w:autoSpaceDN/>
              <w:adjustRightInd/>
              <w:spacing w:before="0" w:after="0"/>
              <w:rPr>
                <w:rFonts w:asciiTheme="minorHAnsi" w:eastAsia="Times New Roman" w:hAnsiTheme="minorHAnsi" w:cstheme="minorHAnsi"/>
                <w:color w:val="000000"/>
                <w:sz w:val="22"/>
                <w:szCs w:val="22"/>
                <w:lang w:eastAsia="pt-BR"/>
              </w:rPr>
            </w:pPr>
          </w:p>
        </w:tc>
        <w:tc>
          <w:tcPr>
            <w:tcW w:w="695"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c>
          <w:tcPr>
            <w:tcW w:w="160" w:type="dxa"/>
            <w:tcBorders>
              <w:top w:val="nil"/>
              <w:left w:val="nil"/>
              <w:bottom w:val="nil"/>
              <w:right w:val="nil"/>
            </w:tcBorders>
            <w:shd w:val="clear" w:color="auto" w:fill="auto"/>
            <w:noWrap/>
            <w:vAlign w:val="bottom"/>
            <w:hideMark/>
          </w:tcPr>
          <w:p w:rsidR="00421412" w:rsidRPr="00421412" w:rsidRDefault="00421412" w:rsidP="001E14DF">
            <w:pPr>
              <w:autoSpaceDE/>
              <w:autoSpaceDN/>
              <w:adjustRightInd/>
              <w:spacing w:before="0" w:after="0"/>
              <w:rPr>
                <w:rFonts w:asciiTheme="minorHAnsi" w:eastAsia="Times New Roman" w:hAnsiTheme="minorHAnsi" w:cstheme="minorHAnsi"/>
                <w:sz w:val="22"/>
                <w:szCs w:val="22"/>
                <w:lang w:eastAsia="pt-BR"/>
              </w:rPr>
            </w:pPr>
          </w:p>
        </w:tc>
      </w:tr>
    </w:tbl>
    <w:p w:rsidR="00421412" w:rsidRDefault="00421412" w:rsidP="00A244BB">
      <w:pPr>
        <w:pStyle w:val="Epgrafe"/>
      </w:pPr>
    </w:p>
    <w:p w:rsidR="001E14DF" w:rsidRPr="000A08E9" w:rsidRDefault="001E14DF" w:rsidP="001E14DF">
      <w:pPr>
        <w:pStyle w:val="Ttulo3"/>
        <w:rPr>
          <w:rFonts w:asciiTheme="minorHAnsi" w:hAnsiTheme="minorHAnsi" w:cstheme="minorHAnsi"/>
          <w:color w:val="FF0000"/>
          <w:sz w:val="22"/>
          <w:szCs w:val="22"/>
        </w:rPr>
      </w:pPr>
      <w:r w:rsidRPr="000A08E9">
        <w:rPr>
          <w:rFonts w:asciiTheme="minorHAnsi" w:hAnsiTheme="minorHAnsi" w:cstheme="minorHAnsi"/>
          <w:color w:val="FF0000"/>
          <w:sz w:val="22"/>
          <w:szCs w:val="22"/>
        </w:rPr>
        <w:t xml:space="preserve">CAMPUS </w:t>
      </w:r>
      <w:r>
        <w:rPr>
          <w:rFonts w:asciiTheme="minorHAnsi" w:hAnsiTheme="minorHAnsi" w:cstheme="minorHAnsi"/>
          <w:color w:val="FF0000"/>
          <w:sz w:val="22"/>
          <w:szCs w:val="22"/>
        </w:rPr>
        <w:t>PARINTINS</w:t>
      </w:r>
    </w:p>
    <w:p w:rsidR="001E14DF" w:rsidRDefault="001E14DF" w:rsidP="00A244BB">
      <w:pPr>
        <w:pStyle w:val="Epgrafe"/>
      </w:pPr>
    </w:p>
    <w:p w:rsidR="001E14DF" w:rsidRPr="001E14DF" w:rsidRDefault="001E14DF" w:rsidP="001E14DF">
      <w:pPr>
        <w:pStyle w:val="Ttulo3"/>
        <w:rPr>
          <w:rFonts w:asciiTheme="minorHAnsi" w:hAnsiTheme="minorHAnsi" w:cstheme="minorHAnsi"/>
          <w:sz w:val="22"/>
          <w:szCs w:val="22"/>
        </w:rPr>
      </w:pPr>
      <w:r w:rsidRPr="001E14DF">
        <w:rPr>
          <w:rFonts w:asciiTheme="minorHAnsi" w:hAnsiTheme="minorHAnsi" w:cstheme="minorHAnsi"/>
          <w:sz w:val="22"/>
          <w:szCs w:val="22"/>
        </w:rPr>
        <w:t>GESTÃO DA FROTA DE VEÍCULOS</w:t>
      </w:r>
    </w:p>
    <w:p w:rsidR="001E14DF" w:rsidRPr="001E14DF" w:rsidRDefault="001E14DF" w:rsidP="001E14DF">
      <w:pPr>
        <w:pStyle w:val="Ttulo4"/>
        <w:numPr>
          <w:ilvl w:val="0"/>
          <w:numId w:val="0"/>
        </w:numPr>
        <w:rPr>
          <w:rFonts w:asciiTheme="minorHAnsi" w:hAnsiTheme="minorHAnsi" w:cstheme="minorHAnsi"/>
          <w:sz w:val="22"/>
          <w:szCs w:val="22"/>
        </w:rPr>
      </w:pPr>
      <w:r w:rsidRPr="001E14DF">
        <w:rPr>
          <w:rFonts w:asciiTheme="minorHAnsi" w:hAnsiTheme="minorHAnsi" w:cstheme="minorHAnsi"/>
          <w:sz w:val="22"/>
          <w:szCs w:val="22"/>
        </w:rPr>
        <w:t>Informações sobre a Gestão da Frota de Veículos</w:t>
      </w:r>
    </w:p>
    <w:p w:rsidR="001E14DF" w:rsidRPr="001E14DF" w:rsidRDefault="001E14DF" w:rsidP="001E14DF">
      <w:pPr>
        <w:pStyle w:val="Ttulo5"/>
        <w:numPr>
          <w:ilvl w:val="0"/>
          <w:numId w:val="0"/>
        </w:numPr>
        <w:ind w:hanging="15"/>
        <w:jc w:val="left"/>
        <w:rPr>
          <w:rFonts w:asciiTheme="minorHAnsi" w:hAnsiTheme="minorHAnsi" w:cstheme="minorHAnsi"/>
          <w:caps w:val="0"/>
          <w:sz w:val="22"/>
          <w:szCs w:val="22"/>
        </w:rPr>
      </w:pPr>
      <w:r w:rsidRPr="001E14DF">
        <w:rPr>
          <w:rFonts w:asciiTheme="minorHAnsi" w:hAnsiTheme="minorHAnsi" w:cstheme="minorHAnsi"/>
          <w:caps w:val="0"/>
          <w:sz w:val="22"/>
          <w:szCs w:val="22"/>
        </w:rPr>
        <w:t>Quadro 1 – Gestão da Frota de Veículos</w:t>
      </w:r>
    </w:p>
    <w:tbl>
      <w:tblPr>
        <w:tblW w:w="5306" w:type="pct"/>
        <w:jc w:val="center"/>
        <w:tblLayout w:type="fixed"/>
        <w:tblCellMar>
          <w:left w:w="70" w:type="dxa"/>
          <w:right w:w="70" w:type="dxa"/>
        </w:tblCellMar>
        <w:tblLook w:val="04A0" w:firstRow="1" w:lastRow="0" w:firstColumn="1" w:lastColumn="0" w:noHBand="0" w:noVBand="1"/>
      </w:tblPr>
      <w:tblGrid>
        <w:gridCol w:w="2519"/>
        <w:gridCol w:w="3263"/>
        <w:gridCol w:w="2248"/>
        <w:gridCol w:w="2002"/>
        <w:gridCol w:w="654"/>
        <w:gridCol w:w="13"/>
        <w:gridCol w:w="121"/>
      </w:tblGrid>
      <w:tr w:rsidR="001E14DF" w:rsidRPr="001E14DF" w:rsidTr="00A244BB">
        <w:trPr>
          <w:jc w:val="center"/>
        </w:trPr>
        <w:tc>
          <w:tcPr>
            <w:tcW w:w="5000" w:type="pct"/>
            <w:gridSpan w:val="7"/>
            <w:tcBorders>
              <w:bottom w:val="single" w:sz="4" w:space="0" w:color="auto"/>
            </w:tcBorders>
            <w:shd w:val="clear" w:color="auto" w:fill="auto"/>
            <w:hideMark/>
          </w:tcPr>
          <w:p w:rsidR="001E14DF" w:rsidRPr="001E14DF" w:rsidRDefault="001E14DF" w:rsidP="00A244BB">
            <w:pPr>
              <w:pStyle w:val="Epgrafe"/>
            </w:pPr>
            <w:r w:rsidRPr="001E14DF">
              <w:t xml:space="preserve"> </w:t>
            </w:r>
          </w:p>
          <w:tbl>
            <w:tblPr>
              <w:tblStyle w:val="Tabelacomgrade"/>
              <w:tblW w:w="10206" w:type="dxa"/>
              <w:tblInd w:w="346" w:type="dxa"/>
              <w:tblLayout w:type="fixed"/>
              <w:tblLook w:val="04A0" w:firstRow="1" w:lastRow="0" w:firstColumn="1" w:lastColumn="0" w:noHBand="0" w:noVBand="1"/>
            </w:tblPr>
            <w:tblGrid>
              <w:gridCol w:w="2551"/>
              <w:gridCol w:w="7655"/>
            </w:tblGrid>
            <w:tr w:rsidR="001E14DF" w:rsidRPr="001E14DF" w:rsidTr="00A244BB">
              <w:trPr>
                <w:trHeight w:val="1870"/>
              </w:trPr>
              <w:tc>
                <w:tcPr>
                  <w:tcW w:w="2551" w:type="dxa"/>
                  <w:shd w:val="clear" w:color="auto" w:fill="D9D9D9" w:themeFill="background1" w:themeFillShade="D9"/>
                  <w:vAlign w:val="center"/>
                </w:tcPr>
                <w:p w:rsidR="001E14DF" w:rsidRPr="001E14DF" w:rsidRDefault="001E14DF" w:rsidP="001E14DF">
                  <w:pPr>
                    <w:jc w:val="center"/>
                    <w:rPr>
                      <w:rFonts w:asciiTheme="minorHAnsi" w:hAnsiTheme="minorHAnsi" w:cstheme="minorHAnsi"/>
                      <w:sz w:val="22"/>
                      <w:szCs w:val="22"/>
                    </w:rPr>
                  </w:pPr>
                  <w:r w:rsidRPr="001E14DF">
                    <w:rPr>
                      <w:rFonts w:asciiTheme="minorHAnsi" w:hAnsiTheme="minorHAnsi" w:cstheme="minorHAnsi"/>
                      <w:sz w:val="22"/>
                      <w:szCs w:val="22"/>
                    </w:rPr>
                    <w:t>Legislação que regulamenta a frota de veículos</w:t>
                  </w:r>
                </w:p>
              </w:tc>
              <w:tc>
                <w:tcPr>
                  <w:tcW w:w="7655" w:type="dxa"/>
                </w:tcPr>
                <w:p w:rsidR="001E14DF" w:rsidRPr="001E14DF" w:rsidRDefault="001E14DF" w:rsidP="001E14DF">
                  <w:pPr>
                    <w:spacing w:after="0"/>
                    <w:jc w:val="both"/>
                    <w:rPr>
                      <w:rFonts w:asciiTheme="minorHAnsi" w:hAnsiTheme="minorHAnsi" w:cstheme="minorHAnsi"/>
                      <w:sz w:val="22"/>
                      <w:szCs w:val="22"/>
                      <w:lang w:eastAsia="pt-BR"/>
                    </w:rPr>
                  </w:pPr>
                  <w:r w:rsidRPr="001E14DF">
                    <w:rPr>
                      <w:rFonts w:asciiTheme="minorHAnsi" w:hAnsiTheme="minorHAnsi" w:cstheme="minorHAnsi"/>
                      <w:sz w:val="22"/>
                      <w:szCs w:val="22"/>
                      <w:lang w:eastAsia="pt-BR"/>
                    </w:rPr>
                    <w:t>- Decreto N° 6.403 de 17 de março de 2008.</w:t>
                  </w:r>
                </w:p>
                <w:p w:rsidR="001E14DF" w:rsidRPr="001E14DF" w:rsidRDefault="001E14DF" w:rsidP="001E14DF">
                  <w:pPr>
                    <w:spacing w:after="0"/>
                    <w:jc w:val="both"/>
                    <w:rPr>
                      <w:rFonts w:asciiTheme="minorHAnsi" w:hAnsiTheme="minorHAnsi" w:cstheme="minorHAnsi"/>
                      <w:sz w:val="22"/>
                      <w:szCs w:val="22"/>
                      <w:lang w:eastAsia="pt-BR"/>
                    </w:rPr>
                  </w:pPr>
                  <w:r w:rsidRPr="001E14DF">
                    <w:rPr>
                      <w:rFonts w:asciiTheme="minorHAnsi" w:hAnsiTheme="minorHAnsi" w:cstheme="minorHAnsi"/>
                      <w:sz w:val="22"/>
                      <w:szCs w:val="22"/>
                      <w:lang w:eastAsia="pt-BR"/>
                    </w:rPr>
                    <w:t>- Instrução de Serviços DNIT n° 7 de 26 de maio de 2009.</w:t>
                  </w:r>
                </w:p>
                <w:p w:rsidR="001E14DF" w:rsidRPr="001E14DF" w:rsidRDefault="001E14DF" w:rsidP="001E14DF">
                  <w:pPr>
                    <w:spacing w:after="0"/>
                    <w:jc w:val="both"/>
                    <w:rPr>
                      <w:rFonts w:asciiTheme="minorHAnsi" w:hAnsiTheme="minorHAnsi" w:cstheme="minorHAnsi"/>
                      <w:sz w:val="22"/>
                      <w:szCs w:val="22"/>
                      <w:lang w:eastAsia="pt-BR"/>
                    </w:rPr>
                  </w:pPr>
                  <w:r w:rsidRPr="001E14DF">
                    <w:rPr>
                      <w:rFonts w:asciiTheme="minorHAnsi" w:hAnsiTheme="minorHAnsi" w:cstheme="minorHAnsi"/>
                      <w:sz w:val="22"/>
                      <w:szCs w:val="22"/>
                      <w:lang w:eastAsia="pt-BR"/>
                    </w:rPr>
                    <w:t xml:space="preserve">- Lei N° 9.503 de 23 de setembro de 1997. </w:t>
                  </w:r>
                </w:p>
                <w:p w:rsidR="001E14DF" w:rsidRPr="001E14DF" w:rsidRDefault="001E14DF" w:rsidP="001E14DF">
                  <w:pPr>
                    <w:spacing w:after="0"/>
                    <w:jc w:val="both"/>
                    <w:rPr>
                      <w:rFonts w:asciiTheme="minorHAnsi" w:hAnsiTheme="minorHAnsi" w:cstheme="minorHAnsi"/>
                      <w:sz w:val="22"/>
                      <w:szCs w:val="22"/>
                      <w:lang w:eastAsia="pt-BR"/>
                    </w:rPr>
                  </w:pPr>
                  <w:r w:rsidRPr="001E14DF">
                    <w:rPr>
                      <w:rFonts w:asciiTheme="minorHAnsi" w:hAnsiTheme="minorHAnsi" w:cstheme="minorHAnsi"/>
                      <w:sz w:val="22"/>
                      <w:szCs w:val="22"/>
                      <w:lang w:eastAsia="pt-BR"/>
                    </w:rPr>
                    <w:t>- Lei N° 9.327 de 9 de dezembro de 1996.</w:t>
                  </w:r>
                </w:p>
                <w:p w:rsidR="001E14DF" w:rsidRPr="001E14DF" w:rsidRDefault="001E14DF" w:rsidP="001E14DF">
                  <w:pPr>
                    <w:spacing w:after="0"/>
                    <w:jc w:val="both"/>
                    <w:rPr>
                      <w:rFonts w:asciiTheme="minorHAnsi" w:hAnsiTheme="minorHAnsi" w:cstheme="minorHAnsi"/>
                      <w:sz w:val="22"/>
                      <w:szCs w:val="22"/>
                      <w:lang w:eastAsia="pt-BR"/>
                    </w:rPr>
                  </w:pPr>
                  <w:r w:rsidRPr="001E14DF">
                    <w:rPr>
                      <w:rFonts w:asciiTheme="minorHAnsi" w:hAnsiTheme="minorHAnsi" w:cstheme="minorHAnsi"/>
                      <w:sz w:val="22"/>
                      <w:szCs w:val="22"/>
                      <w:lang w:eastAsia="pt-BR"/>
                    </w:rPr>
                    <w:t>- Lei N° 1.081 de 13 de abril de 1950.</w:t>
                  </w:r>
                </w:p>
                <w:p w:rsidR="001E14DF" w:rsidRPr="001E14DF" w:rsidRDefault="001E14DF" w:rsidP="001E14DF">
                  <w:pPr>
                    <w:spacing w:after="0"/>
                    <w:jc w:val="both"/>
                    <w:rPr>
                      <w:rFonts w:asciiTheme="minorHAnsi" w:hAnsiTheme="minorHAnsi" w:cstheme="minorHAnsi"/>
                      <w:sz w:val="22"/>
                      <w:szCs w:val="22"/>
                      <w:lang w:eastAsia="pt-BR"/>
                    </w:rPr>
                  </w:pPr>
                  <w:r w:rsidRPr="001E14DF">
                    <w:rPr>
                      <w:rFonts w:asciiTheme="minorHAnsi" w:hAnsiTheme="minorHAnsi" w:cstheme="minorHAnsi"/>
                      <w:sz w:val="22"/>
                      <w:szCs w:val="22"/>
                      <w:lang w:eastAsia="pt-BR"/>
                    </w:rPr>
                    <w:t>- Instrução Normativa Nº 1, de 21 de junho de 2007, do Ministério do Planejamento, Orçamento e Gestão (MPOG).</w:t>
                  </w:r>
                </w:p>
                <w:p w:rsidR="001E14DF" w:rsidRPr="001E14DF" w:rsidRDefault="001E14DF" w:rsidP="001E14DF">
                  <w:pPr>
                    <w:spacing w:after="0"/>
                    <w:jc w:val="both"/>
                    <w:rPr>
                      <w:rFonts w:asciiTheme="minorHAnsi" w:hAnsiTheme="minorHAnsi" w:cstheme="minorHAnsi"/>
                      <w:sz w:val="22"/>
                      <w:szCs w:val="22"/>
                      <w:lang w:eastAsia="pt-BR"/>
                    </w:rPr>
                  </w:pPr>
                  <w:r w:rsidRPr="001E14DF">
                    <w:rPr>
                      <w:rFonts w:asciiTheme="minorHAnsi" w:hAnsiTheme="minorHAnsi" w:cstheme="minorHAnsi"/>
                      <w:sz w:val="22"/>
                      <w:szCs w:val="22"/>
                      <w:lang w:eastAsia="pt-BR"/>
                    </w:rPr>
                    <w:t>- Instrução Normativa N° 3 de 15 de maio de 2008, do Ministério do Planejamento, Orçamento e Gestão (MPOG).</w:t>
                  </w:r>
                </w:p>
                <w:p w:rsidR="001E14DF" w:rsidRPr="001E14DF" w:rsidRDefault="001E14DF" w:rsidP="001E14DF">
                  <w:pPr>
                    <w:jc w:val="both"/>
                    <w:rPr>
                      <w:rFonts w:asciiTheme="minorHAnsi" w:hAnsiTheme="minorHAnsi" w:cstheme="minorHAnsi"/>
                      <w:sz w:val="22"/>
                      <w:szCs w:val="22"/>
                    </w:rPr>
                  </w:pPr>
                  <w:r w:rsidRPr="001E14DF">
                    <w:rPr>
                      <w:rFonts w:asciiTheme="minorHAnsi" w:hAnsiTheme="minorHAnsi" w:cstheme="minorHAnsi"/>
                      <w:sz w:val="22"/>
                      <w:szCs w:val="22"/>
                      <w:lang w:eastAsia="pt-BR"/>
                    </w:rPr>
                    <w:t>- Instrução Normativa Nº 183, de 08 setembro de 1986, do Ministério do Planejamento, Orçamento e Gestão (MPOG).</w:t>
                  </w:r>
                </w:p>
                <w:p w:rsidR="001E14DF" w:rsidRPr="001E14DF" w:rsidRDefault="001E14DF" w:rsidP="001E14DF">
                  <w:pPr>
                    <w:jc w:val="both"/>
                    <w:rPr>
                      <w:rFonts w:asciiTheme="minorHAnsi" w:hAnsiTheme="minorHAnsi" w:cstheme="minorHAnsi"/>
                      <w:sz w:val="22"/>
                      <w:szCs w:val="22"/>
                    </w:rPr>
                  </w:pPr>
                  <w:r w:rsidRPr="001E14DF">
                    <w:rPr>
                      <w:rFonts w:asciiTheme="minorHAnsi" w:hAnsiTheme="minorHAnsi" w:cstheme="minorHAnsi"/>
                      <w:sz w:val="22"/>
                      <w:szCs w:val="22"/>
                    </w:rPr>
                    <w:t>- RESOLUÇÃO Nº 09-CONSUP/IFAM, 02 de junho de 2014;</w:t>
                  </w:r>
                </w:p>
              </w:tc>
            </w:tr>
            <w:tr w:rsidR="001E14DF" w:rsidRPr="001E14DF" w:rsidTr="00A244BB">
              <w:trPr>
                <w:trHeight w:val="1292"/>
              </w:trPr>
              <w:tc>
                <w:tcPr>
                  <w:tcW w:w="2551" w:type="dxa"/>
                  <w:shd w:val="clear" w:color="auto" w:fill="D9D9D9" w:themeFill="background1" w:themeFillShade="D9"/>
                  <w:vAlign w:val="center"/>
                </w:tcPr>
                <w:p w:rsidR="001E14DF" w:rsidRPr="001E14DF" w:rsidRDefault="001E14DF" w:rsidP="001E14DF">
                  <w:pPr>
                    <w:jc w:val="center"/>
                    <w:rPr>
                      <w:rFonts w:asciiTheme="minorHAnsi" w:hAnsiTheme="minorHAnsi" w:cstheme="minorHAnsi"/>
                      <w:sz w:val="22"/>
                      <w:szCs w:val="22"/>
                    </w:rPr>
                  </w:pPr>
                  <w:r w:rsidRPr="001E14DF">
                    <w:rPr>
                      <w:rFonts w:asciiTheme="minorHAnsi" w:hAnsiTheme="minorHAnsi" w:cstheme="minorHAnsi"/>
                      <w:sz w:val="22"/>
                      <w:szCs w:val="22"/>
                    </w:rPr>
                    <w:lastRenderedPageBreak/>
                    <w:t>Importância e impacto da frota de veículos sobre as atividades da UPC</w:t>
                  </w:r>
                </w:p>
              </w:tc>
              <w:tc>
                <w:tcPr>
                  <w:tcW w:w="7655" w:type="dxa"/>
                </w:tcPr>
                <w:p w:rsidR="001E14DF" w:rsidRPr="001E14DF" w:rsidRDefault="001E14DF" w:rsidP="00A244BB">
                  <w:pPr>
                    <w:pStyle w:val="Epgrafe"/>
                  </w:pPr>
                  <w:r w:rsidRPr="001E14DF">
                    <w:rPr>
                      <w:lang w:eastAsia="pt-BR"/>
                    </w:rPr>
                    <w:t>O Campus Parintins está situado a cerca de 8km do centro urbano do município, sendo de suma importância a disponibilidade de transporte escolar para os alunos em todos os turnos e para a realização de atividades administrativas externas.</w:t>
                  </w:r>
                </w:p>
              </w:tc>
            </w:tr>
            <w:tr w:rsidR="001E14DF" w:rsidRPr="001E14DF" w:rsidTr="00A244BB">
              <w:trPr>
                <w:trHeight w:val="1254"/>
              </w:trPr>
              <w:tc>
                <w:tcPr>
                  <w:tcW w:w="2551" w:type="dxa"/>
                  <w:shd w:val="clear" w:color="auto" w:fill="D9D9D9" w:themeFill="background1" w:themeFillShade="D9"/>
                  <w:vAlign w:val="center"/>
                </w:tcPr>
                <w:p w:rsidR="001E14DF" w:rsidRPr="001E14DF" w:rsidRDefault="001E14DF" w:rsidP="001E14DF">
                  <w:pPr>
                    <w:jc w:val="center"/>
                    <w:rPr>
                      <w:rFonts w:asciiTheme="minorHAnsi" w:hAnsiTheme="minorHAnsi" w:cstheme="minorHAnsi"/>
                      <w:sz w:val="22"/>
                      <w:szCs w:val="22"/>
                    </w:rPr>
                  </w:pPr>
                  <w:r w:rsidRPr="001E14DF">
                    <w:rPr>
                      <w:rFonts w:asciiTheme="minorHAnsi" w:hAnsiTheme="minorHAnsi" w:cstheme="minorHAnsi"/>
                      <w:sz w:val="22"/>
                      <w:szCs w:val="22"/>
                    </w:rPr>
                    <w:t>Plano de Substituição da frota</w:t>
                  </w:r>
                </w:p>
              </w:tc>
              <w:tc>
                <w:tcPr>
                  <w:tcW w:w="7655" w:type="dxa"/>
                </w:tcPr>
                <w:p w:rsidR="001E14DF" w:rsidRPr="001E14DF" w:rsidRDefault="001E14DF" w:rsidP="00A244BB">
                  <w:pPr>
                    <w:pStyle w:val="Epgrafe"/>
                  </w:pPr>
                  <w:r w:rsidRPr="001E14DF">
                    <w:t>Não há.</w:t>
                  </w:r>
                </w:p>
              </w:tc>
            </w:tr>
            <w:tr w:rsidR="001E14DF" w:rsidRPr="001E14DF" w:rsidTr="00A244BB">
              <w:trPr>
                <w:trHeight w:val="1413"/>
              </w:trPr>
              <w:tc>
                <w:tcPr>
                  <w:tcW w:w="2551" w:type="dxa"/>
                  <w:shd w:val="clear" w:color="auto" w:fill="D9D9D9" w:themeFill="background1" w:themeFillShade="D9"/>
                  <w:vAlign w:val="center"/>
                </w:tcPr>
                <w:p w:rsidR="001E14DF" w:rsidRPr="001E14DF" w:rsidRDefault="001E14DF" w:rsidP="001E14DF">
                  <w:pPr>
                    <w:jc w:val="center"/>
                    <w:rPr>
                      <w:rFonts w:asciiTheme="minorHAnsi" w:hAnsiTheme="minorHAnsi" w:cstheme="minorHAnsi"/>
                      <w:sz w:val="22"/>
                      <w:szCs w:val="22"/>
                    </w:rPr>
                  </w:pPr>
                  <w:r w:rsidRPr="001E14DF">
                    <w:rPr>
                      <w:rFonts w:asciiTheme="minorHAnsi" w:hAnsiTheme="minorHAnsi" w:cstheme="minorHAnsi"/>
                      <w:sz w:val="22"/>
                      <w:szCs w:val="22"/>
                    </w:rPr>
                    <w:t>Razões de escolha da aquisição em detrimento da locação</w:t>
                  </w:r>
                </w:p>
              </w:tc>
              <w:tc>
                <w:tcPr>
                  <w:tcW w:w="7655" w:type="dxa"/>
                </w:tcPr>
                <w:p w:rsidR="001E14DF" w:rsidRPr="001E14DF" w:rsidRDefault="001E14DF" w:rsidP="00A244BB">
                  <w:pPr>
                    <w:pStyle w:val="Epgrafe"/>
                  </w:pPr>
                  <w:r w:rsidRPr="001E14DF">
                    <w:t xml:space="preserve">Buscando o controle maior de custos e uso eficaz da frota, verificou-se que a </w:t>
                  </w:r>
                  <w:proofErr w:type="spellStart"/>
                  <w:r w:rsidRPr="001E14DF">
                    <w:t>vantajosidade</w:t>
                  </w:r>
                  <w:proofErr w:type="spellEnd"/>
                  <w:r w:rsidRPr="001E14DF">
                    <w:t xml:space="preserve"> estava em adquirir os referidos veículos. Tendo em vista a necessidade de disponibilizar transporte escolar e atender as demais demandas acadêmicas e administrativas do campus.</w:t>
                  </w:r>
                </w:p>
              </w:tc>
            </w:tr>
            <w:tr w:rsidR="001E14DF" w:rsidRPr="001E14DF" w:rsidTr="00A244BB">
              <w:trPr>
                <w:trHeight w:val="1983"/>
              </w:trPr>
              <w:tc>
                <w:tcPr>
                  <w:tcW w:w="2551" w:type="dxa"/>
                  <w:shd w:val="clear" w:color="auto" w:fill="D9D9D9" w:themeFill="background1" w:themeFillShade="D9"/>
                  <w:vAlign w:val="center"/>
                </w:tcPr>
                <w:p w:rsidR="001E14DF" w:rsidRPr="001E14DF" w:rsidRDefault="001E14DF" w:rsidP="001E14DF">
                  <w:pPr>
                    <w:jc w:val="center"/>
                    <w:rPr>
                      <w:rFonts w:asciiTheme="minorHAnsi" w:hAnsiTheme="minorHAnsi" w:cstheme="minorHAnsi"/>
                      <w:sz w:val="22"/>
                      <w:szCs w:val="22"/>
                    </w:rPr>
                  </w:pPr>
                  <w:r w:rsidRPr="001E14DF">
                    <w:rPr>
                      <w:rFonts w:asciiTheme="minorHAnsi" w:hAnsiTheme="minorHAnsi" w:cstheme="minorHAnsi"/>
                      <w:sz w:val="22"/>
                      <w:szCs w:val="22"/>
                    </w:rPr>
                    <w:t>Estrutura de controle de que a UPC dispõe para assegurar uma prestação eficiente e econômica do serviço de transporte</w:t>
                  </w:r>
                </w:p>
              </w:tc>
              <w:tc>
                <w:tcPr>
                  <w:tcW w:w="7655" w:type="dxa"/>
                </w:tcPr>
                <w:p w:rsidR="001E14DF" w:rsidRPr="001E14DF" w:rsidRDefault="001E14DF" w:rsidP="00A244BB">
                  <w:pPr>
                    <w:pStyle w:val="Epgrafe"/>
                  </w:pPr>
                  <w:r w:rsidRPr="001E14DF">
                    <w:rPr>
                      <w:lang w:eastAsia="pt-BR"/>
                    </w:rPr>
                    <w:t>A Coordenação de Controle e Manutenção de Transportes é responsável por administrar os veículos com o controle de saídas programadas por horário e de quilometragem diária.</w:t>
                  </w:r>
                </w:p>
              </w:tc>
            </w:tr>
          </w:tbl>
          <w:p w:rsidR="001E14DF" w:rsidRPr="001E14DF" w:rsidRDefault="001E14DF" w:rsidP="001E14DF">
            <w:pPr>
              <w:rPr>
                <w:rFonts w:asciiTheme="minorHAnsi" w:hAnsiTheme="minorHAnsi" w:cstheme="minorHAnsi"/>
                <w:sz w:val="22"/>
                <w:szCs w:val="22"/>
              </w:rPr>
            </w:pPr>
          </w:p>
        </w:tc>
      </w:tr>
      <w:tr w:rsidR="001E14DF" w:rsidRPr="001E14DF" w:rsidTr="00A244BB">
        <w:trPr>
          <w:gridAfter w:val="2"/>
          <w:wAfter w:w="62" w:type="pct"/>
          <w:jc w:val="center"/>
        </w:trPr>
        <w:tc>
          <w:tcPr>
            <w:tcW w:w="4938" w:type="pct"/>
            <w:gridSpan w:val="5"/>
            <w:tcBorders>
              <w:bottom w:val="single" w:sz="4" w:space="0" w:color="auto"/>
            </w:tcBorders>
            <w:shd w:val="clear" w:color="auto" w:fill="auto"/>
          </w:tcPr>
          <w:p w:rsidR="001E14DF" w:rsidRPr="001E14DF" w:rsidRDefault="001E14DF" w:rsidP="001E14DF">
            <w:pPr>
              <w:rPr>
                <w:rFonts w:asciiTheme="minorHAnsi" w:hAnsiTheme="minorHAnsi" w:cstheme="minorHAnsi"/>
                <w:b/>
                <w:sz w:val="16"/>
                <w:szCs w:val="16"/>
              </w:rPr>
            </w:pPr>
            <w:r w:rsidRPr="001E14DF">
              <w:rPr>
                <w:rFonts w:asciiTheme="minorHAnsi" w:hAnsiTheme="minorHAnsi" w:cstheme="minorHAnsi"/>
                <w:b/>
                <w:sz w:val="16"/>
                <w:szCs w:val="16"/>
              </w:rPr>
              <w:lastRenderedPageBreak/>
              <w:t xml:space="preserve">  Fonte: DAP</w:t>
            </w:r>
          </w:p>
        </w:tc>
      </w:tr>
      <w:tr w:rsidR="001E14DF" w:rsidRPr="001E14DF" w:rsidTr="00A244BB">
        <w:trPr>
          <w:gridAfter w:val="2"/>
          <w:wAfter w:w="62" w:type="pct"/>
          <w:trHeight w:val="20"/>
          <w:jc w:val="center"/>
        </w:trPr>
        <w:tc>
          <w:tcPr>
            <w:tcW w:w="4938" w:type="pct"/>
            <w:gridSpan w:val="5"/>
            <w:tcBorders>
              <w:top w:val="single" w:sz="4" w:space="0" w:color="auto"/>
            </w:tcBorders>
            <w:shd w:val="clear" w:color="auto" w:fill="auto"/>
            <w:vAlign w:val="center"/>
          </w:tcPr>
          <w:p w:rsidR="001E14DF" w:rsidRPr="001E14DF" w:rsidRDefault="001E14DF" w:rsidP="001E14DF">
            <w:pPr>
              <w:pStyle w:val="Ttulo5"/>
              <w:numPr>
                <w:ilvl w:val="0"/>
                <w:numId w:val="0"/>
              </w:numPr>
              <w:ind w:hanging="15"/>
              <w:jc w:val="left"/>
              <w:rPr>
                <w:rFonts w:asciiTheme="minorHAnsi" w:hAnsiTheme="minorHAnsi" w:cstheme="minorHAnsi"/>
                <w:caps w:val="0"/>
                <w:sz w:val="22"/>
                <w:szCs w:val="22"/>
              </w:rPr>
            </w:pPr>
          </w:p>
        </w:tc>
      </w:tr>
      <w:tr w:rsidR="001E14DF" w:rsidRPr="001E14DF" w:rsidTr="00A244BB">
        <w:trPr>
          <w:gridAfter w:val="3"/>
          <w:wAfter w:w="364" w:type="pct"/>
          <w:jc w:val="center"/>
        </w:trPr>
        <w:tc>
          <w:tcPr>
            <w:tcW w:w="4636" w:type="pct"/>
            <w:gridSpan w:val="4"/>
            <w:vAlign w:val="center"/>
          </w:tcPr>
          <w:p w:rsidR="001E14DF" w:rsidRPr="001E14DF" w:rsidRDefault="001E14DF" w:rsidP="00A244BB">
            <w:pPr>
              <w:pStyle w:val="Epgrafe"/>
            </w:pPr>
            <w:r w:rsidRPr="001E14DF">
              <w:t>Quadro 2 – Gestão da Frota de Veículos</w:t>
            </w:r>
          </w:p>
        </w:tc>
      </w:tr>
      <w:tr w:rsidR="001E14DF" w:rsidRPr="001E14DF" w:rsidTr="00A244BB">
        <w:tblPrEx>
          <w:jc w:val="left"/>
        </w:tblPrEx>
        <w:trPr>
          <w:gridAfter w:val="1"/>
          <w:wAfter w:w="57" w:type="pct"/>
          <w:trHeight w:val="1010"/>
        </w:trPr>
        <w:tc>
          <w:tcPr>
            <w:tcW w:w="1164"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1E14DF" w:rsidRPr="001E14DF" w:rsidRDefault="001E14DF" w:rsidP="001E14DF">
            <w:pPr>
              <w:spacing w:before="45" w:after="45"/>
              <w:jc w:val="center"/>
              <w:rPr>
                <w:rFonts w:asciiTheme="minorHAnsi" w:eastAsia="Times New Roman" w:hAnsiTheme="minorHAnsi" w:cstheme="minorHAnsi"/>
                <w:b/>
                <w:bCs/>
                <w:color w:val="000000"/>
                <w:sz w:val="22"/>
                <w:szCs w:val="22"/>
              </w:rPr>
            </w:pPr>
            <w:r w:rsidRPr="001E14DF">
              <w:rPr>
                <w:rFonts w:asciiTheme="minorHAnsi" w:eastAsia="Times New Roman" w:hAnsiTheme="minorHAnsi" w:cstheme="minorHAnsi"/>
                <w:b/>
                <w:bCs/>
                <w:color w:val="000000"/>
                <w:sz w:val="22"/>
                <w:szCs w:val="22"/>
              </w:rPr>
              <w:t>Quantidade de veículos em uso ou na responsabilidade da UPC</w:t>
            </w:r>
          </w:p>
        </w:tc>
        <w:tc>
          <w:tcPr>
            <w:tcW w:w="150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1E14DF" w:rsidRPr="001E14DF" w:rsidRDefault="001E14DF" w:rsidP="001E14DF">
            <w:pPr>
              <w:spacing w:before="45" w:after="45"/>
              <w:jc w:val="center"/>
              <w:rPr>
                <w:rFonts w:asciiTheme="minorHAnsi" w:eastAsia="Times New Roman" w:hAnsiTheme="minorHAnsi" w:cstheme="minorHAnsi"/>
                <w:b/>
                <w:bCs/>
                <w:color w:val="000000"/>
                <w:sz w:val="22"/>
                <w:szCs w:val="22"/>
              </w:rPr>
            </w:pPr>
            <w:r w:rsidRPr="001E14DF">
              <w:rPr>
                <w:rFonts w:asciiTheme="minorHAnsi" w:eastAsia="Times New Roman" w:hAnsiTheme="minorHAnsi" w:cstheme="minorHAnsi"/>
                <w:b/>
                <w:bCs/>
                <w:color w:val="000000"/>
                <w:sz w:val="22"/>
                <w:szCs w:val="22"/>
              </w:rPr>
              <w:t>Média anual de quilômetros rodados, por grupo de veículos</w:t>
            </w:r>
          </w:p>
        </w:tc>
        <w:tc>
          <w:tcPr>
            <w:tcW w:w="103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1E14DF" w:rsidRPr="001E14DF" w:rsidRDefault="001E14DF" w:rsidP="001E14DF">
            <w:pPr>
              <w:spacing w:before="45" w:after="45"/>
              <w:jc w:val="center"/>
              <w:rPr>
                <w:rFonts w:asciiTheme="minorHAnsi" w:eastAsia="Times New Roman" w:hAnsiTheme="minorHAnsi" w:cstheme="minorHAnsi"/>
                <w:b/>
                <w:bCs/>
                <w:color w:val="000000"/>
                <w:sz w:val="22"/>
                <w:szCs w:val="22"/>
              </w:rPr>
            </w:pPr>
            <w:r w:rsidRPr="001E14DF">
              <w:rPr>
                <w:rFonts w:asciiTheme="minorHAnsi" w:eastAsia="Times New Roman" w:hAnsiTheme="minorHAnsi" w:cstheme="minorHAnsi"/>
                <w:b/>
                <w:bCs/>
                <w:color w:val="000000"/>
                <w:sz w:val="22"/>
                <w:szCs w:val="22"/>
              </w:rPr>
              <w:t>Idade Média da frota</w:t>
            </w:r>
          </w:p>
        </w:tc>
        <w:tc>
          <w:tcPr>
            <w:tcW w:w="1233" w:type="pct"/>
            <w:gridSpan w:val="3"/>
            <w:tcBorders>
              <w:top w:val="single" w:sz="4" w:space="0" w:color="auto"/>
              <w:left w:val="single" w:sz="4" w:space="0" w:color="auto"/>
              <w:right w:val="single" w:sz="4" w:space="0" w:color="auto"/>
            </w:tcBorders>
            <w:shd w:val="clear" w:color="000000" w:fill="F2F2F2"/>
          </w:tcPr>
          <w:p w:rsidR="001E14DF" w:rsidRPr="001E14DF" w:rsidRDefault="001E14DF" w:rsidP="001E14DF">
            <w:pPr>
              <w:spacing w:before="45" w:after="45"/>
              <w:jc w:val="center"/>
              <w:rPr>
                <w:rFonts w:asciiTheme="minorHAnsi" w:eastAsia="Times New Roman" w:hAnsiTheme="minorHAnsi" w:cstheme="minorHAnsi"/>
                <w:b/>
                <w:bCs/>
                <w:color w:val="000000"/>
                <w:sz w:val="22"/>
                <w:szCs w:val="22"/>
              </w:rPr>
            </w:pPr>
            <w:r w:rsidRPr="001E14DF">
              <w:rPr>
                <w:rFonts w:asciiTheme="minorHAnsi" w:eastAsia="Times New Roman" w:hAnsiTheme="minorHAnsi" w:cstheme="minorHAnsi"/>
                <w:b/>
                <w:bCs/>
                <w:color w:val="000000"/>
                <w:sz w:val="22"/>
                <w:szCs w:val="22"/>
              </w:rPr>
              <w:t>Despesas associadas à manutenção da frota</w:t>
            </w:r>
          </w:p>
        </w:tc>
      </w:tr>
      <w:tr w:rsidR="001E14DF" w:rsidRPr="001E14DF" w:rsidTr="00A244BB">
        <w:tblPrEx>
          <w:jc w:val="left"/>
        </w:tblPrEx>
        <w:trPr>
          <w:gridAfter w:val="1"/>
          <w:wAfter w:w="57" w:type="pct"/>
          <w:trHeight w:val="20"/>
        </w:trPr>
        <w:tc>
          <w:tcPr>
            <w:tcW w:w="116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E14DF" w:rsidRPr="001E14DF" w:rsidRDefault="001E14DF" w:rsidP="001E14DF">
            <w:pPr>
              <w:spacing w:before="45" w:after="45"/>
              <w:jc w:val="center"/>
              <w:rPr>
                <w:rFonts w:asciiTheme="minorHAnsi" w:eastAsia="Times New Roman" w:hAnsiTheme="minorHAnsi" w:cstheme="minorHAnsi"/>
                <w:bCs/>
                <w:color w:val="000000"/>
                <w:sz w:val="22"/>
                <w:szCs w:val="22"/>
              </w:rPr>
            </w:pPr>
            <w:r w:rsidRPr="001E14DF">
              <w:rPr>
                <w:rFonts w:asciiTheme="minorHAnsi" w:eastAsia="Times New Roman" w:hAnsiTheme="minorHAnsi" w:cstheme="minorHAnsi"/>
                <w:bCs/>
                <w:color w:val="000000"/>
                <w:sz w:val="22"/>
                <w:szCs w:val="22"/>
              </w:rPr>
              <w:t>11 (onze)</w:t>
            </w:r>
          </w:p>
        </w:tc>
        <w:tc>
          <w:tcPr>
            <w:tcW w:w="150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E14DF" w:rsidRPr="001E14DF" w:rsidRDefault="001E14DF" w:rsidP="001E14DF">
            <w:pPr>
              <w:spacing w:before="45" w:after="45"/>
              <w:jc w:val="center"/>
              <w:rPr>
                <w:rFonts w:asciiTheme="minorHAnsi" w:eastAsia="Times New Roman" w:hAnsiTheme="minorHAnsi" w:cstheme="minorHAnsi"/>
                <w:color w:val="000000"/>
                <w:sz w:val="22"/>
                <w:szCs w:val="22"/>
              </w:rPr>
            </w:pPr>
            <w:r w:rsidRPr="001E14DF">
              <w:rPr>
                <w:rFonts w:asciiTheme="minorHAnsi" w:eastAsia="Times New Roman" w:hAnsiTheme="minorHAnsi" w:cstheme="minorHAnsi"/>
                <w:color w:val="000000"/>
                <w:sz w:val="22"/>
                <w:szCs w:val="22"/>
              </w:rPr>
              <w:t>46.286,04</w:t>
            </w:r>
          </w:p>
        </w:tc>
        <w:tc>
          <w:tcPr>
            <w:tcW w:w="1039" w:type="pct"/>
            <w:tcBorders>
              <w:top w:val="single" w:sz="4" w:space="0" w:color="auto"/>
              <w:left w:val="single" w:sz="4" w:space="0" w:color="auto"/>
              <w:bottom w:val="single" w:sz="4" w:space="0" w:color="auto"/>
              <w:right w:val="single" w:sz="4" w:space="0" w:color="auto"/>
            </w:tcBorders>
            <w:shd w:val="clear" w:color="000000" w:fill="FFFFFF"/>
            <w:hideMark/>
          </w:tcPr>
          <w:p w:rsidR="001E14DF" w:rsidRPr="001E14DF" w:rsidRDefault="001E14DF" w:rsidP="001E14DF">
            <w:pPr>
              <w:spacing w:before="45" w:after="45"/>
              <w:jc w:val="center"/>
              <w:rPr>
                <w:rFonts w:asciiTheme="minorHAnsi" w:eastAsia="Times New Roman" w:hAnsiTheme="minorHAnsi" w:cstheme="minorHAnsi"/>
                <w:color w:val="000000"/>
                <w:sz w:val="22"/>
                <w:szCs w:val="22"/>
              </w:rPr>
            </w:pPr>
            <w:r w:rsidRPr="001E14DF">
              <w:rPr>
                <w:rFonts w:asciiTheme="minorHAnsi" w:eastAsia="Times New Roman" w:hAnsiTheme="minorHAnsi" w:cstheme="minorHAnsi"/>
                <w:color w:val="000000"/>
                <w:sz w:val="22"/>
                <w:szCs w:val="22"/>
              </w:rPr>
              <w:t>3 anos</w:t>
            </w:r>
          </w:p>
        </w:tc>
        <w:tc>
          <w:tcPr>
            <w:tcW w:w="1233" w:type="pct"/>
            <w:gridSpan w:val="3"/>
            <w:tcBorders>
              <w:top w:val="single" w:sz="4" w:space="0" w:color="auto"/>
              <w:left w:val="single" w:sz="4" w:space="0" w:color="auto"/>
              <w:bottom w:val="single" w:sz="4" w:space="0" w:color="auto"/>
              <w:right w:val="single" w:sz="4" w:space="0" w:color="auto"/>
            </w:tcBorders>
            <w:shd w:val="clear" w:color="000000" w:fill="FFFFFF"/>
          </w:tcPr>
          <w:p w:rsidR="001E14DF" w:rsidRPr="001E14DF" w:rsidRDefault="001E14DF" w:rsidP="001E14DF">
            <w:pPr>
              <w:spacing w:before="45" w:after="45"/>
              <w:jc w:val="center"/>
              <w:rPr>
                <w:rFonts w:asciiTheme="minorHAnsi" w:eastAsia="Times New Roman" w:hAnsiTheme="minorHAnsi" w:cstheme="minorHAnsi"/>
                <w:color w:val="000000"/>
                <w:sz w:val="22"/>
                <w:szCs w:val="22"/>
              </w:rPr>
            </w:pPr>
            <w:r w:rsidRPr="001E14DF">
              <w:rPr>
                <w:rFonts w:asciiTheme="minorHAnsi" w:eastAsia="Times New Roman" w:hAnsiTheme="minorHAnsi" w:cstheme="minorHAnsi"/>
                <w:color w:val="000000"/>
                <w:sz w:val="22"/>
                <w:szCs w:val="22"/>
              </w:rPr>
              <w:t>R$ 30.000,00</w:t>
            </w:r>
          </w:p>
        </w:tc>
      </w:tr>
      <w:tr w:rsidR="001E14DF" w:rsidRPr="001E14DF" w:rsidTr="00A244BB">
        <w:tblPrEx>
          <w:jc w:val="left"/>
        </w:tblPrEx>
        <w:trPr>
          <w:gridAfter w:val="1"/>
          <w:wAfter w:w="57" w:type="pct"/>
          <w:trHeight w:val="20"/>
        </w:trPr>
        <w:tc>
          <w:tcPr>
            <w:tcW w:w="116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E14DF" w:rsidRPr="001E14DF" w:rsidRDefault="001E14DF" w:rsidP="001E14DF">
            <w:pPr>
              <w:spacing w:before="45" w:after="45"/>
              <w:jc w:val="both"/>
              <w:rPr>
                <w:rFonts w:asciiTheme="minorHAnsi" w:eastAsia="Times New Roman" w:hAnsiTheme="minorHAnsi" w:cstheme="minorHAnsi"/>
                <w:b/>
                <w:bCs/>
                <w:color w:val="000000"/>
                <w:sz w:val="22"/>
                <w:szCs w:val="22"/>
              </w:rPr>
            </w:pPr>
            <w:r w:rsidRPr="001E14DF">
              <w:rPr>
                <w:rFonts w:asciiTheme="minorHAnsi" w:eastAsia="Times New Roman" w:hAnsiTheme="minorHAnsi" w:cstheme="minorHAnsi"/>
                <w:b/>
                <w:bCs/>
                <w:color w:val="000000"/>
                <w:sz w:val="22"/>
                <w:szCs w:val="22"/>
              </w:rPr>
              <w:t> </w:t>
            </w:r>
          </w:p>
        </w:tc>
        <w:tc>
          <w:tcPr>
            <w:tcW w:w="150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E14DF" w:rsidRPr="001E14DF" w:rsidRDefault="001E14DF" w:rsidP="001E14DF">
            <w:pPr>
              <w:spacing w:before="45" w:after="45"/>
              <w:jc w:val="both"/>
              <w:rPr>
                <w:rFonts w:asciiTheme="minorHAnsi" w:eastAsia="Times New Roman" w:hAnsiTheme="minorHAnsi" w:cstheme="minorHAnsi"/>
                <w:color w:val="000000"/>
                <w:sz w:val="22"/>
                <w:szCs w:val="22"/>
              </w:rPr>
            </w:pPr>
            <w:r w:rsidRPr="001E14DF">
              <w:rPr>
                <w:rFonts w:asciiTheme="minorHAnsi" w:eastAsia="Times New Roman" w:hAnsiTheme="minorHAnsi" w:cstheme="minorHAnsi"/>
                <w:color w:val="000000"/>
                <w:sz w:val="22"/>
                <w:szCs w:val="22"/>
              </w:rPr>
              <w:t> </w:t>
            </w:r>
          </w:p>
        </w:tc>
        <w:tc>
          <w:tcPr>
            <w:tcW w:w="1039" w:type="pct"/>
            <w:tcBorders>
              <w:top w:val="single" w:sz="4" w:space="0" w:color="auto"/>
              <w:left w:val="single" w:sz="4" w:space="0" w:color="auto"/>
              <w:bottom w:val="single" w:sz="4" w:space="0" w:color="auto"/>
              <w:right w:val="single" w:sz="4" w:space="0" w:color="auto"/>
            </w:tcBorders>
            <w:shd w:val="clear" w:color="000000" w:fill="FFFFFF"/>
            <w:hideMark/>
          </w:tcPr>
          <w:p w:rsidR="001E14DF" w:rsidRPr="001E14DF" w:rsidRDefault="001E14DF" w:rsidP="001E14DF">
            <w:pPr>
              <w:spacing w:before="45" w:after="45"/>
              <w:jc w:val="both"/>
              <w:rPr>
                <w:rFonts w:asciiTheme="minorHAnsi" w:eastAsia="Times New Roman" w:hAnsiTheme="minorHAnsi" w:cstheme="minorHAnsi"/>
                <w:color w:val="000000"/>
                <w:sz w:val="22"/>
                <w:szCs w:val="22"/>
              </w:rPr>
            </w:pPr>
            <w:r w:rsidRPr="001E14DF">
              <w:rPr>
                <w:rFonts w:asciiTheme="minorHAnsi" w:eastAsia="Times New Roman" w:hAnsiTheme="minorHAnsi" w:cstheme="minorHAnsi"/>
                <w:color w:val="000000"/>
                <w:sz w:val="22"/>
                <w:szCs w:val="22"/>
              </w:rPr>
              <w:t> </w:t>
            </w:r>
          </w:p>
        </w:tc>
        <w:tc>
          <w:tcPr>
            <w:tcW w:w="1233" w:type="pct"/>
            <w:gridSpan w:val="3"/>
            <w:tcBorders>
              <w:top w:val="single" w:sz="4" w:space="0" w:color="auto"/>
              <w:left w:val="single" w:sz="4" w:space="0" w:color="auto"/>
              <w:bottom w:val="single" w:sz="4" w:space="0" w:color="auto"/>
              <w:right w:val="single" w:sz="4" w:space="0" w:color="auto"/>
            </w:tcBorders>
            <w:shd w:val="clear" w:color="000000" w:fill="FFFFFF"/>
          </w:tcPr>
          <w:p w:rsidR="001E14DF" w:rsidRPr="001E14DF" w:rsidRDefault="001E14DF" w:rsidP="001E14DF">
            <w:pPr>
              <w:spacing w:before="45" w:after="45"/>
              <w:jc w:val="both"/>
              <w:rPr>
                <w:rFonts w:asciiTheme="minorHAnsi" w:eastAsia="Times New Roman" w:hAnsiTheme="minorHAnsi" w:cstheme="minorHAnsi"/>
                <w:color w:val="000000"/>
                <w:sz w:val="22"/>
                <w:szCs w:val="22"/>
              </w:rPr>
            </w:pPr>
          </w:p>
        </w:tc>
      </w:tr>
      <w:tr w:rsidR="001E14DF" w:rsidRPr="001E14DF" w:rsidTr="00A244BB">
        <w:tblPrEx>
          <w:jc w:val="left"/>
        </w:tblPrEx>
        <w:trPr>
          <w:gridAfter w:val="1"/>
          <w:wAfter w:w="57" w:type="pct"/>
          <w:trHeight w:val="20"/>
        </w:trPr>
        <w:tc>
          <w:tcPr>
            <w:tcW w:w="4943" w:type="pct"/>
            <w:gridSpan w:val="6"/>
            <w:tcBorders>
              <w:top w:val="single" w:sz="4" w:space="0" w:color="auto"/>
              <w:left w:val="single" w:sz="4" w:space="0" w:color="auto"/>
              <w:bottom w:val="single" w:sz="4" w:space="0" w:color="auto"/>
              <w:right w:val="single" w:sz="4" w:space="0" w:color="auto"/>
            </w:tcBorders>
          </w:tcPr>
          <w:p w:rsidR="001E14DF" w:rsidRPr="001E14DF" w:rsidRDefault="001E14DF" w:rsidP="001E14DF">
            <w:pPr>
              <w:spacing w:before="45" w:after="45"/>
              <w:jc w:val="both"/>
              <w:rPr>
                <w:rFonts w:asciiTheme="minorHAnsi" w:eastAsia="Times New Roman" w:hAnsiTheme="minorHAnsi" w:cstheme="minorHAnsi"/>
                <w:b/>
                <w:bCs/>
                <w:color w:val="000000"/>
                <w:sz w:val="16"/>
                <w:szCs w:val="16"/>
              </w:rPr>
            </w:pPr>
            <w:r w:rsidRPr="001E14DF">
              <w:rPr>
                <w:rFonts w:asciiTheme="minorHAnsi" w:eastAsia="Times New Roman" w:hAnsiTheme="minorHAnsi" w:cstheme="minorHAnsi"/>
                <w:b/>
                <w:bCs/>
                <w:color w:val="000000"/>
                <w:sz w:val="16"/>
                <w:szCs w:val="16"/>
              </w:rPr>
              <w:t>Fonte: CCMT</w:t>
            </w:r>
          </w:p>
        </w:tc>
      </w:tr>
    </w:tbl>
    <w:p w:rsidR="001E14DF" w:rsidRPr="001E14DF" w:rsidRDefault="001E14DF" w:rsidP="00A244BB">
      <w:pPr>
        <w:pStyle w:val="Epgrafe"/>
      </w:pPr>
    </w:p>
    <w:p w:rsidR="001E14DF" w:rsidRPr="001E14DF" w:rsidRDefault="001E14DF" w:rsidP="001E14DF">
      <w:pPr>
        <w:pStyle w:val="Ttulo5"/>
        <w:numPr>
          <w:ilvl w:val="0"/>
          <w:numId w:val="0"/>
        </w:numPr>
        <w:ind w:hanging="142"/>
        <w:jc w:val="left"/>
        <w:rPr>
          <w:rFonts w:asciiTheme="minorHAnsi" w:hAnsiTheme="minorHAnsi" w:cstheme="minorHAnsi"/>
          <w:caps w:val="0"/>
          <w:sz w:val="22"/>
          <w:szCs w:val="22"/>
        </w:rPr>
      </w:pPr>
      <w:r w:rsidRPr="001E14DF">
        <w:rPr>
          <w:rFonts w:asciiTheme="minorHAnsi" w:hAnsiTheme="minorHAnsi" w:cstheme="minorHAnsi"/>
          <w:caps w:val="0"/>
          <w:sz w:val="22"/>
          <w:szCs w:val="22"/>
        </w:rPr>
        <w:t>Quadro 3 – Destinação de veículos inservíveis ou fora de uso</w:t>
      </w:r>
    </w:p>
    <w:tbl>
      <w:tblPr>
        <w:tblW w:w="5278" w:type="pct"/>
        <w:jc w:val="center"/>
        <w:tblLayout w:type="fixed"/>
        <w:tblCellMar>
          <w:left w:w="70" w:type="dxa"/>
          <w:right w:w="70" w:type="dxa"/>
        </w:tblCellMar>
        <w:tblLook w:val="04A0" w:firstRow="1" w:lastRow="0" w:firstColumn="1" w:lastColumn="0" w:noHBand="0" w:noVBand="1"/>
      </w:tblPr>
      <w:tblGrid>
        <w:gridCol w:w="10773"/>
      </w:tblGrid>
      <w:tr w:rsidR="001E14DF" w:rsidRPr="001E14DF" w:rsidTr="001E14DF">
        <w:trPr>
          <w:jc w:val="center"/>
        </w:trPr>
        <w:tc>
          <w:tcPr>
            <w:tcW w:w="5000" w:type="pct"/>
            <w:tcBorders>
              <w:bottom w:val="single" w:sz="4" w:space="0" w:color="auto"/>
            </w:tcBorders>
            <w:shd w:val="clear" w:color="auto" w:fill="auto"/>
            <w:hideMark/>
          </w:tcPr>
          <w:p w:rsidR="001E14DF" w:rsidRPr="001E14DF" w:rsidRDefault="001E14DF" w:rsidP="00A244BB">
            <w:pPr>
              <w:pStyle w:val="Epgrafe"/>
            </w:pPr>
            <w:r w:rsidRPr="001E14DF">
              <w:t xml:space="preserve"> </w:t>
            </w:r>
          </w:p>
          <w:tbl>
            <w:tblPr>
              <w:tblStyle w:val="Tabelacomgrade"/>
              <w:tblW w:w="10206" w:type="dxa"/>
              <w:tblInd w:w="351" w:type="dxa"/>
              <w:tblLayout w:type="fixed"/>
              <w:tblLook w:val="04A0" w:firstRow="1" w:lastRow="0" w:firstColumn="1" w:lastColumn="0" w:noHBand="0" w:noVBand="1"/>
            </w:tblPr>
            <w:tblGrid>
              <w:gridCol w:w="4110"/>
              <w:gridCol w:w="6096"/>
            </w:tblGrid>
            <w:tr w:rsidR="001E14DF" w:rsidRPr="001E14DF" w:rsidTr="00A244BB">
              <w:trPr>
                <w:trHeight w:val="1002"/>
              </w:trPr>
              <w:tc>
                <w:tcPr>
                  <w:tcW w:w="4110" w:type="dxa"/>
                  <w:shd w:val="clear" w:color="auto" w:fill="D9D9D9" w:themeFill="background1" w:themeFillShade="D9"/>
                  <w:vAlign w:val="center"/>
                </w:tcPr>
                <w:p w:rsidR="001E14DF" w:rsidRPr="001E14DF" w:rsidRDefault="001E14DF" w:rsidP="001E14DF">
                  <w:pPr>
                    <w:jc w:val="center"/>
                    <w:rPr>
                      <w:rFonts w:asciiTheme="minorHAnsi" w:hAnsiTheme="minorHAnsi" w:cstheme="minorHAnsi"/>
                      <w:sz w:val="22"/>
                      <w:szCs w:val="22"/>
                    </w:rPr>
                  </w:pPr>
                  <w:r w:rsidRPr="001E14DF">
                    <w:rPr>
                      <w:rFonts w:asciiTheme="minorHAnsi" w:hAnsiTheme="minorHAnsi" w:cstheme="minorHAnsi"/>
                      <w:sz w:val="22"/>
                      <w:szCs w:val="22"/>
                    </w:rPr>
                    <w:t>Política adotada para a destinação de veículos inservíveis</w:t>
                  </w:r>
                </w:p>
              </w:tc>
              <w:tc>
                <w:tcPr>
                  <w:tcW w:w="6096" w:type="dxa"/>
                </w:tcPr>
                <w:p w:rsidR="001E14DF" w:rsidRPr="001E14DF" w:rsidRDefault="001E14DF" w:rsidP="00A244BB">
                  <w:pPr>
                    <w:pStyle w:val="Epgrafe"/>
                  </w:pPr>
                  <w:r w:rsidRPr="001E14DF">
                    <w:t xml:space="preserve">O </w:t>
                  </w:r>
                  <w:r w:rsidRPr="001E14DF">
                    <w:rPr>
                      <w:i/>
                    </w:rPr>
                    <w:t>campus</w:t>
                  </w:r>
                  <w:r w:rsidRPr="001E14DF">
                    <w:t xml:space="preserve"> ainda não possui.</w:t>
                  </w:r>
                </w:p>
              </w:tc>
            </w:tr>
            <w:tr w:rsidR="001E14DF" w:rsidRPr="001E14DF" w:rsidTr="00A244BB">
              <w:trPr>
                <w:trHeight w:val="988"/>
              </w:trPr>
              <w:tc>
                <w:tcPr>
                  <w:tcW w:w="4110" w:type="dxa"/>
                  <w:shd w:val="clear" w:color="auto" w:fill="D9D9D9" w:themeFill="background1" w:themeFillShade="D9"/>
                  <w:vAlign w:val="center"/>
                </w:tcPr>
                <w:p w:rsidR="001E14DF" w:rsidRPr="001E14DF" w:rsidRDefault="001E14DF" w:rsidP="001E14DF">
                  <w:pPr>
                    <w:jc w:val="center"/>
                    <w:rPr>
                      <w:rFonts w:asciiTheme="minorHAnsi" w:hAnsiTheme="minorHAnsi" w:cstheme="minorHAnsi"/>
                      <w:sz w:val="22"/>
                      <w:szCs w:val="22"/>
                    </w:rPr>
                  </w:pPr>
                  <w:r w:rsidRPr="001E14DF">
                    <w:rPr>
                      <w:rFonts w:asciiTheme="minorHAnsi" w:hAnsiTheme="minorHAnsi" w:cstheme="minorHAnsi"/>
                      <w:sz w:val="22"/>
                      <w:szCs w:val="22"/>
                    </w:rPr>
                    <w:t>Normas e regulamentos adotados</w:t>
                  </w:r>
                </w:p>
              </w:tc>
              <w:tc>
                <w:tcPr>
                  <w:tcW w:w="6096" w:type="dxa"/>
                </w:tcPr>
                <w:p w:rsidR="001E14DF" w:rsidRPr="001E14DF" w:rsidRDefault="001E14DF" w:rsidP="00A244BB">
                  <w:pPr>
                    <w:pStyle w:val="Epgrafe"/>
                  </w:pPr>
                  <w:r w:rsidRPr="001E14DF">
                    <w:t xml:space="preserve">O </w:t>
                  </w:r>
                  <w:r w:rsidRPr="001E14DF">
                    <w:rPr>
                      <w:i/>
                    </w:rPr>
                    <w:t>campus</w:t>
                  </w:r>
                  <w:r w:rsidRPr="001E14DF">
                    <w:t xml:space="preserve"> ainda não possui.</w:t>
                  </w:r>
                </w:p>
              </w:tc>
            </w:tr>
            <w:tr w:rsidR="001E14DF" w:rsidRPr="001E14DF" w:rsidTr="00A244BB">
              <w:trPr>
                <w:trHeight w:val="1008"/>
              </w:trPr>
              <w:tc>
                <w:tcPr>
                  <w:tcW w:w="4110" w:type="dxa"/>
                  <w:shd w:val="clear" w:color="auto" w:fill="D9D9D9" w:themeFill="background1" w:themeFillShade="D9"/>
                  <w:vAlign w:val="center"/>
                </w:tcPr>
                <w:p w:rsidR="001E14DF" w:rsidRPr="001E14DF" w:rsidRDefault="001E14DF" w:rsidP="001E14DF">
                  <w:pPr>
                    <w:jc w:val="center"/>
                    <w:rPr>
                      <w:rFonts w:asciiTheme="minorHAnsi" w:hAnsiTheme="minorHAnsi" w:cstheme="minorHAnsi"/>
                      <w:sz w:val="22"/>
                      <w:szCs w:val="22"/>
                    </w:rPr>
                  </w:pPr>
                  <w:r w:rsidRPr="001E14DF">
                    <w:rPr>
                      <w:rFonts w:asciiTheme="minorHAnsi" w:hAnsiTheme="minorHAnsi" w:cstheme="minorHAnsi"/>
                      <w:sz w:val="22"/>
                      <w:szCs w:val="22"/>
                    </w:rPr>
                    <w:t>Quantidade de veículos nesta situação</w:t>
                  </w:r>
                </w:p>
              </w:tc>
              <w:tc>
                <w:tcPr>
                  <w:tcW w:w="6096" w:type="dxa"/>
                </w:tcPr>
                <w:p w:rsidR="001E14DF" w:rsidRPr="001E14DF" w:rsidRDefault="001E14DF" w:rsidP="00A244BB">
                  <w:pPr>
                    <w:pStyle w:val="Epgrafe"/>
                  </w:pPr>
                  <w:r w:rsidRPr="001E14DF">
                    <w:t xml:space="preserve">O </w:t>
                  </w:r>
                  <w:r w:rsidRPr="001E14DF">
                    <w:rPr>
                      <w:i/>
                    </w:rPr>
                    <w:t>campus</w:t>
                  </w:r>
                  <w:r w:rsidRPr="001E14DF">
                    <w:t xml:space="preserve"> ainda não possui veículos nesta situação.</w:t>
                  </w:r>
                </w:p>
              </w:tc>
            </w:tr>
            <w:tr w:rsidR="001E14DF" w:rsidRPr="001E14DF" w:rsidTr="00A244BB">
              <w:trPr>
                <w:trHeight w:val="1008"/>
              </w:trPr>
              <w:tc>
                <w:tcPr>
                  <w:tcW w:w="4110" w:type="dxa"/>
                  <w:shd w:val="clear" w:color="auto" w:fill="D9D9D9" w:themeFill="background1" w:themeFillShade="D9"/>
                  <w:vAlign w:val="center"/>
                </w:tcPr>
                <w:p w:rsidR="001E14DF" w:rsidRPr="001E14DF" w:rsidRDefault="001E14DF" w:rsidP="001E14DF">
                  <w:pPr>
                    <w:jc w:val="center"/>
                    <w:rPr>
                      <w:rFonts w:asciiTheme="minorHAnsi" w:hAnsiTheme="minorHAnsi" w:cstheme="minorHAnsi"/>
                      <w:sz w:val="22"/>
                      <w:szCs w:val="22"/>
                    </w:rPr>
                  </w:pPr>
                  <w:r w:rsidRPr="001E14DF">
                    <w:rPr>
                      <w:rFonts w:asciiTheme="minorHAnsi" w:hAnsiTheme="minorHAnsi" w:cstheme="minorHAnsi"/>
                      <w:sz w:val="22"/>
                      <w:szCs w:val="22"/>
                    </w:rPr>
                    <w:lastRenderedPageBreak/>
                    <w:t>Despesas envolvidas</w:t>
                  </w:r>
                </w:p>
              </w:tc>
              <w:tc>
                <w:tcPr>
                  <w:tcW w:w="6096" w:type="dxa"/>
                </w:tcPr>
                <w:p w:rsidR="001E14DF" w:rsidRPr="001E14DF" w:rsidRDefault="001E14DF" w:rsidP="00A244BB">
                  <w:pPr>
                    <w:pStyle w:val="Epgrafe"/>
                  </w:pPr>
                  <w:r w:rsidRPr="001E14DF">
                    <w:t>Não há.</w:t>
                  </w:r>
                </w:p>
              </w:tc>
            </w:tr>
          </w:tbl>
          <w:p w:rsidR="001E14DF" w:rsidRPr="001E14DF" w:rsidRDefault="001E14DF" w:rsidP="001E14DF">
            <w:pPr>
              <w:rPr>
                <w:rFonts w:asciiTheme="minorHAnsi" w:hAnsiTheme="minorHAnsi" w:cstheme="minorHAnsi"/>
                <w:sz w:val="22"/>
                <w:szCs w:val="22"/>
              </w:rPr>
            </w:pPr>
          </w:p>
        </w:tc>
      </w:tr>
    </w:tbl>
    <w:p w:rsidR="001E14DF" w:rsidRDefault="001E14DF" w:rsidP="00A244BB">
      <w:pPr>
        <w:pStyle w:val="Epgrafe"/>
      </w:pPr>
    </w:p>
    <w:p w:rsidR="00A244BB" w:rsidRPr="000A08E9" w:rsidRDefault="00A244BB" w:rsidP="00A244BB">
      <w:pPr>
        <w:pStyle w:val="Ttulo3"/>
        <w:rPr>
          <w:rFonts w:asciiTheme="minorHAnsi" w:hAnsiTheme="minorHAnsi" w:cstheme="minorHAnsi"/>
          <w:color w:val="FF0000"/>
          <w:sz w:val="22"/>
          <w:szCs w:val="22"/>
        </w:rPr>
      </w:pPr>
      <w:r w:rsidRPr="000A08E9">
        <w:rPr>
          <w:rFonts w:asciiTheme="minorHAnsi" w:hAnsiTheme="minorHAnsi" w:cstheme="minorHAnsi"/>
          <w:color w:val="FF0000"/>
          <w:sz w:val="22"/>
          <w:szCs w:val="22"/>
        </w:rPr>
        <w:t xml:space="preserve">CAMPUS </w:t>
      </w:r>
      <w:r w:rsidR="009D4F2A">
        <w:rPr>
          <w:rFonts w:asciiTheme="minorHAnsi" w:hAnsiTheme="minorHAnsi" w:cstheme="minorHAnsi"/>
          <w:color w:val="FF0000"/>
          <w:sz w:val="22"/>
          <w:szCs w:val="22"/>
        </w:rPr>
        <w:t xml:space="preserve">MANAUS </w:t>
      </w:r>
      <w:bookmarkStart w:id="6" w:name="_GoBack"/>
      <w:bookmarkEnd w:id="6"/>
      <w:r>
        <w:rPr>
          <w:rFonts w:asciiTheme="minorHAnsi" w:hAnsiTheme="minorHAnsi" w:cstheme="minorHAnsi"/>
          <w:color w:val="FF0000"/>
          <w:sz w:val="22"/>
          <w:szCs w:val="22"/>
        </w:rPr>
        <w:t>ZONA LESTE</w:t>
      </w:r>
    </w:p>
    <w:p w:rsidR="00A244BB" w:rsidRDefault="00A244BB" w:rsidP="00A244BB">
      <w:pPr>
        <w:pStyle w:val="Epgrafe"/>
      </w:pPr>
    </w:p>
    <w:p w:rsidR="00A244BB" w:rsidRPr="00A244BB" w:rsidRDefault="00A244BB" w:rsidP="00A244BB">
      <w:pPr>
        <w:pStyle w:val="Ttulo3"/>
        <w:rPr>
          <w:rFonts w:asciiTheme="minorHAnsi" w:hAnsiTheme="minorHAnsi" w:cstheme="minorHAnsi"/>
          <w:sz w:val="22"/>
          <w:szCs w:val="22"/>
        </w:rPr>
      </w:pPr>
      <w:r w:rsidRPr="00A244BB">
        <w:rPr>
          <w:rFonts w:asciiTheme="minorHAnsi" w:hAnsiTheme="minorHAnsi" w:cstheme="minorHAnsi"/>
          <w:sz w:val="22"/>
          <w:szCs w:val="22"/>
        </w:rPr>
        <w:t>GESTÃO DA FROTA DE VEÍCULOS</w:t>
      </w:r>
    </w:p>
    <w:p w:rsidR="00A244BB" w:rsidRPr="00A244BB" w:rsidRDefault="00A244BB" w:rsidP="00A244BB">
      <w:pPr>
        <w:pStyle w:val="Ttulo4"/>
        <w:numPr>
          <w:ilvl w:val="0"/>
          <w:numId w:val="0"/>
        </w:numPr>
        <w:rPr>
          <w:rFonts w:asciiTheme="minorHAnsi" w:hAnsiTheme="minorHAnsi" w:cstheme="minorHAnsi"/>
          <w:sz w:val="22"/>
          <w:szCs w:val="22"/>
        </w:rPr>
      </w:pPr>
      <w:r w:rsidRPr="00A244BB">
        <w:rPr>
          <w:rFonts w:asciiTheme="minorHAnsi" w:hAnsiTheme="minorHAnsi" w:cstheme="minorHAnsi"/>
          <w:sz w:val="22"/>
          <w:szCs w:val="22"/>
        </w:rPr>
        <w:t>Informações sobre a Gestão da Frota de Veículos</w:t>
      </w:r>
    </w:p>
    <w:p w:rsidR="00A244BB" w:rsidRPr="00A244BB" w:rsidRDefault="00A244BB" w:rsidP="00A244BB">
      <w:pPr>
        <w:pStyle w:val="Ttulo5"/>
        <w:numPr>
          <w:ilvl w:val="0"/>
          <w:numId w:val="0"/>
        </w:numPr>
        <w:ind w:hanging="15"/>
        <w:jc w:val="left"/>
        <w:rPr>
          <w:rFonts w:asciiTheme="minorHAnsi" w:hAnsiTheme="minorHAnsi" w:cstheme="minorHAnsi"/>
          <w:caps w:val="0"/>
          <w:sz w:val="22"/>
          <w:szCs w:val="22"/>
        </w:rPr>
      </w:pPr>
      <w:r w:rsidRPr="00A244BB">
        <w:rPr>
          <w:rFonts w:asciiTheme="minorHAnsi" w:hAnsiTheme="minorHAnsi" w:cstheme="minorHAnsi"/>
          <w:caps w:val="0"/>
          <w:sz w:val="22"/>
          <w:szCs w:val="22"/>
        </w:rPr>
        <w:t>Quadro 1 – Gestão da Frota de Veículos</w:t>
      </w:r>
    </w:p>
    <w:tbl>
      <w:tblPr>
        <w:tblW w:w="5450" w:type="pct"/>
        <w:jc w:val="center"/>
        <w:tblLayout w:type="fixed"/>
        <w:tblCellMar>
          <w:left w:w="70" w:type="dxa"/>
          <w:right w:w="70" w:type="dxa"/>
        </w:tblCellMar>
        <w:tblLook w:val="04A0" w:firstRow="1" w:lastRow="0" w:firstColumn="1" w:lastColumn="0" w:noHBand="0" w:noVBand="1"/>
      </w:tblPr>
      <w:tblGrid>
        <w:gridCol w:w="2380"/>
        <w:gridCol w:w="2799"/>
        <w:gridCol w:w="2372"/>
        <w:gridCol w:w="2161"/>
        <w:gridCol w:w="1051"/>
        <w:gridCol w:w="220"/>
        <w:gridCol w:w="11"/>
        <w:gridCol w:w="120"/>
      </w:tblGrid>
      <w:tr w:rsidR="00A244BB" w:rsidRPr="00A244BB" w:rsidTr="00A244BB">
        <w:trPr>
          <w:gridAfter w:val="2"/>
          <w:wAfter w:w="59" w:type="pct"/>
          <w:jc w:val="center"/>
        </w:trPr>
        <w:tc>
          <w:tcPr>
            <w:tcW w:w="4941" w:type="pct"/>
            <w:gridSpan w:val="6"/>
            <w:tcBorders>
              <w:bottom w:val="single" w:sz="4" w:space="0" w:color="auto"/>
            </w:tcBorders>
            <w:shd w:val="clear" w:color="auto" w:fill="auto"/>
            <w:hideMark/>
          </w:tcPr>
          <w:p w:rsidR="00A244BB" w:rsidRPr="00A244BB" w:rsidRDefault="00A244BB" w:rsidP="00A244BB">
            <w:pPr>
              <w:pStyle w:val="Epgrafe"/>
            </w:pPr>
            <w:r w:rsidRPr="00A244BB">
              <w:t xml:space="preserve"> </w:t>
            </w:r>
          </w:p>
          <w:tbl>
            <w:tblPr>
              <w:tblStyle w:val="Tabelacomgrade"/>
              <w:tblW w:w="10206" w:type="dxa"/>
              <w:tblInd w:w="487" w:type="dxa"/>
              <w:tblLayout w:type="fixed"/>
              <w:tblLook w:val="04A0" w:firstRow="1" w:lastRow="0" w:firstColumn="1" w:lastColumn="0" w:noHBand="0" w:noVBand="1"/>
            </w:tblPr>
            <w:tblGrid>
              <w:gridCol w:w="4253"/>
              <w:gridCol w:w="5953"/>
            </w:tblGrid>
            <w:tr w:rsidR="00A244BB" w:rsidRPr="00A244BB" w:rsidTr="00A244BB">
              <w:trPr>
                <w:trHeight w:val="1290"/>
              </w:trPr>
              <w:tc>
                <w:tcPr>
                  <w:tcW w:w="4253" w:type="dxa"/>
                  <w:shd w:val="clear" w:color="auto" w:fill="D9D9D9" w:themeFill="background1" w:themeFillShade="D9"/>
                  <w:vAlign w:val="center"/>
                </w:tcPr>
                <w:p w:rsidR="00A244BB" w:rsidRPr="00A244BB" w:rsidRDefault="00A244BB" w:rsidP="00A244BB">
                  <w:pPr>
                    <w:jc w:val="center"/>
                    <w:rPr>
                      <w:rFonts w:asciiTheme="minorHAnsi" w:hAnsiTheme="minorHAnsi" w:cstheme="minorHAnsi"/>
                      <w:sz w:val="22"/>
                      <w:szCs w:val="22"/>
                    </w:rPr>
                  </w:pPr>
                  <w:r w:rsidRPr="00A244BB">
                    <w:rPr>
                      <w:rFonts w:asciiTheme="minorHAnsi" w:hAnsiTheme="minorHAnsi" w:cstheme="minorHAnsi"/>
                      <w:sz w:val="22"/>
                      <w:szCs w:val="22"/>
                    </w:rPr>
                    <w:t>Legislação que regulamenta a frota de veículos</w:t>
                  </w:r>
                </w:p>
              </w:tc>
              <w:tc>
                <w:tcPr>
                  <w:tcW w:w="5953" w:type="dxa"/>
                </w:tcPr>
                <w:p w:rsidR="00A244BB" w:rsidRPr="00A244BB" w:rsidRDefault="00A244BB" w:rsidP="00A244BB">
                  <w:pPr>
                    <w:pStyle w:val="Epgrafe"/>
                  </w:pPr>
                </w:p>
                <w:p w:rsidR="00A244BB" w:rsidRPr="00A244BB" w:rsidRDefault="00A244BB" w:rsidP="00A244BB">
                  <w:pPr>
                    <w:pStyle w:val="Epgrafe"/>
                  </w:pPr>
                  <w:r w:rsidRPr="00A244BB">
                    <w:t>Utilizamos o Manual de Frota de veículos elaborado pela Reitoria.</w:t>
                  </w:r>
                </w:p>
              </w:tc>
            </w:tr>
            <w:tr w:rsidR="00A244BB" w:rsidRPr="00A244BB" w:rsidTr="00A244BB">
              <w:trPr>
                <w:trHeight w:val="1309"/>
              </w:trPr>
              <w:tc>
                <w:tcPr>
                  <w:tcW w:w="4253" w:type="dxa"/>
                  <w:shd w:val="clear" w:color="auto" w:fill="D9D9D9" w:themeFill="background1" w:themeFillShade="D9"/>
                  <w:vAlign w:val="center"/>
                </w:tcPr>
                <w:p w:rsidR="00A244BB" w:rsidRPr="00A244BB" w:rsidRDefault="00A244BB" w:rsidP="00A244BB">
                  <w:pPr>
                    <w:jc w:val="center"/>
                    <w:rPr>
                      <w:rFonts w:asciiTheme="minorHAnsi" w:hAnsiTheme="minorHAnsi" w:cstheme="minorHAnsi"/>
                      <w:sz w:val="22"/>
                      <w:szCs w:val="22"/>
                    </w:rPr>
                  </w:pPr>
                  <w:r w:rsidRPr="00A244BB">
                    <w:rPr>
                      <w:rFonts w:asciiTheme="minorHAnsi" w:hAnsiTheme="minorHAnsi" w:cstheme="minorHAnsi"/>
                      <w:sz w:val="22"/>
                      <w:szCs w:val="22"/>
                    </w:rPr>
                    <w:t>Importância e impacto da frota de veículos sobre as atividades da UPC</w:t>
                  </w:r>
                </w:p>
              </w:tc>
              <w:tc>
                <w:tcPr>
                  <w:tcW w:w="5953" w:type="dxa"/>
                </w:tcPr>
                <w:p w:rsidR="00A244BB" w:rsidRDefault="00A244BB" w:rsidP="00A244BB">
                  <w:pPr>
                    <w:pStyle w:val="Epgrafe"/>
                  </w:pPr>
                </w:p>
                <w:p w:rsidR="00A244BB" w:rsidRPr="00A244BB" w:rsidRDefault="00A244BB" w:rsidP="00A244BB">
                  <w:pPr>
                    <w:pStyle w:val="Epgrafe"/>
                  </w:pPr>
                  <w:r w:rsidRPr="00A244BB">
                    <w:t>Os veículos utilizados neste campus</w:t>
                  </w:r>
                  <w:r>
                    <w:t xml:space="preserve"> </w:t>
                  </w:r>
                  <w:r w:rsidRPr="00A244BB">
                    <w:t xml:space="preserve">visam </w:t>
                  </w:r>
                  <w:r>
                    <w:t xml:space="preserve">a </w:t>
                  </w:r>
                  <w:r w:rsidRPr="00A244BB">
                    <w:t>maxi</w:t>
                  </w:r>
                  <w:r>
                    <w:t>mizar as atividades desempenhada</w:t>
                  </w:r>
                  <w:r w:rsidRPr="00A244BB">
                    <w:t>s</w:t>
                  </w:r>
                  <w:r>
                    <w:t xml:space="preserve"> por essa unidade de ensino.</w:t>
                  </w:r>
                </w:p>
              </w:tc>
            </w:tr>
            <w:tr w:rsidR="00A244BB" w:rsidRPr="00A244BB" w:rsidTr="00A244BB">
              <w:trPr>
                <w:trHeight w:val="1213"/>
              </w:trPr>
              <w:tc>
                <w:tcPr>
                  <w:tcW w:w="4253" w:type="dxa"/>
                  <w:shd w:val="clear" w:color="auto" w:fill="D9D9D9" w:themeFill="background1" w:themeFillShade="D9"/>
                  <w:vAlign w:val="center"/>
                </w:tcPr>
                <w:p w:rsidR="00A244BB" w:rsidRPr="00A244BB" w:rsidRDefault="00A244BB" w:rsidP="00A244BB">
                  <w:pPr>
                    <w:jc w:val="center"/>
                    <w:rPr>
                      <w:rFonts w:asciiTheme="minorHAnsi" w:hAnsiTheme="minorHAnsi" w:cstheme="minorHAnsi"/>
                      <w:sz w:val="22"/>
                      <w:szCs w:val="22"/>
                    </w:rPr>
                  </w:pPr>
                  <w:r w:rsidRPr="00A244BB">
                    <w:rPr>
                      <w:rFonts w:asciiTheme="minorHAnsi" w:hAnsiTheme="minorHAnsi" w:cstheme="minorHAnsi"/>
                      <w:sz w:val="22"/>
                      <w:szCs w:val="22"/>
                    </w:rPr>
                    <w:t>Plano de Substituição da frota</w:t>
                  </w:r>
                </w:p>
              </w:tc>
              <w:tc>
                <w:tcPr>
                  <w:tcW w:w="5953" w:type="dxa"/>
                </w:tcPr>
                <w:p w:rsidR="00A244BB" w:rsidRPr="00A244BB" w:rsidRDefault="00A244BB" w:rsidP="00A244BB">
                  <w:pPr>
                    <w:pStyle w:val="Epgrafe"/>
                  </w:pPr>
                  <w:r w:rsidRPr="00A244BB">
                    <w:t>No ano de 2015 não houve.</w:t>
                  </w:r>
                </w:p>
              </w:tc>
            </w:tr>
            <w:tr w:rsidR="00A244BB" w:rsidRPr="00A244BB" w:rsidTr="00A244BB">
              <w:trPr>
                <w:trHeight w:val="1273"/>
              </w:trPr>
              <w:tc>
                <w:tcPr>
                  <w:tcW w:w="4253" w:type="dxa"/>
                  <w:shd w:val="clear" w:color="auto" w:fill="D9D9D9" w:themeFill="background1" w:themeFillShade="D9"/>
                  <w:vAlign w:val="center"/>
                </w:tcPr>
                <w:p w:rsidR="00A244BB" w:rsidRPr="00A244BB" w:rsidRDefault="00A244BB" w:rsidP="00A244BB">
                  <w:pPr>
                    <w:jc w:val="center"/>
                    <w:rPr>
                      <w:rFonts w:asciiTheme="minorHAnsi" w:hAnsiTheme="minorHAnsi" w:cstheme="minorHAnsi"/>
                      <w:sz w:val="22"/>
                      <w:szCs w:val="22"/>
                    </w:rPr>
                  </w:pPr>
                  <w:r w:rsidRPr="00A244BB">
                    <w:rPr>
                      <w:rFonts w:asciiTheme="minorHAnsi" w:hAnsiTheme="minorHAnsi" w:cstheme="minorHAnsi"/>
                      <w:sz w:val="22"/>
                      <w:szCs w:val="22"/>
                    </w:rPr>
                    <w:t>Razões de escolha da aquisição em detrimento da locação</w:t>
                  </w:r>
                </w:p>
              </w:tc>
              <w:tc>
                <w:tcPr>
                  <w:tcW w:w="5953" w:type="dxa"/>
                </w:tcPr>
                <w:p w:rsidR="00A244BB" w:rsidRPr="00A244BB" w:rsidRDefault="00A244BB" w:rsidP="00A244BB">
                  <w:pPr>
                    <w:pStyle w:val="Epgrafe"/>
                  </w:pPr>
                  <w:r w:rsidRPr="00A244BB">
                    <w:t>No exercício informado não houve aquisições.</w:t>
                  </w:r>
                </w:p>
              </w:tc>
            </w:tr>
            <w:tr w:rsidR="00A244BB" w:rsidRPr="00A244BB" w:rsidTr="00A244BB">
              <w:trPr>
                <w:trHeight w:val="1548"/>
              </w:trPr>
              <w:tc>
                <w:tcPr>
                  <w:tcW w:w="4253" w:type="dxa"/>
                  <w:shd w:val="clear" w:color="auto" w:fill="D9D9D9" w:themeFill="background1" w:themeFillShade="D9"/>
                  <w:vAlign w:val="center"/>
                </w:tcPr>
                <w:p w:rsidR="00A244BB" w:rsidRPr="00A244BB" w:rsidRDefault="00A244BB" w:rsidP="00A244BB">
                  <w:pPr>
                    <w:jc w:val="center"/>
                    <w:rPr>
                      <w:rFonts w:asciiTheme="minorHAnsi" w:hAnsiTheme="minorHAnsi" w:cstheme="minorHAnsi"/>
                      <w:sz w:val="22"/>
                      <w:szCs w:val="22"/>
                    </w:rPr>
                  </w:pPr>
                  <w:r w:rsidRPr="00A244BB">
                    <w:rPr>
                      <w:rFonts w:asciiTheme="minorHAnsi" w:hAnsiTheme="minorHAnsi" w:cstheme="minorHAnsi"/>
                      <w:sz w:val="22"/>
                      <w:szCs w:val="22"/>
                    </w:rPr>
                    <w:t>Estrutura de controle de que a UPC dispõe para assegurar uma prestação eficiente e econômica do serviço de transporte</w:t>
                  </w:r>
                </w:p>
              </w:tc>
              <w:tc>
                <w:tcPr>
                  <w:tcW w:w="5953" w:type="dxa"/>
                </w:tcPr>
                <w:p w:rsidR="00A244BB" w:rsidRPr="00A244BB" w:rsidRDefault="00A244BB" w:rsidP="00A244BB">
                  <w:pPr>
                    <w:pStyle w:val="Epgrafe"/>
                  </w:pPr>
                  <w:r w:rsidRPr="00A244BB">
                    <w:t>Temos a Coordenação de Manutenção e</w:t>
                  </w:r>
                  <w:r>
                    <w:t xml:space="preserve"> </w:t>
                  </w:r>
                  <w:r w:rsidRPr="00A244BB">
                    <w:t>Logística e Setor de Transporte para</w:t>
                  </w:r>
                  <w:r>
                    <w:t xml:space="preserve"> </w:t>
                  </w:r>
                  <w:r w:rsidRPr="00A244BB">
                    <w:t>Apoiar as atividades do Campus, e com</w:t>
                  </w:r>
                  <w:r>
                    <w:t xml:space="preserve"> </w:t>
                  </w:r>
                  <w:proofErr w:type="spellStart"/>
                  <w:r w:rsidRPr="00A244BB">
                    <w:t>Tratação</w:t>
                  </w:r>
                  <w:proofErr w:type="spellEnd"/>
                  <w:r w:rsidRPr="00A244BB">
                    <w:t xml:space="preserve"> de empresa p/ </w:t>
                  </w:r>
                  <w:proofErr w:type="gramStart"/>
                  <w:r w:rsidRPr="00A244BB">
                    <w:t xml:space="preserve">manutenção </w:t>
                  </w:r>
                  <w:r>
                    <w:t xml:space="preserve"> </w:t>
                  </w:r>
                  <w:r w:rsidRPr="00A244BB">
                    <w:t>de</w:t>
                  </w:r>
                  <w:proofErr w:type="gramEnd"/>
                  <w:r w:rsidRPr="00A244BB">
                    <w:t xml:space="preserve"> veículos, garantindo o seu bom estado de funcionamento.</w:t>
                  </w:r>
                </w:p>
              </w:tc>
            </w:tr>
          </w:tbl>
          <w:p w:rsidR="00A244BB" w:rsidRPr="00A244BB" w:rsidRDefault="00A244BB" w:rsidP="00A244BB">
            <w:pPr>
              <w:rPr>
                <w:rFonts w:asciiTheme="minorHAnsi" w:hAnsiTheme="minorHAnsi" w:cstheme="minorHAnsi"/>
                <w:sz w:val="22"/>
                <w:szCs w:val="22"/>
              </w:rPr>
            </w:pPr>
          </w:p>
        </w:tc>
      </w:tr>
      <w:tr w:rsidR="00A244BB" w:rsidRPr="00A244BB" w:rsidTr="00A244BB">
        <w:trPr>
          <w:gridAfter w:val="1"/>
          <w:wAfter w:w="54" w:type="pct"/>
          <w:jc w:val="center"/>
        </w:trPr>
        <w:tc>
          <w:tcPr>
            <w:tcW w:w="4946" w:type="pct"/>
            <w:gridSpan w:val="7"/>
            <w:tcBorders>
              <w:bottom w:val="single" w:sz="4" w:space="0" w:color="auto"/>
            </w:tcBorders>
            <w:shd w:val="clear" w:color="auto" w:fill="auto"/>
          </w:tcPr>
          <w:p w:rsidR="00A244BB" w:rsidRPr="00A244BB" w:rsidRDefault="00A244BB" w:rsidP="00A244BB">
            <w:pPr>
              <w:rPr>
                <w:rFonts w:asciiTheme="minorHAnsi" w:hAnsiTheme="minorHAnsi" w:cstheme="minorHAnsi"/>
                <w:b/>
                <w:sz w:val="16"/>
                <w:szCs w:val="16"/>
              </w:rPr>
            </w:pPr>
            <w:r w:rsidRPr="00A244BB">
              <w:rPr>
                <w:rFonts w:asciiTheme="minorHAnsi" w:hAnsiTheme="minorHAnsi" w:cstheme="minorHAnsi"/>
                <w:b/>
                <w:sz w:val="16"/>
                <w:szCs w:val="16"/>
              </w:rPr>
              <w:t xml:space="preserve">  Fonte:</w:t>
            </w:r>
          </w:p>
        </w:tc>
      </w:tr>
      <w:tr w:rsidR="00A244BB" w:rsidRPr="00A244BB" w:rsidTr="00A244BB">
        <w:trPr>
          <w:gridAfter w:val="4"/>
          <w:wAfter w:w="631" w:type="pct"/>
          <w:trHeight w:val="20"/>
          <w:jc w:val="center"/>
        </w:trPr>
        <w:tc>
          <w:tcPr>
            <w:tcW w:w="4369" w:type="pct"/>
            <w:gridSpan w:val="4"/>
            <w:tcBorders>
              <w:top w:val="single" w:sz="4" w:space="0" w:color="auto"/>
            </w:tcBorders>
            <w:shd w:val="clear" w:color="auto" w:fill="auto"/>
            <w:vAlign w:val="center"/>
          </w:tcPr>
          <w:p w:rsidR="00A244BB" w:rsidRPr="00A244BB" w:rsidRDefault="00A244BB" w:rsidP="00A244BB">
            <w:pPr>
              <w:pStyle w:val="Ttulo5"/>
              <w:numPr>
                <w:ilvl w:val="0"/>
                <w:numId w:val="0"/>
              </w:numPr>
              <w:ind w:hanging="15"/>
              <w:jc w:val="left"/>
              <w:rPr>
                <w:rFonts w:asciiTheme="minorHAnsi" w:hAnsiTheme="minorHAnsi" w:cstheme="minorHAnsi"/>
                <w:caps w:val="0"/>
                <w:sz w:val="22"/>
                <w:szCs w:val="22"/>
              </w:rPr>
            </w:pPr>
          </w:p>
        </w:tc>
      </w:tr>
      <w:tr w:rsidR="00A244BB" w:rsidRPr="00A244BB" w:rsidTr="00A244BB">
        <w:trPr>
          <w:jc w:val="center"/>
        </w:trPr>
        <w:tc>
          <w:tcPr>
            <w:tcW w:w="5000" w:type="pct"/>
            <w:gridSpan w:val="8"/>
            <w:vAlign w:val="center"/>
          </w:tcPr>
          <w:p w:rsidR="00A244BB" w:rsidRPr="00A244BB" w:rsidRDefault="00A244BB" w:rsidP="00A244BB">
            <w:pPr>
              <w:pStyle w:val="Epgrafe"/>
            </w:pPr>
            <w:r w:rsidRPr="00A244BB">
              <w:t>Quadro 2 – Gestão da Frota de Veículos</w:t>
            </w:r>
          </w:p>
        </w:tc>
      </w:tr>
      <w:tr w:rsidR="00A244BB" w:rsidRPr="00A244BB" w:rsidTr="00A244BB">
        <w:tblPrEx>
          <w:jc w:val="left"/>
        </w:tblPrEx>
        <w:trPr>
          <w:gridAfter w:val="3"/>
          <w:wAfter w:w="158" w:type="pct"/>
          <w:trHeight w:val="1010"/>
        </w:trPr>
        <w:tc>
          <w:tcPr>
            <w:tcW w:w="107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244BB" w:rsidRPr="00A244BB" w:rsidRDefault="00A244BB" w:rsidP="00A244BB">
            <w:pPr>
              <w:spacing w:before="45" w:after="45"/>
              <w:jc w:val="center"/>
              <w:rPr>
                <w:rFonts w:asciiTheme="minorHAnsi" w:eastAsia="Times New Roman" w:hAnsiTheme="minorHAnsi" w:cstheme="minorHAnsi"/>
                <w:b/>
                <w:bCs/>
                <w:color w:val="000000"/>
                <w:sz w:val="22"/>
                <w:szCs w:val="22"/>
              </w:rPr>
            </w:pPr>
            <w:r w:rsidRPr="00A244BB">
              <w:rPr>
                <w:rFonts w:asciiTheme="minorHAnsi" w:eastAsia="Times New Roman" w:hAnsiTheme="minorHAnsi" w:cstheme="minorHAnsi"/>
                <w:b/>
                <w:bCs/>
                <w:color w:val="000000"/>
                <w:sz w:val="22"/>
                <w:szCs w:val="22"/>
              </w:rPr>
              <w:t>Quantidade de veículos em uso ou na responsabilidade da UPC</w:t>
            </w:r>
          </w:p>
        </w:tc>
        <w:tc>
          <w:tcPr>
            <w:tcW w:w="125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244BB" w:rsidRPr="00A244BB" w:rsidRDefault="00A244BB" w:rsidP="00A244BB">
            <w:pPr>
              <w:spacing w:before="45" w:after="45"/>
              <w:jc w:val="center"/>
              <w:rPr>
                <w:rFonts w:asciiTheme="minorHAnsi" w:eastAsia="Times New Roman" w:hAnsiTheme="minorHAnsi" w:cstheme="minorHAnsi"/>
                <w:b/>
                <w:bCs/>
                <w:color w:val="000000"/>
                <w:sz w:val="22"/>
                <w:szCs w:val="22"/>
              </w:rPr>
            </w:pPr>
            <w:r w:rsidRPr="00A244BB">
              <w:rPr>
                <w:rFonts w:asciiTheme="minorHAnsi" w:eastAsia="Times New Roman" w:hAnsiTheme="minorHAnsi" w:cstheme="minorHAnsi"/>
                <w:b/>
                <w:bCs/>
                <w:color w:val="000000"/>
                <w:sz w:val="22"/>
                <w:szCs w:val="22"/>
              </w:rPr>
              <w:t>Média anual de quilômetros rodados, por grupo de veículos</w:t>
            </w:r>
          </w:p>
        </w:tc>
        <w:tc>
          <w:tcPr>
            <w:tcW w:w="106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244BB" w:rsidRPr="00A244BB" w:rsidRDefault="00A244BB" w:rsidP="00A244BB">
            <w:pPr>
              <w:spacing w:before="45" w:after="45"/>
              <w:jc w:val="center"/>
              <w:rPr>
                <w:rFonts w:asciiTheme="minorHAnsi" w:eastAsia="Times New Roman" w:hAnsiTheme="minorHAnsi" w:cstheme="minorHAnsi"/>
                <w:b/>
                <w:bCs/>
                <w:color w:val="000000"/>
                <w:sz w:val="22"/>
                <w:szCs w:val="22"/>
              </w:rPr>
            </w:pPr>
            <w:r w:rsidRPr="00A244BB">
              <w:rPr>
                <w:rFonts w:asciiTheme="minorHAnsi" w:eastAsia="Times New Roman" w:hAnsiTheme="minorHAnsi" w:cstheme="minorHAnsi"/>
                <w:b/>
                <w:bCs/>
                <w:color w:val="000000"/>
                <w:sz w:val="22"/>
                <w:szCs w:val="22"/>
              </w:rPr>
              <w:t>Idade Média da frota</w:t>
            </w:r>
          </w:p>
        </w:tc>
        <w:tc>
          <w:tcPr>
            <w:tcW w:w="1445" w:type="pct"/>
            <w:gridSpan w:val="2"/>
            <w:tcBorders>
              <w:top w:val="single" w:sz="4" w:space="0" w:color="auto"/>
              <w:left w:val="single" w:sz="4" w:space="0" w:color="auto"/>
              <w:right w:val="single" w:sz="4" w:space="0" w:color="auto"/>
            </w:tcBorders>
            <w:shd w:val="clear" w:color="000000" w:fill="F2F2F2"/>
          </w:tcPr>
          <w:p w:rsidR="00A244BB" w:rsidRPr="00A244BB" w:rsidRDefault="00A244BB" w:rsidP="00A244BB">
            <w:pPr>
              <w:spacing w:before="45" w:after="45"/>
              <w:jc w:val="center"/>
              <w:rPr>
                <w:rFonts w:asciiTheme="minorHAnsi" w:eastAsia="Times New Roman" w:hAnsiTheme="minorHAnsi" w:cstheme="minorHAnsi"/>
                <w:b/>
                <w:bCs/>
                <w:color w:val="000000"/>
                <w:sz w:val="22"/>
                <w:szCs w:val="22"/>
              </w:rPr>
            </w:pPr>
            <w:r w:rsidRPr="00A244BB">
              <w:rPr>
                <w:rFonts w:asciiTheme="minorHAnsi" w:eastAsia="Times New Roman" w:hAnsiTheme="minorHAnsi" w:cstheme="minorHAnsi"/>
                <w:b/>
                <w:bCs/>
                <w:color w:val="000000"/>
                <w:sz w:val="22"/>
                <w:szCs w:val="22"/>
              </w:rPr>
              <w:t>Despesas associadas à manutenção da frota</w:t>
            </w:r>
          </w:p>
        </w:tc>
      </w:tr>
      <w:tr w:rsidR="00A244BB" w:rsidRPr="00A244BB" w:rsidTr="00A244BB">
        <w:tblPrEx>
          <w:jc w:val="left"/>
        </w:tblPrEx>
        <w:trPr>
          <w:gridAfter w:val="3"/>
          <w:wAfter w:w="158" w:type="pct"/>
          <w:trHeight w:val="20"/>
        </w:trPr>
        <w:tc>
          <w:tcPr>
            <w:tcW w:w="107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244BB" w:rsidRPr="00A244BB" w:rsidRDefault="00A244BB" w:rsidP="00A244BB">
            <w:pPr>
              <w:spacing w:before="45" w:after="45"/>
              <w:jc w:val="center"/>
              <w:rPr>
                <w:rFonts w:asciiTheme="minorHAnsi" w:eastAsia="Times New Roman" w:hAnsiTheme="minorHAnsi" w:cstheme="minorHAnsi"/>
                <w:bCs/>
                <w:color w:val="000000"/>
                <w:sz w:val="22"/>
                <w:szCs w:val="22"/>
              </w:rPr>
            </w:pPr>
            <w:r w:rsidRPr="00A244BB">
              <w:rPr>
                <w:rFonts w:asciiTheme="minorHAnsi" w:eastAsia="Times New Roman" w:hAnsiTheme="minorHAnsi" w:cstheme="minorHAnsi"/>
                <w:bCs/>
                <w:color w:val="000000"/>
                <w:sz w:val="22"/>
                <w:szCs w:val="22"/>
              </w:rPr>
              <w:t xml:space="preserve">03 – </w:t>
            </w:r>
            <w:proofErr w:type="spellStart"/>
            <w:r w:rsidRPr="00A244BB">
              <w:rPr>
                <w:rFonts w:asciiTheme="minorHAnsi" w:eastAsia="Times New Roman" w:hAnsiTheme="minorHAnsi" w:cstheme="minorHAnsi"/>
                <w:bCs/>
                <w:color w:val="000000"/>
                <w:sz w:val="22"/>
                <w:szCs w:val="22"/>
              </w:rPr>
              <w:t>Onibus</w:t>
            </w:r>
            <w:proofErr w:type="spellEnd"/>
          </w:p>
        </w:tc>
        <w:tc>
          <w:tcPr>
            <w:tcW w:w="125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r w:rsidRPr="00A244BB">
              <w:rPr>
                <w:rFonts w:asciiTheme="minorHAnsi" w:eastAsia="Times New Roman" w:hAnsiTheme="minorHAnsi" w:cstheme="minorHAnsi"/>
                <w:color w:val="000000"/>
                <w:sz w:val="22"/>
                <w:szCs w:val="22"/>
              </w:rPr>
              <w:t>16.965</w:t>
            </w:r>
          </w:p>
        </w:tc>
        <w:tc>
          <w:tcPr>
            <w:tcW w:w="1067" w:type="pct"/>
            <w:tcBorders>
              <w:top w:val="single" w:sz="4" w:space="0" w:color="auto"/>
              <w:left w:val="single" w:sz="4" w:space="0" w:color="auto"/>
              <w:bottom w:val="single" w:sz="4" w:space="0" w:color="auto"/>
              <w:right w:val="single" w:sz="4" w:space="0" w:color="auto"/>
            </w:tcBorders>
            <w:shd w:val="clear" w:color="000000" w:fill="FFFFFF"/>
            <w:hideMark/>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r w:rsidRPr="00A244BB">
              <w:rPr>
                <w:rFonts w:asciiTheme="minorHAnsi" w:eastAsia="Times New Roman" w:hAnsiTheme="minorHAnsi" w:cstheme="minorHAnsi"/>
                <w:color w:val="000000"/>
                <w:sz w:val="22"/>
                <w:szCs w:val="22"/>
              </w:rPr>
              <w:t>08 anos</w:t>
            </w:r>
          </w:p>
        </w:tc>
        <w:tc>
          <w:tcPr>
            <w:tcW w:w="1445" w:type="pct"/>
            <w:gridSpan w:val="2"/>
            <w:vMerge w:val="restart"/>
            <w:tcBorders>
              <w:top w:val="single" w:sz="4" w:space="0" w:color="auto"/>
              <w:left w:val="single" w:sz="4" w:space="0" w:color="auto"/>
              <w:right w:val="single" w:sz="4" w:space="0" w:color="auto"/>
            </w:tcBorders>
            <w:shd w:val="clear" w:color="000000" w:fill="FFFFFF"/>
          </w:tcPr>
          <w:p w:rsidR="00A244BB" w:rsidRDefault="00A244BB" w:rsidP="00A244BB">
            <w:pPr>
              <w:spacing w:before="45" w:after="45"/>
              <w:jc w:val="center"/>
              <w:rPr>
                <w:rFonts w:asciiTheme="minorHAnsi" w:eastAsia="Times New Roman" w:hAnsiTheme="minorHAnsi" w:cstheme="minorHAnsi"/>
                <w:color w:val="000000"/>
                <w:sz w:val="22"/>
                <w:szCs w:val="22"/>
              </w:rPr>
            </w:pPr>
          </w:p>
          <w:p w:rsidR="00A244BB" w:rsidRPr="00A244BB" w:rsidRDefault="00A244BB" w:rsidP="00A244BB">
            <w:pPr>
              <w:spacing w:before="45" w:after="45"/>
              <w:jc w:val="center"/>
              <w:rPr>
                <w:rFonts w:asciiTheme="minorHAnsi" w:eastAsia="Times New Roman" w:hAnsiTheme="minorHAnsi" w:cstheme="minorHAnsi"/>
                <w:color w:val="000000"/>
                <w:sz w:val="22"/>
                <w:szCs w:val="22"/>
              </w:rPr>
            </w:pPr>
            <w:r w:rsidRPr="00A244BB">
              <w:rPr>
                <w:rFonts w:asciiTheme="minorHAnsi" w:eastAsia="Times New Roman" w:hAnsiTheme="minorHAnsi" w:cstheme="minorHAnsi"/>
                <w:color w:val="000000"/>
                <w:sz w:val="22"/>
                <w:szCs w:val="22"/>
              </w:rPr>
              <w:t>R$ 156.673,14</w:t>
            </w:r>
          </w:p>
        </w:tc>
      </w:tr>
      <w:tr w:rsidR="00A244BB" w:rsidRPr="00A244BB" w:rsidTr="00A244BB">
        <w:tblPrEx>
          <w:jc w:val="left"/>
        </w:tblPrEx>
        <w:trPr>
          <w:gridAfter w:val="3"/>
          <w:wAfter w:w="158" w:type="pct"/>
          <w:trHeight w:val="20"/>
        </w:trPr>
        <w:tc>
          <w:tcPr>
            <w:tcW w:w="1071" w:type="pct"/>
            <w:tcBorders>
              <w:top w:val="single" w:sz="4" w:space="0" w:color="auto"/>
              <w:left w:val="single" w:sz="4" w:space="0" w:color="auto"/>
              <w:bottom w:val="single" w:sz="4" w:space="0" w:color="auto"/>
              <w:right w:val="single" w:sz="4" w:space="0" w:color="auto"/>
            </w:tcBorders>
            <w:shd w:val="clear" w:color="000000" w:fill="FFFFFF"/>
            <w:vAlign w:val="bottom"/>
          </w:tcPr>
          <w:p w:rsidR="00A244BB" w:rsidRPr="00A244BB" w:rsidRDefault="00A244BB" w:rsidP="00A244BB">
            <w:pPr>
              <w:spacing w:before="45" w:after="45"/>
              <w:jc w:val="center"/>
              <w:rPr>
                <w:rFonts w:asciiTheme="minorHAnsi" w:eastAsia="Times New Roman" w:hAnsiTheme="minorHAnsi" w:cstheme="minorHAnsi"/>
                <w:bCs/>
                <w:color w:val="000000"/>
                <w:sz w:val="22"/>
                <w:szCs w:val="22"/>
              </w:rPr>
            </w:pPr>
            <w:r w:rsidRPr="00A244BB">
              <w:rPr>
                <w:rFonts w:asciiTheme="minorHAnsi" w:eastAsia="Times New Roman" w:hAnsiTheme="minorHAnsi" w:cstheme="minorHAnsi"/>
                <w:bCs/>
                <w:color w:val="000000"/>
                <w:sz w:val="22"/>
                <w:szCs w:val="22"/>
              </w:rPr>
              <w:t>01 – Van</w:t>
            </w:r>
          </w:p>
        </w:tc>
        <w:tc>
          <w:tcPr>
            <w:tcW w:w="1259" w:type="pct"/>
            <w:tcBorders>
              <w:top w:val="single" w:sz="4" w:space="0" w:color="auto"/>
              <w:left w:val="single" w:sz="4" w:space="0" w:color="auto"/>
              <w:bottom w:val="single" w:sz="4" w:space="0" w:color="auto"/>
              <w:right w:val="single" w:sz="4" w:space="0" w:color="auto"/>
            </w:tcBorders>
            <w:shd w:val="clear" w:color="000000" w:fill="FFFFFF"/>
            <w:vAlign w:val="bottom"/>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r w:rsidRPr="00A244BB">
              <w:rPr>
                <w:rFonts w:asciiTheme="minorHAnsi" w:eastAsia="Times New Roman" w:hAnsiTheme="minorHAnsi" w:cstheme="minorHAnsi"/>
                <w:color w:val="000000"/>
                <w:sz w:val="22"/>
                <w:szCs w:val="22"/>
              </w:rPr>
              <w:t>3.930</w:t>
            </w:r>
          </w:p>
        </w:tc>
        <w:tc>
          <w:tcPr>
            <w:tcW w:w="1067" w:type="pct"/>
            <w:tcBorders>
              <w:top w:val="single" w:sz="4" w:space="0" w:color="auto"/>
              <w:left w:val="single" w:sz="4" w:space="0" w:color="auto"/>
              <w:bottom w:val="single" w:sz="4" w:space="0" w:color="auto"/>
              <w:right w:val="single" w:sz="4" w:space="0" w:color="auto"/>
            </w:tcBorders>
            <w:shd w:val="clear" w:color="000000" w:fill="FFFFFF"/>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r w:rsidRPr="00A244BB">
              <w:rPr>
                <w:rFonts w:asciiTheme="minorHAnsi" w:eastAsia="Times New Roman" w:hAnsiTheme="minorHAnsi" w:cstheme="minorHAnsi"/>
                <w:color w:val="000000"/>
                <w:sz w:val="22"/>
                <w:szCs w:val="22"/>
              </w:rPr>
              <w:t>11 anos</w:t>
            </w:r>
          </w:p>
        </w:tc>
        <w:tc>
          <w:tcPr>
            <w:tcW w:w="1445" w:type="pct"/>
            <w:gridSpan w:val="2"/>
            <w:vMerge/>
            <w:tcBorders>
              <w:left w:val="single" w:sz="4" w:space="0" w:color="auto"/>
              <w:right w:val="single" w:sz="4" w:space="0" w:color="auto"/>
            </w:tcBorders>
            <w:shd w:val="clear" w:color="000000" w:fill="FFFFFF"/>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p>
        </w:tc>
      </w:tr>
      <w:tr w:rsidR="00A244BB" w:rsidRPr="00A244BB" w:rsidTr="00A244BB">
        <w:tblPrEx>
          <w:jc w:val="left"/>
        </w:tblPrEx>
        <w:trPr>
          <w:gridAfter w:val="3"/>
          <w:wAfter w:w="158" w:type="pct"/>
          <w:trHeight w:val="20"/>
        </w:trPr>
        <w:tc>
          <w:tcPr>
            <w:tcW w:w="1071" w:type="pct"/>
            <w:tcBorders>
              <w:top w:val="single" w:sz="4" w:space="0" w:color="auto"/>
              <w:left w:val="single" w:sz="4" w:space="0" w:color="auto"/>
              <w:bottom w:val="single" w:sz="4" w:space="0" w:color="auto"/>
              <w:right w:val="single" w:sz="4" w:space="0" w:color="auto"/>
            </w:tcBorders>
            <w:shd w:val="clear" w:color="000000" w:fill="FFFFFF"/>
            <w:vAlign w:val="bottom"/>
          </w:tcPr>
          <w:p w:rsidR="00A244BB" w:rsidRPr="00A244BB" w:rsidRDefault="00A244BB" w:rsidP="00A244BB">
            <w:pPr>
              <w:spacing w:before="45" w:after="45"/>
              <w:jc w:val="center"/>
              <w:rPr>
                <w:rFonts w:asciiTheme="minorHAnsi" w:eastAsia="Times New Roman" w:hAnsiTheme="minorHAnsi" w:cstheme="minorHAnsi"/>
                <w:bCs/>
                <w:color w:val="000000"/>
                <w:sz w:val="22"/>
                <w:szCs w:val="22"/>
              </w:rPr>
            </w:pPr>
            <w:r w:rsidRPr="00A244BB">
              <w:rPr>
                <w:rFonts w:asciiTheme="minorHAnsi" w:eastAsia="Times New Roman" w:hAnsiTheme="minorHAnsi" w:cstheme="minorHAnsi"/>
                <w:bCs/>
                <w:color w:val="000000"/>
                <w:sz w:val="22"/>
                <w:szCs w:val="22"/>
              </w:rPr>
              <w:lastRenderedPageBreak/>
              <w:t>03 – Picape</w:t>
            </w:r>
          </w:p>
        </w:tc>
        <w:tc>
          <w:tcPr>
            <w:tcW w:w="1259" w:type="pct"/>
            <w:tcBorders>
              <w:top w:val="single" w:sz="4" w:space="0" w:color="auto"/>
              <w:left w:val="single" w:sz="4" w:space="0" w:color="auto"/>
              <w:bottom w:val="single" w:sz="4" w:space="0" w:color="auto"/>
              <w:right w:val="single" w:sz="4" w:space="0" w:color="auto"/>
            </w:tcBorders>
            <w:shd w:val="clear" w:color="000000" w:fill="FFFFFF"/>
            <w:vAlign w:val="bottom"/>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r w:rsidRPr="00A244BB">
              <w:rPr>
                <w:rFonts w:asciiTheme="minorHAnsi" w:eastAsia="Times New Roman" w:hAnsiTheme="minorHAnsi" w:cstheme="minorHAnsi"/>
                <w:color w:val="000000"/>
                <w:sz w:val="22"/>
                <w:szCs w:val="22"/>
              </w:rPr>
              <w:t>16.965</w:t>
            </w:r>
          </w:p>
        </w:tc>
        <w:tc>
          <w:tcPr>
            <w:tcW w:w="1067" w:type="pct"/>
            <w:tcBorders>
              <w:top w:val="single" w:sz="4" w:space="0" w:color="auto"/>
              <w:left w:val="single" w:sz="4" w:space="0" w:color="auto"/>
              <w:bottom w:val="single" w:sz="4" w:space="0" w:color="auto"/>
              <w:right w:val="single" w:sz="4" w:space="0" w:color="auto"/>
            </w:tcBorders>
            <w:shd w:val="clear" w:color="000000" w:fill="FFFFFF"/>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r w:rsidRPr="00A244BB">
              <w:rPr>
                <w:rFonts w:asciiTheme="minorHAnsi" w:eastAsia="Times New Roman" w:hAnsiTheme="minorHAnsi" w:cstheme="minorHAnsi"/>
                <w:color w:val="000000"/>
                <w:sz w:val="22"/>
                <w:szCs w:val="22"/>
              </w:rPr>
              <w:t>6,5 anos</w:t>
            </w:r>
          </w:p>
        </w:tc>
        <w:tc>
          <w:tcPr>
            <w:tcW w:w="1445" w:type="pct"/>
            <w:gridSpan w:val="2"/>
            <w:vMerge/>
            <w:tcBorders>
              <w:left w:val="single" w:sz="4" w:space="0" w:color="auto"/>
              <w:right w:val="single" w:sz="4" w:space="0" w:color="auto"/>
            </w:tcBorders>
            <w:shd w:val="clear" w:color="000000" w:fill="FFFFFF"/>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p>
        </w:tc>
      </w:tr>
      <w:tr w:rsidR="00A244BB" w:rsidRPr="00A244BB" w:rsidTr="00A244BB">
        <w:tblPrEx>
          <w:jc w:val="left"/>
        </w:tblPrEx>
        <w:trPr>
          <w:gridAfter w:val="3"/>
          <w:wAfter w:w="158" w:type="pct"/>
          <w:trHeight w:val="20"/>
        </w:trPr>
        <w:tc>
          <w:tcPr>
            <w:tcW w:w="1071" w:type="pct"/>
            <w:tcBorders>
              <w:top w:val="single" w:sz="4" w:space="0" w:color="auto"/>
              <w:left w:val="single" w:sz="4" w:space="0" w:color="auto"/>
              <w:bottom w:val="single" w:sz="4" w:space="0" w:color="auto"/>
              <w:right w:val="single" w:sz="4" w:space="0" w:color="auto"/>
            </w:tcBorders>
            <w:shd w:val="clear" w:color="000000" w:fill="FFFFFF"/>
            <w:vAlign w:val="bottom"/>
          </w:tcPr>
          <w:p w:rsidR="00A244BB" w:rsidRPr="00A244BB" w:rsidRDefault="00A244BB" w:rsidP="00A244BB">
            <w:pPr>
              <w:spacing w:before="45" w:after="45"/>
              <w:jc w:val="center"/>
              <w:rPr>
                <w:rFonts w:asciiTheme="minorHAnsi" w:eastAsia="Times New Roman" w:hAnsiTheme="minorHAnsi" w:cstheme="minorHAnsi"/>
                <w:bCs/>
                <w:color w:val="000000"/>
                <w:sz w:val="22"/>
                <w:szCs w:val="22"/>
              </w:rPr>
            </w:pPr>
            <w:r w:rsidRPr="00A244BB">
              <w:rPr>
                <w:rFonts w:asciiTheme="minorHAnsi" w:eastAsia="Times New Roman" w:hAnsiTheme="minorHAnsi" w:cstheme="minorHAnsi"/>
                <w:bCs/>
                <w:color w:val="000000"/>
                <w:sz w:val="22"/>
                <w:szCs w:val="22"/>
              </w:rPr>
              <w:t>02 – Motos</w:t>
            </w:r>
          </w:p>
        </w:tc>
        <w:tc>
          <w:tcPr>
            <w:tcW w:w="1259" w:type="pct"/>
            <w:tcBorders>
              <w:top w:val="single" w:sz="4" w:space="0" w:color="auto"/>
              <w:left w:val="single" w:sz="4" w:space="0" w:color="auto"/>
              <w:bottom w:val="single" w:sz="4" w:space="0" w:color="auto"/>
              <w:right w:val="single" w:sz="4" w:space="0" w:color="auto"/>
            </w:tcBorders>
            <w:shd w:val="clear" w:color="000000" w:fill="FFFFFF"/>
            <w:vAlign w:val="bottom"/>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r w:rsidRPr="00A244BB">
              <w:rPr>
                <w:rFonts w:asciiTheme="minorHAnsi" w:eastAsia="Times New Roman" w:hAnsiTheme="minorHAnsi" w:cstheme="minorHAnsi"/>
                <w:color w:val="000000"/>
                <w:sz w:val="22"/>
                <w:szCs w:val="22"/>
              </w:rPr>
              <w:t>500</w:t>
            </w:r>
          </w:p>
        </w:tc>
        <w:tc>
          <w:tcPr>
            <w:tcW w:w="1067" w:type="pct"/>
            <w:tcBorders>
              <w:top w:val="single" w:sz="4" w:space="0" w:color="auto"/>
              <w:left w:val="single" w:sz="4" w:space="0" w:color="auto"/>
              <w:bottom w:val="single" w:sz="4" w:space="0" w:color="auto"/>
              <w:right w:val="single" w:sz="4" w:space="0" w:color="auto"/>
            </w:tcBorders>
            <w:shd w:val="clear" w:color="000000" w:fill="FFFFFF"/>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r w:rsidRPr="00A244BB">
              <w:rPr>
                <w:rFonts w:asciiTheme="minorHAnsi" w:eastAsia="Times New Roman" w:hAnsiTheme="minorHAnsi" w:cstheme="minorHAnsi"/>
                <w:color w:val="000000"/>
                <w:sz w:val="22"/>
                <w:szCs w:val="22"/>
              </w:rPr>
              <w:t>09 anos</w:t>
            </w:r>
          </w:p>
        </w:tc>
        <w:tc>
          <w:tcPr>
            <w:tcW w:w="1445" w:type="pct"/>
            <w:gridSpan w:val="2"/>
            <w:vMerge/>
            <w:tcBorders>
              <w:left w:val="single" w:sz="4" w:space="0" w:color="auto"/>
              <w:right w:val="single" w:sz="4" w:space="0" w:color="auto"/>
            </w:tcBorders>
            <w:shd w:val="clear" w:color="000000" w:fill="FFFFFF"/>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p>
        </w:tc>
      </w:tr>
      <w:tr w:rsidR="00A244BB" w:rsidRPr="00A244BB" w:rsidTr="00A244BB">
        <w:tblPrEx>
          <w:jc w:val="left"/>
        </w:tblPrEx>
        <w:trPr>
          <w:gridAfter w:val="3"/>
          <w:wAfter w:w="158" w:type="pct"/>
          <w:trHeight w:val="20"/>
        </w:trPr>
        <w:tc>
          <w:tcPr>
            <w:tcW w:w="1071" w:type="pct"/>
            <w:tcBorders>
              <w:top w:val="single" w:sz="4" w:space="0" w:color="auto"/>
              <w:left w:val="single" w:sz="4" w:space="0" w:color="auto"/>
              <w:bottom w:val="single" w:sz="4" w:space="0" w:color="auto"/>
              <w:right w:val="single" w:sz="4" w:space="0" w:color="auto"/>
            </w:tcBorders>
            <w:shd w:val="clear" w:color="000000" w:fill="FFFFFF"/>
            <w:vAlign w:val="bottom"/>
          </w:tcPr>
          <w:p w:rsidR="00A244BB" w:rsidRPr="00A244BB" w:rsidRDefault="00A244BB" w:rsidP="00A244BB">
            <w:pPr>
              <w:spacing w:before="45" w:after="45"/>
              <w:jc w:val="center"/>
              <w:rPr>
                <w:rFonts w:asciiTheme="minorHAnsi" w:eastAsia="Times New Roman" w:hAnsiTheme="minorHAnsi" w:cstheme="minorHAnsi"/>
                <w:bCs/>
                <w:color w:val="000000"/>
                <w:sz w:val="22"/>
                <w:szCs w:val="22"/>
              </w:rPr>
            </w:pPr>
            <w:r w:rsidRPr="00A244BB">
              <w:rPr>
                <w:rFonts w:asciiTheme="minorHAnsi" w:eastAsia="Times New Roman" w:hAnsiTheme="minorHAnsi" w:cstheme="minorHAnsi"/>
                <w:bCs/>
                <w:color w:val="000000"/>
                <w:sz w:val="22"/>
                <w:szCs w:val="22"/>
              </w:rPr>
              <w:t>01 – Fiat</w:t>
            </w:r>
          </w:p>
        </w:tc>
        <w:tc>
          <w:tcPr>
            <w:tcW w:w="1259" w:type="pct"/>
            <w:tcBorders>
              <w:top w:val="single" w:sz="4" w:space="0" w:color="auto"/>
              <w:left w:val="single" w:sz="4" w:space="0" w:color="auto"/>
              <w:bottom w:val="single" w:sz="4" w:space="0" w:color="auto"/>
              <w:right w:val="single" w:sz="4" w:space="0" w:color="auto"/>
            </w:tcBorders>
            <w:shd w:val="clear" w:color="000000" w:fill="FFFFFF"/>
            <w:vAlign w:val="bottom"/>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r w:rsidRPr="00A244BB">
              <w:rPr>
                <w:rFonts w:asciiTheme="minorHAnsi" w:eastAsia="Times New Roman" w:hAnsiTheme="minorHAnsi" w:cstheme="minorHAnsi"/>
                <w:color w:val="000000"/>
                <w:sz w:val="22"/>
                <w:szCs w:val="22"/>
              </w:rPr>
              <w:t>3.930</w:t>
            </w:r>
          </w:p>
        </w:tc>
        <w:tc>
          <w:tcPr>
            <w:tcW w:w="1067" w:type="pct"/>
            <w:tcBorders>
              <w:top w:val="single" w:sz="4" w:space="0" w:color="auto"/>
              <w:left w:val="single" w:sz="4" w:space="0" w:color="auto"/>
              <w:bottom w:val="single" w:sz="4" w:space="0" w:color="auto"/>
              <w:right w:val="single" w:sz="4" w:space="0" w:color="auto"/>
            </w:tcBorders>
            <w:shd w:val="clear" w:color="000000" w:fill="FFFFFF"/>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r w:rsidRPr="00A244BB">
              <w:rPr>
                <w:rFonts w:asciiTheme="minorHAnsi" w:eastAsia="Times New Roman" w:hAnsiTheme="minorHAnsi" w:cstheme="minorHAnsi"/>
                <w:color w:val="000000"/>
                <w:sz w:val="22"/>
                <w:szCs w:val="22"/>
              </w:rPr>
              <w:t>11 anos</w:t>
            </w:r>
          </w:p>
        </w:tc>
        <w:tc>
          <w:tcPr>
            <w:tcW w:w="1445" w:type="pct"/>
            <w:gridSpan w:val="2"/>
            <w:vMerge/>
            <w:tcBorders>
              <w:left w:val="single" w:sz="4" w:space="0" w:color="auto"/>
              <w:bottom w:val="single" w:sz="4" w:space="0" w:color="auto"/>
              <w:right w:val="single" w:sz="4" w:space="0" w:color="auto"/>
            </w:tcBorders>
            <w:shd w:val="clear" w:color="000000" w:fill="FFFFFF"/>
          </w:tcPr>
          <w:p w:rsidR="00A244BB" w:rsidRPr="00A244BB" w:rsidRDefault="00A244BB" w:rsidP="00A244BB">
            <w:pPr>
              <w:spacing w:before="45" w:after="45"/>
              <w:jc w:val="center"/>
              <w:rPr>
                <w:rFonts w:asciiTheme="minorHAnsi" w:eastAsia="Times New Roman" w:hAnsiTheme="minorHAnsi" w:cstheme="minorHAnsi"/>
                <w:color w:val="000000"/>
                <w:sz w:val="22"/>
                <w:szCs w:val="22"/>
              </w:rPr>
            </w:pPr>
          </w:p>
        </w:tc>
      </w:tr>
      <w:tr w:rsidR="00A244BB" w:rsidRPr="00A244BB" w:rsidTr="00A244BB">
        <w:tblPrEx>
          <w:jc w:val="left"/>
        </w:tblPrEx>
        <w:trPr>
          <w:gridAfter w:val="3"/>
          <w:wAfter w:w="158" w:type="pct"/>
          <w:trHeight w:val="20"/>
        </w:trPr>
        <w:tc>
          <w:tcPr>
            <w:tcW w:w="4842" w:type="pct"/>
            <w:gridSpan w:val="5"/>
            <w:tcBorders>
              <w:top w:val="single" w:sz="4" w:space="0" w:color="auto"/>
              <w:left w:val="single" w:sz="4" w:space="0" w:color="auto"/>
              <w:bottom w:val="single" w:sz="4" w:space="0" w:color="auto"/>
              <w:right w:val="single" w:sz="4" w:space="0" w:color="auto"/>
            </w:tcBorders>
          </w:tcPr>
          <w:p w:rsidR="00A244BB" w:rsidRPr="00A244BB" w:rsidRDefault="00A244BB" w:rsidP="00A244BB">
            <w:pPr>
              <w:spacing w:before="45" w:after="45"/>
              <w:jc w:val="both"/>
              <w:rPr>
                <w:rFonts w:asciiTheme="minorHAnsi" w:eastAsia="Times New Roman" w:hAnsiTheme="minorHAnsi" w:cstheme="minorHAnsi"/>
                <w:bCs/>
                <w:color w:val="000000"/>
                <w:sz w:val="16"/>
                <w:szCs w:val="16"/>
              </w:rPr>
            </w:pPr>
            <w:r w:rsidRPr="00A244BB">
              <w:rPr>
                <w:rFonts w:asciiTheme="minorHAnsi" w:eastAsia="Times New Roman" w:hAnsiTheme="minorHAnsi" w:cstheme="minorHAnsi"/>
                <w:bCs/>
                <w:color w:val="000000"/>
                <w:sz w:val="16"/>
                <w:szCs w:val="16"/>
              </w:rPr>
              <w:t xml:space="preserve">Fonte: Coordenação de Manutenção e </w:t>
            </w:r>
            <w:proofErr w:type="spellStart"/>
            <w:r w:rsidRPr="00A244BB">
              <w:rPr>
                <w:rFonts w:asciiTheme="minorHAnsi" w:eastAsia="Times New Roman" w:hAnsiTheme="minorHAnsi" w:cstheme="minorHAnsi"/>
                <w:bCs/>
                <w:color w:val="000000"/>
                <w:sz w:val="16"/>
                <w:szCs w:val="16"/>
              </w:rPr>
              <w:t>Logistica</w:t>
            </w:r>
            <w:proofErr w:type="spellEnd"/>
            <w:r w:rsidRPr="00A244BB">
              <w:rPr>
                <w:rFonts w:asciiTheme="minorHAnsi" w:eastAsia="Times New Roman" w:hAnsiTheme="minorHAnsi" w:cstheme="minorHAnsi"/>
                <w:bCs/>
                <w:color w:val="000000"/>
                <w:sz w:val="16"/>
                <w:szCs w:val="16"/>
              </w:rPr>
              <w:t>-CML</w:t>
            </w:r>
          </w:p>
        </w:tc>
      </w:tr>
    </w:tbl>
    <w:p w:rsidR="00A244BB" w:rsidRPr="00A244BB" w:rsidRDefault="00A244BB" w:rsidP="00A244BB">
      <w:pPr>
        <w:pStyle w:val="Epgrafe"/>
      </w:pPr>
    </w:p>
    <w:p w:rsidR="00A244BB" w:rsidRPr="00A244BB" w:rsidRDefault="00A244BB" w:rsidP="00A244BB">
      <w:pPr>
        <w:pStyle w:val="Ttulo5"/>
        <w:numPr>
          <w:ilvl w:val="0"/>
          <w:numId w:val="0"/>
        </w:numPr>
        <w:ind w:hanging="15"/>
        <w:jc w:val="left"/>
        <w:rPr>
          <w:rFonts w:asciiTheme="minorHAnsi" w:hAnsiTheme="minorHAnsi" w:cstheme="minorHAnsi"/>
          <w:caps w:val="0"/>
          <w:sz w:val="22"/>
          <w:szCs w:val="22"/>
        </w:rPr>
      </w:pPr>
      <w:r w:rsidRPr="00A244BB">
        <w:rPr>
          <w:rFonts w:asciiTheme="minorHAnsi" w:hAnsiTheme="minorHAnsi" w:cstheme="minorHAnsi"/>
          <w:caps w:val="0"/>
          <w:sz w:val="22"/>
          <w:szCs w:val="22"/>
        </w:rPr>
        <w:t>Quadro 3 – Destinação de veículos inservíveis ou fora de uso</w:t>
      </w:r>
    </w:p>
    <w:tbl>
      <w:tblPr>
        <w:tblW w:w="5209" w:type="pct"/>
        <w:jc w:val="center"/>
        <w:tblLayout w:type="fixed"/>
        <w:tblCellMar>
          <w:left w:w="70" w:type="dxa"/>
          <w:right w:w="70" w:type="dxa"/>
        </w:tblCellMar>
        <w:tblLook w:val="04A0" w:firstRow="1" w:lastRow="0" w:firstColumn="1" w:lastColumn="0" w:noHBand="0" w:noVBand="1"/>
      </w:tblPr>
      <w:tblGrid>
        <w:gridCol w:w="10633"/>
      </w:tblGrid>
      <w:tr w:rsidR="00A244BB" w:rsidRPr="00A244BB" w:rsidTr="00A244BB">
        <w:trPr>
          <w:jc w:val="center"/>
        </w:trPr>
        <w:tc>
          <w:tcPr>
            <w:tcW w:w="5000" w:type="pct"/>
            <w:tcBorders>
              <w:bottom w:val="single" w:sz="4" w:space="0" w:color="auto"/>
            </w:tcBorders>
            <w:shd w:val="clear" w:color="auto" w:fill="auto"/>
            <w:hideMark/>
          </w:tcPr>
          <w:p w:rsidR="00A244BB" w:rsidRPr="00A244BB" w:rsidRDefault="00A244BB" w:rsidP="00A244BB">
            <w:pPr>
              <w:pStyle w:val="Epgrafe"/>
              <w:rPr>
                <w:b w:val="0"/>
              </w:rPr>
            </w:pPr>
            <w:r w:rsidRPr="00A244BB">
              <w:t xml:space="preserve"> </w:t>
            </w:r>
          </w:p>
          <w:tbl>
            <w:tblPr>
              <w:tblStyle w:val="Tabelacomgrade"/>
              <w:tblW w:w="10415" w:type="dxa"/>
              <w:tblLayout w:type="fixed"/>
              <w:tblLook w:val="04A0" w:firstRow="1" w:lastRow="0" w:firstColumn="1" w:lastColumn="0" w:noHBand="0" w:noVBand="1"/>
            </w:tblPr>
            <w:tblGrid>
              <w:gridCol w:w="4178"/>
              <w:gridCol w:w="6237"/>
            </w:tblGrid>
            <w:tr w:rsidR="00A244BB" w:rsidRPr="00A244BB" w:rsidTr="00A244BB">
              <w:trPr>
                <w:trHeight w:val="1129"/>
              </w:trPr>
              <w:tc>
                <w:tcPr>
                  <w:tcW w:w="4178" w:type="dxa"/>
                  <w:shd w:val="clear" w:color="auto" w:fill="D9D9D9" w:themeFill="background1" w:themeFillShade="D9"/>
                  <w:vAlign w:val="center"/>
                </w:tcPr>
                <w:p w:rsidR="00A244BB" w:rsidRPr="00A244BB" w:rsidRDefault="00A244BB" w:rsidP="00A244BB">
                  <w:pPr>
                    <w:jc w:val="both"/>
                    <w:rPr>
                      <w:rFonts w:asciiTheme="minorHAnsi" w:hAnsiTheme="minorHAnsi" w:cstheme="minorHAnsi"/>
                      <w:sz w:val="22"/>
                      <w:szCs w:val="22"/>
                    </w:rPr>
                  </w:pPr>
                  <w:r w:rsidRPr="00A244BB">
                    <w:rPr>
                      <w:rFonts w:asciiTheme="minorHAnsi" w:hAnsiTheme="minorHAnsi" w:cstheme="minorHAnsi"/>
                      <w:sz w:val="22"/>
                      <w:szCs w:val="22"/>
                    </w:rPr>
                    <w:t>Política adotada para a destinação de veículos inservíveis</w:t>
                  </w:r>
                </w:p>
              </w:tc>
              <w:tc>
                <w:tcPr>
                  <w:tcW w:w="6237" w:type="dxa"/>
                </w:tcPr>
                <w:p w:rsidR="00A244BB" w:rsidRPr="00A244BB" w:rsidRDefault="00A244BB" w:rsidP="00A244BB">
                  <w:pPr>
                    <w:pStyle w:val="Epgrafe"/>
                    <w:rPr>
                      <w:b w:val="0"/>
                    </w:rPr>
                  </w:pPr>
                  <w:r w:rsidRPr="00A244BB">
                    <w:rPr>
                      <w:b w:val="0"/>
                    </w:rPr>
                    <w:t>A Administração do Campus optou pelo o Processo de Doação seguindo o dispositivo do Decreto 99.658/90, artigo 15º inciso III.</w:t>
                  </w:r>
                </w:p>
                <w:p w:rsidR="00A244BB" w:rsidRPr="00A244BB" w:rsidRDefault="00A244BB" w:rsidP="00A244BB">
                  <w:pPr>
                    <w:pStyle w:val="Epgrafe"/>
                    <w:rPr>
                      <w:b w:val="0"/>
                    </w:rPr>
                  </w:pPr>
                </w:p>
              </w:tc>
            </w:tr>
            <w:tr w:rsidR="00A244BB" w:rsidRPr="00A244BB" w:rsidTr="00A244BB">
              <w:trPr>
                <w:trHeight w:val="1118"/>
              </w:trPr>
              <w:tc>
                <w:tcPr>
                  <w:tcW w:w="4178" w:type="dxa"/>
                  <w:shd w:val="clear" w:color="auto" w:fill="D9D9D9" w:themeFill="background1" w:themeFillShade="D9"/>
                  <w:vAlign w:val="center"/>
                </w:tcPr>
                <w:p w:rsidR="00A244BB" w:rsidRPr="00A244BB" w:rsidRDefault="00A244BB" w:rsidP="00A244BB">
                  <w:pPr>
                    <w:jc w:val="both"/>
                    <w:rPr>
                      <w:rFonts w:asciiTheme="minorHAnsi" w:hAnsiTheme="minorHAnsi" w:cstheme="minorHAnsi"/>
                      <w:sz w:val="22"/>
                      <w:szCs w:val="22"/>
                    </w:rPr>
                  </w:pPr>
                  <w:r w:rsidRPr="00A244BB">
                    <w:rPr>
                      <w:rFonts w:asciiTheme="minorHAnsi" w:hAnsiTheme="minorHAnsi" w:cstheme="minorHAnsi"/>
                      <w:sz w:val="22"/>
                      <w:szCs w:val="22"/>
                    </w:rPr>
                    <w:t>Normas e regulamentos adotados</w:t>
                  </w:r>
                </w:p>
              </w:tc>
              <w:tc>
                <w:tcPr>
                  <w:tcW w:w="6237" w:type="dxa"/>
                </w:tcPr>
                <w:p w:rsidR="00A244BB" w:rsidRPr="00A244BB" w:rsidRDefault="00A244BB" w:rsidP="00A244BB">
                  <w:pPr>
                    <w:pStyle w:val="Epgrafe"/>
                    <w:rPr>
                      <w:b w:val="0"/>
                    </w:rPr>
                  </w:pPr>
                  <w:r w:rsidRPr="00A244BB">
                    <w:rPr>
                      <w:b w:val="0"/>
                    </w:rPr>
                    <w:t xml:space="preserve">A administração compôs uma Comissão de desfazimento e baixa de bens inservíveis, nomeada através da Portaria 208/2015, </w:t>
                  </w:r>
                </w:p>
                <w:p w:rsidR="00A244BB" w:rsidRPr="00A244BB" w:rsidRDefault="00A244BB" w:rsidP="00A244BB">
                  <w:pPr>
                    <w:pStyle w:val="Epgrafe"/>
                    <w:rPr>
                      <w:b w:val="0"/>
                    </w:rPr>
                  </w:pPr>
                  <w:r w:rsidRPr="00A244BB">
                    <w:rPr>
                      <w:b w:val="0"/>
                    </w:rPr>
                    <w:t xml:space="preserve"> </w:t>
                  </w:r>
                </w:p>
              </w:tc>
            </w:tr>
            <w:tr w:rsidR="00A244BB" w:rsidRPr="00A244BB" w:rsidTr="00A244BB">
              <w:trPr>
                <w:trHeight w:val="1134"/>
              </w:trPr>
              <w:tc>
                <w:tcPr>
                  <w:tcW w:w="4178" w:type="dxa"/>
                  <w:shd w:val="clear" w:color="auto" w:fill="D9D9D9" w:themeFill="background1" w:themeFillShade="D9"/>
                  <w:vAlign w:val="center"/>
                </w:tcPr>
                <w:p w:rsidR="00A244BB" w:rsidRPr="00A244BB" w:rsidRDefault="00A244BB" w:rsidP="00A244BB">
                  <w:pPr>
                    <w:jc w:val="both"/>
                    <w:rPr>
                      <w:rFonts w:asciiTheme="minorHAnsi" w:hAnsiTheme="minorHAnsi" w:cstheme="minorHAnsi"/>
                      <w:sz w:val="22"/>
                      <w:szCs w:val="22"/>
                    </w:rPr>
                  </w:pPr>
                  <w:r w:rsidRPr="00A244BB">
                    <w:rPr>
                      <w:rFonts w:asciiTheme="minorHAnsi" w:hAnsiTheme="minorHAnsi" w:cstheme="minorHAnsi"/>
                      <w:sz w:val="22"/>
                      <w:szCs w:val="22"/>
                    </w:rPr>
                    <w:t>Quantidade de veículos nesta situação</w:t>
                  </w:r>
                </w:p>
              </w:tc>
              <w:tc>
                <w:tcPr>
                  <w:tcW w:w="6237" w:type="dxa"/>
                </w:tcPr>
                <w:p w:rsidR="00A244BB" w:rsidRPr="00A244BB" w:rsidRDefault="00A244BB" w:rsidP="00A244BB">
                  <w:pPr>
                    <w:pStyle w:val="Epgrafe"/>
                    <w:rPr>
                      <w:b w:val="0"/>
                    </w:rPr>
                  </w:pPr>
                </w:p>
                <w:p w:rsidR="00A244BB" w:rsidRPr="00A244BB" w:rsidRDefault="00A244BB" w:rsidP="00A244BB">
                  <w:pPr>
                    <w:pStyle w:val="Epgrafe"/>
                    <w:rPr>
                      <w:b w:val="0"/>
                    </w:rPr>
                  </w:pPr>
                  <w:r w:rsidRPr="00A244BB">
                    <w:rPr>
                      <w:b w:val="0"/>
                    </w:rPr>
                    <w:t>07</w:t>
                  </w:r>
                </w:p>
              </w:tc>
            </w:tr>
            <w:tr w:rsidR="00A244BB" w:rsidRPr="00A244BB" w:rsidTr="00A244BB">
              <w:trPr>
                <w:trHeight w:val="1266"/>
              </w:trPr>
              <w:tc>
                <w:tcPr>
                  <w:tcW w:w="4178" w:type="dxa"/>
                  <w:shd w:val="clear" w:color="auto" w:fill="D9D9D9" w:themeFill="background1" w:themeFillShade="D9"/>
                  <w:vAlign w:val="center"/>
                </w:tcPr>
                <w:p w:rsidR="00A244BB" w:rsidRPr="00A244BB" w:rsidRDefault="00A244BB" w:rsidP="00A244BB">
                  <w:pPr>
                    <w:jc w:val="both"/>
                    <w:rPr>
                      <w:rFonts w:asciiTheme="minorHAnsi" w:hAnsiTheme="minorHAnsi" w:cstheme="minorHAnsi"/>
                      <w:sz w:val="22"/>
                      <w:szCs w:val="22"/>
                    </w:rPr>
                  </w:pPr>
                  <w:r w:rsidRPr="00A244BB">
                    <w:rPr>
                      <w:rFonts w:asciiTheme="minorHAnsi" w:hAnsiTheme="minorHAnsi" w:cstheme="minorHAnsi"/>
                      <w:sz w:val="22"/>
                      <w:szCs w:val="22"/>
                    </w:rPr>
                    <w:t>Despesas envolvidas</w:t>
                  </w:r>
                </w:p>
              </w:tc>
              <w:tc>
                <w:tcPr>
                  <w:tcW w:w="6237" w:type="dxa"/>
                </w:tcPr>
                <w:p w:rsidR="00A244BB" w:rsidRDefault="00A244BB" w:rsidP="00A244BB">
                  <w:pPr>
                    <w:pStyle w:val="Epgrafe"/>
                    <w:rPr>
                      <w:b w:val="0"/>
                    </w:rPr>
                  </w:pPr>
                </w:p>
                <w:p w:rsidR="00A244BB" w:rsidRPr="00A244BB" w:rsidRDefault="00A244BB" w:rsidP="00A244BB">
                  <w:pPr>
                    <w:pStyle w:val="Epgrafe"/>
                    <w:rPr>
                      <w:b w:val="0"/>
                    </w:rPr>
                  </w:pPr>
                  <w:r w:rsidRPr="00A244BB">
                    <w:rPr>
                      <w:b w:val="0"/>
                    </w:rPr>
                    <w:t>Não houve</w:t>
                  </w:r>
                </w:p>
              </w:tc>
            </w:tr>
          </w:tbl>
          <w:p w:rsidR="00A244BB" w:rsidRPr="00A244BB" w:rsidRDefault="00A244BB" w:rsidP="00A244BB">
            <w:pPr>
              <w:rPr>
                <w:rFonts w:asciiTheme="minorHAnsi" w:hAnsiTheme="minorHAnsi" w:cstheme="minorHAnsi"/>
                <w:sz w:val="22"/>
                <w:szCs w:val="22"/>
              </w:rPr>
            </w:pPr>
          </w:p>
        </w:tc>
      </w:tr>
    </w:tbl>
    <w:p w:rsidR="00A244BB" w:rsidRDefault="00A244BB" w:rsidP="00A244BB">
      <w:pPr>
        <w:pStyle w:val="Epgrafe"/>
      </w:pPr>
    </w:p>
    <w:p w:rsidR="0021731C" w:rsidRPr="000A08E9" w:rsidRDefault="0021731C" w:rsidP="0021731C">
      <w:pPr>
        <w:pStyle w:val="Ttulo3"/>
        <w:rPr>
          <w:rFonts w:asciiTheme="minorHAnsi" w:hAnsiTheme="minorHAnsi" w:cstheme="minorHAnsi"/>
          <w:color w:val="FF0000"/>
          <w:sz w:val="22"/>
          <w:szCs w:val="22"/>
        </w:rPr>
      </w:pPr>
      <w:r w:rsidRPr="000A08E9">
        <w:rPr>
          <w:rFonts w:asciiTheme="minorHAnsi" w:hAnsiTheme="minorHAnsi" w:cstheme="minorHAnsi"/>
          <w:color w:val="FF0000"/>
          <w:sz w:val="22"/>
          <w:szCs w:val="22"/>
        </w:rPr>
        <w:t xml:space="preserve">CAMPUS </w:t>
      </w:r>
      <w:r>
        <w:rPr>
          <w:rFonts w:asciiTheme="minorHAnsi" w:hAnsiTheme="minorHAnsi" w:cstheme="minorHAnsi"/>
          <w:color w:val="FF0000"/>
          <w:sz w:val="22"/>
          <w:szCs w:val="22"/>
        </w:rPr>
        <w:t>EIRUNEPÉ</w:t>
      </w:r>
    </w:p>
    <w:p w:rsidR="0021731C" w:rsidRDefault="0021731C" w:rsidP="00A244BB">
      <w:pPr>
        <w:pStyle w:val="Epgrafe"/>
      </w:pPr>
    </w:p>
    <w:p w:rsidR="0021731C" w:rsidRPr="0021731C" w:rsidRDefault="0021731C" w:rsidP="0021731C">
      <w:pPr>
        <w:pStyle w:val="Ttulo3"/>
        <w:rPr>
          <w:rFonts w:asciiTheme="minorHAnsi" w:hAnsiTheme="minorHAnsi" w:cstheme="minorHAnsi"/>
          <w:sz w:val="22"/>
          <w:szCs w:val="22"/>
        </w:rPr>
      </w:pPr>
      <w:r w:rsidRPr="0021731C">
        <w:rPr>
          <w:rFonts w:asciiTheme="minorHAnsi" w:hAnsiTheme="minorHAnsi" w:cstheme="minorHAnsi"/>
          <w:sz w:val="22"/>
          <w:szCs w:val="22"/>
        </w:rPr>
        <w:t>GESTÃO DA FROTA DE VEÍCULOS</w:t>
      </w:r>
    </w:p>
    <w:p w:rsidR="0021731C" w:rsidRPr="0021731C" w:rsidRDefault="0021731C" w:rsidP="0021731C">
      <w:pPr>
        <w:pStyle w:val="Ttulo4"/>
        <w:numPr>
          <w:ilvl w:val="0"/>
          <w:numId w:val="0"/>
        </w:numPr>
        <w:rPr>
          <w:rFonts w:asciiTheme="minorHAnsi" w:hAnsiTheme="minorHAnsi" w:cstheme="minorHAnsi"/>
          <w:sz w:val="22"/>
          <w:szCs w:val="22"/>
        </w:rPr>
      </w:pPr>
      <w:r w:rsidRPr="0021731C">
        <w:rPr>
          <w:rFonts w:asciiTheme="minorHAnsi" w:hAnsiTheme="minorHAnsi" w:cstheme="minorHAnsi"/>
          <w:sz w:val="22"/>
          <w:szCs w:val="22"/>
        </w:rPr>
        <w:t>Informações sobre a Gestão da Frota de Veículos</w:t>
      </w:r>
    </w:p>
    <w:p w:rsidR="0021731C" w:rsidRPr="0021731C" w:rsidRDefault="0021731C" w:rsidP="0021731C">
      <w:pPr>
        <w:pStyle w:val="Ttulo5"/>
        <w:numPr>
          <w:ilvl w:val="0"/>
          <w:numId w:val="0"/>
        </w:numPr>
        <w:ind w:hanging="15"/>
        <w:jc w:val="left"/>
        <w:rPr>
          <w:rFonts w:asciiTheme="minorHAnsi" w:hAnsiTheme="minorHAnsi" w:cstheme="minorHAnsi"/>
          <w:caps w:val="0"/>
          <w:sz w:val="22"/>
          <w:szCs w:val="22"/>
        </w:rPr>
      </w:pPr>
      <w:r w:rsidRPr="0021731C">
        <w:rPr>
          <w:rFonts w:asciiTheme="minorHAnsi" w:hAnsiTheme="minorHAnsi" w:cstheme="minorHAnsi"/>
          <w:caps w:val="0"/>
          <w:sz w:val="22"/>
          <w:szCs w:val="22"/>
        </w:rPr>
        <w:t>Quadro 1 – Gestão da Frota de Veículos</w:t>
      </w:r>
    </w:p>
    <w:tbl>
      <w:tblPr>
        <w:tblW w:w="5124" w:type="pct"/>
        <w:jc w:val="center"/>
        <w:tblLayout w:type="fixed"/>
        <w:tblCellMar>
          <w:left w:w="70" w:type="dxa"/>
          <w:right w:w="70" w:type="dxa"/>
        </w:tblCellMar>
        <w:tblLook w:val="04A0" w:firstRow="1" w:lastRow="0" w:firstColumn="1" w:lastColumn="0" w:noHBand="0" w:noVBand="1"/>
      </w:tblPr>
      <w:tblGrid>
        <w:gridCol w:w="2708"/>
        <w:gridCol w:w="2696"/>
        <w:gridCol w:w="2286"/>
        <w:gridCol w:w="2290"/>
        <w:gridCol w:w="343"/>
        <w:gridCol w:w="111"/>
        <w:gridCol w:w="15"/>
      </w:tblGrid>
      <w:tr w:rsidR="0021731C" w:rsidRPr="0021731C" w:rsidTr="0021731C">
        <w:trPr>
          <w:gridAfter w:val="1"/>
          <w:wAfter w:w="7" w:type="pct"/>
          <w:jc w:val="center"/>
        </w:trPr>
        <w:tc>
          <w:tcPr>
            <w:tcW w:w="4993" w:type="pct"/>
            <w:gridSpan w:val="6"/>
            <w:tcBorders>
              <w:bottom w:val="single" w:sz="4" w:space="0" w:color="auto"/>
            </w:tcBorders>
            <w:shd w:val="clear" w:color="auto" w:fill="auto"/>
            <w:hideMark/>
          </w:tcPr>
          <w:p w:rsidR="0021731C" w:rsidRPr="0021731C" w:rsidRDefault="0021731C" w:rsidP="00F1382B">
            <w:pPr>
              <w:pStyle w:val="Epgrafe"/>
            </w:pPr>
          </w:p>
          <w:tbl>
            <w:tblPr>
              <w:tblStyle w:val="Tabelacomgrade"/>
              <w:tblW w:w="10268" w:type="dxa"/>
              <w:tblLayout w:type="fixed"/>
              <w:tblLook w:val="04A0" w:firstRow="1" w:lastRow="0" w:firstColumn="1" w:lastColumn="0" w:noHBand="0" w:noVBand="1"/>
            </w:tblPr>
            <w:tblGrid>
              <w:gridCol w:w="4820"/>
              <w:gridCol w:w="5448"/>
            </w:tblGrid>
            <w:tr w:rsidR="0021731C" w:rsidRPr="0021731C" w:rsidTr="0021731C">
              <w:trPr>
                <w:trHeight w:val="1011"/>
              </w:trPr>
              <w:tc>
                <w:tcPr>
                  <w:tcW w:w="4820" w:type="dxa"/>
                  <w:shd w:val="clear" w:color="auto" w:fill="D9D9D9" w:themeFill="background1" w:themeFillShade="D9"/>
                  <w:vAlign w:val="center"/>
                </w:tcPr>
                <w:p w:rsidR="0021731C" w:rsidRPr="0021731C" w:rsidRDefault="0021731C" w:rsidP="00F1382B">
                  <w:pPr>
                    <w:rPr>
                      <w:rFonts w:asciiTheme="minorHAnsi" w:hAnsiTheme="minorHAnsi" w:cstheme="minorHAnsi"/>
                      <w:sz w:val="22"/>
                      <w:szCs w:val="22"/>
                    </w:rPr>
                  </w:pPr>
                  <w:r w:rsidRPr="0021731C">
                    <w:rPr>
                      <w:rFonts w:asciiTheme="minorHAnsi" w:hAnsiTheme="minorHAnsi" w:cstheme="minorHAnsi"/>
                      <w:sz w:val="22"/>
                      <w:szCs w:val="22"/>
                    </w:rPr>
                    <w:t>Legislação que regulamenta a frota de veículos</w:t>
                  </w:r>
                </w:p>
              </w:tc>
              <w:tc>
                <w:tcPr>
                  <w:tcW w:w="5448" w:type="dxa"/>
                </w:tcPr>
                <w:p w:rsidR="0021731C" w:rsidRPr="0021731C" w:rsidRDefault="0021731C" w:rsidP="00F1382B">
                  <w:pPr>
                    <w:pStyle w:val="Epgrafe"/>
                  </w:pPr>
                </w:p>
              </w:tc>
            </w:tr>
            <w:tr w:rsidR="0021731C" w:rsidRPr="0021731C" w:rsidTr="0021731C">
              <w:trPr>
                <w:trHeight w:val="982"/>
              </w:trPr>
              <w:tc>
                <w:tcPr>
                  <w:tcW w:w="4820" w:type="dxa"/>
                  <w:shd w:val="clear" w:color="auto" w:fill="D9D9D9" w:themeFill="background1" w:themeFillShade="D9"/>
                  <w:vAlign w:val="center"/>
                </w:tcPr>
                <w:p w:rsidR="0021731C" w:rsidRPr="0021731C" w:rsidRDefault="0021731C" w:rsidP="00F1382B">
                  <w:pPr>
                    <w:rPr>
                      <w:rFonts w:asciiTheme="minorHAnsi" w:hAnsiTheme="minorHAnsi" w:cstheme="minorHAnsi"/>
                      <w:sz w:val="22"/>
                      <w:szCs w:val="22"/>
                    </w:rPr>
                  </w:pPr>
                  <w:r w:rsidRPr="0021731C">
                    <w:rPr>
                      <w:rFonts w:asciiTheme="minorHAnsi" w:hAnsiTheme="minorHAnsi" w:cstheme="minorHAnsi"/>
                      <w:sz w:val="22"/>
                      <w:szCs w:val="22"/>
                    </w:rPr>
                    <w:t>Importância e impacto da frota de veículos sobre as atividades da UPC</w:t>
                  </w:r>
                </w:p>
              </w:tc>
              <w:tc>
                <w:tcPr>
                  <w:tcW w:w="5448" w:type="dxa"/>
                </w:tcPr>
                <w:p w:rsidR="0021731C" w:rsidRPr="0021731C" w:rsidRDefault="0021731C" w:rsidP="00F1382B">
                  <w:pPr>
                    <w:pStyle w:val="Epgrafe"/>
                  </w:pPr>
                </w:p>
              </w:tc>
            </w:tr>
            <w:tr w:rsidR="0021731C" w:rsidRPr="0021731C" w:rsidTr="0021731C">
              <w:trPr>
                <w:trHeight w:val="1150"/>
              </w:trPr>
              <w:tc>
                <w:tcPr>
                  <w:tcW w:w="4820" w:type="dxa"/>
                  <w:shd w:val="clear" w:color="auto" w:fill="D9D9D9" w:themeFill="background1" w:themeFillShade="D9"/>
                  <w:vAlign w:val="center"/>
                </w:tcPr>
                <w:p w:rsidR="0021731C" w:rsidRPr="0021731C" w:rsidRDefault="0021731C" w:rsidP="00F1382B">
                  <w:pPr>
                    <w:rPr>
                      <w:rFonts w:asciiTheme="minorHAnsi" w:hAnsiTheme="minorHAnsi" w:cstheme="minorHAnsi"/>
                      <w:sz w:val="22"/>
                      <w:szCs w:val="22"/>
                    </w:rPr>
                  </w:pPr>
                  <w:r w:rsidRPr="0021731C">
                    <w:rPr>
                      <w:rFonts w:asciiTheme="minorHAnsi" w:hAnsiTheme="minorHAnsi" w:cstheme="minorHAnsi"/>
                      <w:sz w:val="22"/>
                      <w:szCs w:val="22"/>
                    </w:rPr>
                    <w:t>Plano de Substituição da frota</w:t>
                  </w:r>
                </w:p>
              </w:tc>
              <w:tc>
                <w:tcPr>
                  <w:tcW w:w="5448" w:type="dxa"/>
                </w:tcPr>
                <w:p w:rsidR="0021731C" w:rsidRPr="0021731C" w:rsidRDefault="0021731C" w:rsidP="00F1382B">
                  <w:pPr>
                    <w:pStyle w:val="Epgrafe"/>
                  </w:pPr>
                </w:p>
              </w:tc>
            </w:tr>
            <w:tr w:rsidR="0021731C" w:rsidRPr="0021731C" w:rsidTr="0021731C">
              <w:trPr>
                <w:trHeight w:val="1150"/>
              </w:trPr>
              <w:tc>
                <w:tcPr>
                  <w:tcW w:w="4820" w:type="dxa"/>
                  <w:shd w:val="clear" w:color="auto" w:fill="D9D9D9" w:themeFill="background1" w:themeFillShade="D9"/>
                  <w:vAlign w:val="center"/>
                </w:tcPr>
                <w:p w:rsidR="0021731C" w:rsidRPr="0021731C" w:rsidRDefault="0021731C" w:rsidP="00F1382B">
                  <w:pPr>
                    <w:rPr>
                      <w:rFonts w:asciiTheme="minorHAnsi" w:hAnsiTheme="minorHAnsi" w:cstheme="minorHAnsi"/>
                      <w:sz w:val="22"/>
                      <w:szCs w:val="22"/>
                    </w:rPr>
                  </w:pPr>
                  <w:r w:rsidRPr="0021731C">
                    <w:rPr>
                      <w:rFonts w:asciiTheme="minorHAnsi" w:hAnsiTheme="minorHAnsi" w:cstheme="minorHAnsi"/>
                      <w:sz w:val="22"/>
                      <w:szCs w:val="22"/>
                    </w:rPr>
                    <w:lastRenderedPageBreak/>
                    <w:t>Razões de escolha da aquisição em detrimento da locação</w:t>
                  </w:r>
                </w:p>
              </w:tc>
              <w:tc>
                <w:tcPr>
                  <w:tcW w:w="5448" w:type="dxa"/>
                </w:tcPr>
                <w:p w:rsidR="0021731C" w:rsidRPr="0021731C" w:rsidRDefault="0021731C" w:rsidP="00F1382B">
                  <w:pPr>
                    <w:pStyle w:val="Epgrafe"/>
                  </w:pPr>
                </w:p>
              </w:tc>
            </w:tr>
            <w:tr w:rsidR="0021731C" w:rsidRPr="0021731C" w:rsidTr="0021731C">
              <w:trPr>
                <w:trHeight w:val="1266"/>
              </w:trPr>
              <w:tc>
                <w:tcPr>
                  <w:tcW w:w="4820" w:type="dxa"/>
                  <w:shd w:val="clear" w:color="auto" w:fill="D9D9D9" w:themeFill="background1" w:themeFillShade="D9"/>
                  <w:vAlign w:val="center"/>
                </w:tcPr>
                <w:p w:rsidR="0021731C" w:rsidRPr="0021731C" w:rsidRDefault="0021731C" w:rsidP="00F1382B">
                  <w:pPr>
                    <w:rPr>
                      <w:rFonts w:asciiTheme="minorHAnsi" w:hAnsiTheme="minorHAnsi" w:cstheme="minorHAnsi"/>
                      <w:sz w:val="22"/>
                      <w:szCs w:val="22"/>
                    </w:rPr>
                  </w:pPr>
                  <w:r w:rsidRPr="0021731C">
                    <w:rPr>
                      <w:rFonts w:asciiTheme="minorHAnsi" w:hAnsiTheme="minorHAnsi" w:cstheme="minorHAnsi"/>
                      <w:sz w:val="22"/>
                      <w:szCs w:val="22"/>
                    </w:rPr>
                    <w:t>Estrutura de controle de que a UPC dispõe para assegurar uma prestação eficiente e econômica do serviço de transporte</w:t>
                  </w:r>
                </w:p>
              </w:tc>
              <w:tc>
                <w:tcPr>
                  <w:tcW w:w="5448" w:type="dxa"/>
                </w:tcPr>
                <w:p w:rsidR="0021731C" w:rsidRPr="0021731C" w:rsidRDefault="0021731C" w:rsidP="00F1382B">
                  <w:pPr>
                    <w:pStyle w:val="Epgrafe"/>
                  </w:pPr>
                </w:p>
              </w:tc>
            </w:tr>
          </w:tbl>
          <w:p w:rsidR="0021731C" w:rsidRPr="0021731C" w:rsidRDefault="0021731C" w:rsidP="00F1382B">
            <w:pPr>
              <w:rPr>
                <w:rFonts w:asciiTheme="minorHAnsi" w:hAnsiTheme="minorHAnsi" w:cstheme="minorHAnsi"/>
                <w:sz w:val="22"/>
                <w:szCs w:val="22"/>
              </w:rPr>
            </w:pPr>
          </w:p>
        </w:tc>
      </w:tr>
      <w:tr w:rsidR="0021731C" w:rsidRPr="0021731C" w:rsidTr="0021731C">
        <w:trPr>
          <w:jc w:val="center"/>
        </w:trPr>
        <w:tc>
          <w:tcPr>
            <w:tcW w:w="5000" w:type="pct"/>
            <w:gridSpan w:val="7"/>
            <w:tcBorders>
              <w:bottom w:val="single" w:sz="4" w:space="0" w:color="auto"/>
            </w:tcBorders>
            <w:shd w:val="clear" w:color="auto" w:fill="auto"/>
          </w:tcPr>
          <w:p w:rsidR="0021731C" w:rsidRPr="0021731C" w:rsidRDefault="0021731C" w:rsidP="00F1382B">
            <w:pPr>
              <w:rPr>
                <w:rFonts w:asciiTheme="minorHAnsi" w:hAnsiTheme="minorHAnsi" w:cstheme="minorHAnsi"/>
                <w:b/>
                <w:sz w:val="16"/>
                <w:szCs w:val="16"/>
              </w:rPr>
            </w:pPr>
            <w:r w:rsidRPr="0021731C">
              <w:rPr>
                <w:rFonts w:asciiTheme="minorHAnsi" w:hAnsiTheme="minorHAnsi" w:cstheme="minorHAnsi"/>
                <w:b/>
                <w:sz w:val="16"/>
                <w:szCs w:val="16"/>
              </w:rPr>
              <w:lastRenderedPageBreak/>
              <w:t xml:space="preserve">  Fonte:</w:t>
            </w:r>
          </w:p>
        </w:tc>
      </w:tr>
      <w:tr w:rsidR="0021731C" w:rsidRPr="0021731C" w:rsidTr="0021731C">
        <w:trPr>
          <w:trHeight w:val="20"/>
          <w:jc w:val="center"/>
        </w:trPr>
        <w:tc>
          <w:tcPr>
            <w:tcW w:w="5000" w:type="pct"/>
            <w:gridSpan w:val="7"/>
            <w:tcBorders>
              <w:top w:val="single" w:sz="4" w:space="0" w:color="auto"/>
            </w:tcBorders>
            <w:shd w:val="clear" w:color="auto" w:fill="auto"/>
            <w:vAlign w:val="center"/>
          </w:tcPr>
          <w:p w:rsidR="0021731C" w:rsidRPr="0021731C" w:rsidRDefault="0021731C" w:rsidP="00F1382B">
            <w:pPr>
              <w:pStyle w:val="Ttulo5"/>
              <w:numPr>
                <w:ilvl w:val="0"/>
                <w:numId w:val="0"/>
              </w:numPr>
              <w:ind w:hanging="15"/>
              <w:jc w:val="left"/>
              <w:rPr>
                <w:rFonts w:asciiTheme="minorHAnsi" w:hAnsiTheme="minorHAnsi" w:cstheme="minorHAnsi"/>
                <w:caps w:val="0"/>
                <w:sz w:val="22"/>
                <w:szCs w:val="22"/>
              </w:rPr>
            </w:pPr>
          </w:p>
        </w:tc>
      </w:tr>
      <w:tr w:rsidR="0021731C" w:rsidRPr="0021731C" w:rsidTr="0021731C">
        <w:trPr>
          <w:gridAfter w:val="3"/>
          <w:wAfter w:w="224" w:type="pct"/>
          <w:jc w:val="center"/>
        </w:trPr>
        <w:tc>
          <w:tcPr>
            <w:tcW w:w="4776" w:type="pct"/>
            <w:gridSpan w:val="4"/>
            <w:vAlign w:val="center"/>
          </w:tcPr>
          <w:p w:rsidR="0021731C" w:rsidRPr="0021731C" w:rsidRDefault="0021731C" w:rsidP="00F1382B">
            <w:pPr>
              <w:pStyle w:val="Epgrafe"/>
            </w:pPr>
            <w:r w:rsidRPr="0021731C">
              <w:t xml:space="preserve">Quadro </w:t>
            </w:r>
            <w:r w:rsidRPr="0021731C">
              <w:rPr>
                <w:caps/>
              </w:rPr>
              <w:t>2</w:t>
            </w:r>
            <w:r w:rsidRPr="0021731C">
              <w:t xml:space="preserve">– </w:t>
            </w:r>
            <w:r w:rsidRPr="0021731C">
              <w:rPr>
                <w:caps/>
              </w:rPr>
              <w:t>Gestão da Frota de Veículos</w:t>
            </w:r>
          </w:p>
        </w:tc>
      </w:tr>
      <w:tr w:rsidR="0021731C" w:rsidRPr="0021731C" w:rsidTr="0021731C">
        <w:tblPrEx>
          <w:jc w:val="left"/>
        </w:tblPrEx>
        <w:trPr>
          <w:gridAfter w:val="2"/>
          <w:wAfter w:w="60" w:type="pct"/>
          <w:trHeight w:val="1010"/>
        </w:trPr>
        <w:tc>
          <w:tcPr>
            <w:tcW w:w="129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21731C" w:rsidRPr="0021731C" w:rsidRDefault="0021731C" w:rsidP="00F1382B">
            <w:pPr>
              <w:spacing w:before="45" w:after="45"/>
              <w:jc w:val="center"/>
              <w:rPr>
                <w:rFonts w:asciiTheme="minorHAnsi" w:eastAsia="Times New Roman" w:hAnsiTheme="minorHAnsi" w:cstheme="minorHAnsi"/>
                <w:b/>
                <w:bCs/>
                <w:color w:val="000000"/>
                <w:sz w:val="22"/>
                <w:szCs w:val="22"/>
              </w:rPr>
            </w:pPr>
            <w:r w:rsidRPr="0021731C">
              <w:rPr>
                <w:rFonts w:asciiTheme="minorHAnsi" w:eastAsia="Times New Roman" w:hAnsiTheme="minorHAnsi" w:cstheme="minorHAnsi"/>
                <w:b/>
                <w:bCs/>
                <w:color w:val="000000"/>
                <w:sz w:val="22"/>
                <w:szCs w:val="22"/>
              </w:rPr>
              <w:t>Quantidade de veículos em uso ou na responsabilidade da UPC</w:t>
            </w:r>
          </w:p>
        </w:tc>
        <w:tc>
          <w:tcPr>
            <w:tcW w:w="1290"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21731C" w:rsidRPr="0021731C" w:rsidRDefault="0021731C" w:rsidP="00F1382B">
            <w:pPr>
              <w:spacing w:before="45" w:after="45"/>
              <w:jc w:val="center"/>
              <w:rPr>
                <w:rFonts w:asciiTheme="minorHAnsi" w:eastAsia="Times New Roman" w:hAnsiTheme="minorHAnsi" w:cstheme="minorHAnsi"/>
                <w:b/>
                <w:bCs/>
                <w:color w:val="000000"/>
                <w:sz w:val="22"/>
                <w:szCs w:val="22"/>
              </w:rPr>
            </w:pPr>
            <w:r w:rsidRPr="0021731C">
              <w:rPr>
                <w:rFonts w:asciiTheme="minorHAnsi" w:eastAsia="Times New Roman" w:hAnsiTheme="minorHAnsi" w:cstheme="minorHAnsi"/>
                <w:b/>
                <w:bCs/>
                <w:color w:val="000000"/>
                <w:sz w:val="22"/>
                <w:szCs w:val="22"/>
              </w:rPr>
              <w:t>Média anual de quilômetros rodados, por grupo de veículos</w:t>
            </w:r>
          </w:p>
        </w:tc>
        <w:tc>
          <w:tcPr>
            <w:tcW w:w="1094"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21731C" w:rsidRPr="0021731C" w:rsidRDefault="0021731C" w:rsidP="00F1382B">
            <w:pPr>
              <w:spacing w:before="45" w:after="45"/>
              <w:jc w:val="center"/>
              <w:rPr>
                <w:rFonts w:asciiTheme="minorHAnsi" w:eastAsia="Times New Roman" w:hAnsiTheme="minorHAnsi" w:cstheme="minorHAnsi"/>
                <w:b/>
                <w:bCs/>
                <w:color w:val="000000"/>
                <w:sz w:val="22"/>
                <w:szCs w:val="22"/>
              </w:rPr>
            </w:pPr>
            <w:r w:rsidRPr="0021731C">
              <w:rPr>
                <w:rFonts w:asciiTheme="minorHAnsi" w:eastAsia="Times New Roman" w:hAnsiTheme="minorHAnsi" w:cstheme="minorHAnsi"/>
                <w:b/>
                <w:bCs/>
                <w:color w:val="000000"/>
                <w:sz w:val="22"/>
                <w:szCs w:val="22"/>
              </w:rPr>
              <w:t>Idade Média da frota</w:t>
            </w:r>
          </w:p>
        </w:tc>
        <w:tc>
          <w:tcPr>
            <w:tcW w:w="1260" w:type="pct"/>
            <w:gridSpan w:val="2"/>
            <w:tcBorders>
              <w:top w:val="single" w:sz="4" w:space="0" w:color="auto"/>
              <w:left w:val="single" w:sz="4" w:space="0" w:color="auto"/>
              <w:right w:val="single" w:sz="4" w:space="0" w:color="auto"/>
            </w:tcBorders>
            <w:shd w:val="clear" w:color="000000" w:fill="F2F2F2"/>
          </w:tcPr>
          <w:p w:rsidR="0021731C" w:rsidRPr="0021731C" w:rsidRDefault="0021731C" w:rsidP="00F1382B">
            <w:pPr>
              <w:spacing w:before="45" w:after="45"/>
              <w:jc w:val="center"/>
              <w:rPr>
                <w:rFonts w:asciiTheme="minorHAnsi" w:eastAsia="Times New Roman" w:hAnsiTheme="minorHAnsi" w:cstheme="minorHAnsi"/>
                <w:b/>
                <w:bCs/>
                <w:color w:val="000000"/>
                <w:sz w:val="22"/>
                <w:szCs w:val="22"/>
              </w:rPr>
            </w:pPr>
            <w:r w:rsidRPr="0021731C">
              <w:rPr>
                <w:rFonts w:asciiTheme="minorHAnsi" w:eastAsia="Times New Roman" w:hAnsiTheme="minorHAnsi" w:cstheme="minorHAnsi"/>
                <w:b/>
                <w:bCs/>
                <w:color w:val="000000"/>
                <w:sz w:val="22"/>
                <w:szCs w:val="22"/>
              </w:rPr>
              <w:t>Despesas associadas à manutenção da frota</w:t>
            </w:r>
          </w:p>
        </w:tc>
      </w:tr>
      <w:tr w:rsidR="0021731C" w:rsidRPr="0021731C" w:rsidTr="0021731C">
        <w:tblPrEx>
          <w:jc w:val="left"/>
        </w:tblPrEx>
        <w:trPr>
          <w:gridAfter w:val="2"/>
          <w:wAfter w:w="60" w:type="pct"/>
          <w:trHeight w:val="20"/>
        </w:trPr>
        <w:tc>
          <w:tcPr>
            <w:tcW w:w="129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1731C" w:rsidRPr="0021731C" w:rsidRDefault="0021731C" w:rsidP="00F1382B">
            <w:pPr>
              <w:spacing w:before="45" w:after="45"/>
              <w:jc w:val="center"/>
              <w:rPr>
                <w:rFonts w:asciiTheme="minorHAnsi" w:eastAsia="Times New Roman" w:hAnsiTheme="minorHAnsi" w:cstheme="minorHAnsi"/>
                <w:bCs/>
                <w:color w:val="000000"/>
                <w:sz w:val="22"/>
                <w:szCs w:val="22"/>
              </w:rPr>
            </w:pPr>
            <w:r w:rsidRPr="0021731C">
              <w:rPr>
                <w:rFonts w:asciiTheme="minorHAnsi" w:eastAsia="Times New Roman" w:hAnsiTheme="minorHAnsi" w:cstheme="minorHAnsi"/>
                <w:bCs/>
                <w:color w:val="000000"/>
                <w:sz w:val="22"/>
                <w:szCs w:val="22"/>
              </w:rPr>
              <w:t>01</w:t>
            </w:r>
          </w:p>
        </w:tc>
        <w:tc>
          <w:tcPr>
            <w:tcW w:w="12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1731C" w:rsidRPr="0021731C" w:rsidRDefault="0021731C" w:rsidP="00F1382B">
            <w:pPr>
              <w:spacing w:before="45" w:after="45"/>
              <w:jc w:val="center"/>
              <w:rPr>
                <w:rFonts w:asciiTheme="minorHAnsi" w:eastAsia="Times New Roman" w:hAnsiTheme="minorHAnsi" w:cstheme="minorHAnsi"/>
                <w:color w:val="000000"/>
                <w:sz w:val="22"/>
                <w:szCs w:val="22"/>
              </w:rPr>
            </w:pPr>
            <w:r w:rsidRPr="0021731C">
              <w:rPr>
                <w:rFonts w:asciiTheme="minorHAnsi" w:eastAsia="Times New Roman" w:hAnsiTheme="minorHAnsi" w:cstheme="minorHAnsi"/>
                <w:color w:val="000000"/>
                <w:sz w:val="22"/>
                <w:szCs w:val="22"/>
              </w:rPr>
              <w:t>4.453 km</w:t>
            </w:r>
          </w:p>
        </w:tc>
        <w:tc>
          <w:tcPr>
            <w:tcW w:w="1094" w:type="pct"/>
            <w:tcBorders>
              <w:top w:val="single" w:sz="4" w:space="0" w:color="auto"/>
              <w:left w:val="single" w:sz="4" w:space="0" w:color="auto"/>
              <w:bottom w:val="single" w:sz="4" w:space="0" w:color="auto"/>
              <w:right w:val="single" w:sz="4" w:space="0" w:color="auto"/>
            </w:tcBorders>
            <w:shd w:val="clear" w:color="000000" w:fill="FFFFFF"/>
            <w:hideMark/>
          </w:tcPr>
          <w:p w:rsidR="0021731C" w:rsidRPr="0021731C" w:rsidRDefault="0021731C" w:rsidP="00F1382B">
            <w:pPr>
              <w:spacing w:before="45" w:after="45"/>
              <w:jc w:val="center"/>
              <w:rPr>
                <w:rFonts w:asciiTheme="minorHAnsi" w:eastAsia="Times New Roman" w:hAnsiTheme="minorHAnsi" w:cstheme="minorHAnsi"/>
                <w:color w:val="000000"/>
                <w:sz w:val="22"/>
                <w:szCs w:val="22"/>
              </w:rPr>
            </w:pPr>
            <w:r w:rsidRPr="0021731C">
              <w:rPr>
                <w:rFonts w:asciiTheme="minorHAnsi" w:eastAsia="Times New Roman" w:hAnsiTheme="minorHAnsi" w:cstheme="minorHAnsi"/>
                <w:color w:val="000000"/>
                <w:sz w:val="22"/>
                <w:szCs w:val="22"/>
              </w:rPr>
              <w:t>2 anos</w:t>
            </w:r>
          </w:p>
        </w:tc>
        <w:tc>
          <w:tcPr>
            <w:tcW w:w="1260" w:type="pct"/>
            <w:gridSpan w:val="2"/>
            <w:tcBorders>
              <w:top w:val="single" w:sz="4" w:space="0" w:color="auto"/>
              <w:left w:val="single" w:sz="4" w:space="0" w:color="auto"/>
              <w:bottom w:val="single" w:sz="4" w:space="0" w:color="auto"/>
              <w:right w:val="single" w:sz="4" w:space="0" w:color="auto"/>
            </w:tcBorders>
            <w:shd w:val="clear" w:color="000000" w:fill="FFFFFF"/>
          </w:tcPr>
          <w:p w:rsidR="0021731C" w:rsidRPr="0021731C" w:rsidRDefault="0021731C" w:rsidP="00F1382B">
            <w:pPr>
              <w:spacing w:before="45" w:after="45"/>
              <w:jc w:val="center"/>
              <w:rPr>
                <w:rFonts w:asciiTheme="minorHAnsi" w:eastAsia="Times New Roman" w:hAnsiTheme="minorHAnsi" w:cstheme="minorHAnsi"/>
                <w:color w:val="000000"/>
                <w:sz w:val="22"/>
                <w:szCs w:val="22"/>
              </w:rPr>
            </w:pPr>
            <w:r w:rsidRPr="0021731C">
              <w:rPr>
                <w:rFonts w:asciiTheme="minorHAnsi" w:eastAsia="Times New Roman" w:hAnsiTheme="minorHAnsi" w:cstheme="minorHAnsi"/>
                <w:color w:val="000000"/>
                <w:sz w:val="22"/>
                <w:szCs w:val="22"/>
              </w:rPr>
              <w:t>R$ 4.386,30</w:t>
            </w:r>
          </w:p>
        </w:tc>
      </w:tr>
      <w:tr w:rsidR="0021731C" w:rsidRPr="0021731C" w:rsidTr="0021731C">
        <w:tblPrEx>
          <w:jc w:val="left"/>
        </w:tblPrEx>
        <w:trPr>
          <w:gridAfter w:val="2"/>
          <w:wAfter w:w="60" w:type="pct"/>
          <w:trHeight w:val="20"/>
        </w:trPr>
        <w:tc>
          <w:tcPr>
            <w:tcW w:w="129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1731C" w:rsidRPr="0021731C" w:rsidRDefault="0021731C" w:rsidP="00F1382B">
            <w:pPr>
              <w:spacing w:before="45" w:after="45"/>
              <w:jc w:val="both"/>
              <w:rPr>
                <w:rFonts w:asciiTheme="minorHAnsi" w:eastAsia="Times New Roman" w:hAnsiTheme="minorHAnsi" w:cstheme="minorHAnsi"/>
                <w:bCs/>
                <w:color w:val="000000"/>
                <w:sz w:val="22"/>
                <w:szCs w:val="22"/>
              </w:rPr>
            </w:pPr>
            <w:r w:rsidRPr="0021731C">
              <w:rPr>
                <w:rFonts w:asciiTheme="minorHAnsi" w:eastAsia="Times New Roman" w:hAnsiTheme="minorHAnsi" w:cstheme="minorHAnsi"/>
                <w:bCs/>
                <w:color w:val="000000"/>
                <w:sz w:val="22"/>
                <w:szCs w:val="22"/>
              </w:rPr>
              <w:t> </w:t>
            </w:r>
          </w:p>
        </w:tc>
        <w:tc>
          <w:tcPr>
            <w:tcW w:w="12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1731C" w:rsidRPr="0021731C" w:rsidRDefault="0021731C" w:rsidP="00F1382B">
            <w:pPr>
              <w:spacing w:before="45" w:after="45"/>
              <w:jc w:val="both"/>
              <w:rPr>
                <w:rFonts w:asciiTheme="minorHAnsi" w:eastAsia="Times New Roman" w:hAnsiTheme="minorHAnsi" w:cstheme="minorHAnsi"/>
                <w:color w:val="000000"/>
                <w:sz w:val="22"/>
                <w:szCs w:val="22"/>
              </w:rPr>
            </w:pPr>
            <w:r w:rsidRPr="0021731C">
              <w:rPr>
                <w:rFonts w:asciiTheme="minorHAnsi" w:eastAsia="Times New Roman" w:hAnsiTheme="minorHAnsi" w:cstheme="minorHAnsi"/>
                <w:color w:val="000000"/>
                <w:sz w:val="22"/>
                <w:szCs w:val="22"/>
              </w:rPr>
              <w:t> </w:t>
            </w:r>
          </w:p>
        </w:tc>
        <w:tc>
          <w:tcPr>
            <w:tcW w:w="1094" w:type="pct"/>
            <w:tcBorders>
              <w:top w:val="single" w:sz="4" w:space="0" w:color="auto"/>
              <w:left w:val="single" w:sz="4" w:space="0" w:color="auto"/>
              <w:bottom w:val="single" w:sz="4" w:space="0" w:color="auto"/>
              <w:right w:val="single" w:sz="4" w:space="0" w:color="auto"/>
            </w:tcBorders>
            <w:shd w:val="clear" w:color="000000" w:fill="FFFFFF"/>
            <w:hideMark/>
          </w:tcPr>
          <w:p w:rsidR="0021731C" w:rsidRPr="0021731C" w:rsidRDefault="0021731C" w:rsidP="00F1382B">
            <w:pPr>
              <w:spacing w:before="45" w:after="45"/>
              <w:jc w:val="both"/>
              <w:rPr>
                <w:rFonts w:asciiTheme="minorHAnsi" w:eastAsia="Times New Roman" w:hAnsiTheme="minorHAnsi" w:cstheme="minorHAnsi"/>
                <w:color w:val="000000"/>
                <w:sz w:val="22"/>
                <w:szCs w:val="22"/>
              </w:rPr>
            </w:pPr>
            <w:r w:rsidRPr="0021731C">
              <w:rPr>
                <w:rFonts w:asciiTheme="minorHAnsi" w:eastAsia="Times New Roman" w:hAnsiTheme="minorHAnsi" w:cstheme="minorHAnsi"/>
                <w:color w:val="000000"/>
                <w:sz w:val="22"/>
                <w:szCs w:val="22"/>
              </w:rPr>
              <w:t> </w:t>
            </w:r>
          </w:p>
        </w:tc>
        <w:tc>
          <w:tcPr>
            <w:tcW w:w="1260" w:type="pct"/>
            <w:gridSpan w:val="2"/>
            <w:tcBorders>
              <w:top w:val="single" w:sz="4" w:space="0" w:color="auto"/>
              <w:left w:val="single" w:sz="4" w:space="0" w:color="auto"/>
              <w:bottom w:val="single" w:sz="4" w:space="0" w:color="auto"/>
              <w:right w:val="single" w:sz="4" w:space="0" w:color="auto"/>
            </w:tcBorders>
            <w:shd w:val="clear" w:color="000000" w:fill="FFFFFF"/>
          </w:tcPr>
          <w:p w:rsidR="0021731C" w:rsidRPr="0021731C" w:rsidRDefault="0021731C" w:rsidP="00F1382B">
            <w:pPr>
              <w:spacing w:before="45" w:after="45"/>
              <w:jc w:val="both"/>
              <w:rPr>
                <w:rFonts w:asciiTheme="minorHAnsi" w:eastAsia="Times New Roman" w:hAnsiTheme="minorHAnsi" w:cstheme="minorHAnsi"/>
                <w:color w:val="000000"/>
                <w:sz w:val="22"/>
                <w:szCs w:val="22"/>
              </w:rPr>
            </w:pPr>
          </w:p>
        </w:tc>
      </w:tr>
      <w:tr w:rsidR="0021731C" w:rsidRPr="0021731C" w:rsidTr="0021731C">
        <w:tblPrEx>
          <w:jc w:val="left"/>
        </w:tblPrEx>
        <w:trPr>
          <w:gridAfter w:val="2"/>
          <w:wAfter w:w="60" w:type="pct"/>
          <w:trHeight w:val="20"/>
        </w:trPr>
        <w:tc>
          <w:tcPr>
            <w:tcW w:w="4940" w:type="pct"/>
            <w:gridSpan w:val="5"/>
            <w:tcBorders>
              <w:top w:val="single" w:sz="4" w:space="0" w:color="auto"/>
              <w:left w:val="single" w:sz="4" w:space="0" w:color="auto"/>
              <w:bottom w:val="single" w:sz="4" w:space="0" w:color="auto"/>
              <w:right w:val="single" w:sz="4" w:space="0" w:color="auto"/>
            </w:tcBorders>
          </w:tcPr>
          <w:p w:rsidR="0021731C" w:rsidRPr="0021731C" w:rsidRDefault="0021731C" w:rsidP="00F1382B">
            <w:pPr>
              <w:spacing w:before="45" w:after="45"/>
              <w:jc w:val="both"/>
              <w:rPr>
                <w:rFonts w:asciiTheme="minorHAnsi" w:eastAsia="Times New Roman" w:hAnsiTheme="minorHAnsi" w:cstheme="minorHAnsi"/>
                <w:b/>
                <w:bCs/>
                <w:color w:val="000000"/>
                <w:sz w:val="16"/>
                <w:szCs w:val="16"/>
              </w:rPr>
            </w:pPr>
            <w:r w:rsidRPr="0021731C">
              <w:rPr>
                <w:rFonts w:asciiTheme="minorHAnsi" w:eastAsia="Times New Roman" w:hAnsiTheme="minorHAnsi" w:cstheme="minorHAnsi"/>
                <w:b/>
                <w:bCs/>
                <w:color w:val="000000"/>
                <w:sz w:val="16"/>
                <w:szCs w:val="16"/>
              </w:rPr>
              <w:t xml:space="preserve">Fonte: DAP </w:t>
            </w:r>
            <w:r w:rsidRPr="0021731C">
              <w:rPr>
                <w:rFonts w:asciiTheme="minorHAnsi" w:eastAsia="Times New Roman" w:hAnsiTheme="minorHAnsi" w:cstheme="minorHAnsi"/>
                <w:b/>
                <w:bCs/>
                <w:i/>
                <w:color w:val="000000"/>
                <w:sz w:val="16"/>
                <w:szCs w:val="16"/>
              </w:rPr>
              <w:t>Campus</w:t>
            </w:r>
            <w:r w:rsidRPr="0021731C">
              <w:rPr>
                <w:rFonts w:asciiTheme="minorHAnsi" w:eastAsia="Times New Roman" w:hAnsiTheme="minorHAnsi" w:cstheme="minorHAnsi"/>
                <w:b/>
                <w:bCs/>
                <w:color w:val="000000"/>
                <w:sz w:val="16"/>
                <w:szCs w:val="16"/>
              </w:rPr>
              <w:t xml:space="preserve"> Eirunepé</w:t>
            </w:r>
          </w:p>
        </w:tc>
      </w:tr>
    </w:tbl>
    <w:p w:rsidR="0021731C" w:rsidRPr="0021731C" w:rsidRDefault="0021731C" w:rsidP="00A244BB">
      <w:pPr>
        <w:pStyle w:val="Epgrafe"/>
      </w:pPr>
    </w:p>
    <w:p w:rsidR="0021731C" w:rsidRPr="0021731C" w:rsidRDefault="0021731C" w:rsidP="0021731C">
      <w:pPr>
        <w:pStyle w:val="Ttulo5"/>
        <w:numPr>
          <w:ilvl w:val="0"/>
          <w:numId w:val="0"/>
        </w:numPr>
        <w:ind w:hanging="15"/>
        <w:jc w:val="left"/>
        <w:rPr>
          <w:rFonts w:asciiTheme="minorHAnsi" w:hAnsiTheme="minorHAnsi" w:cstheme="minorHAnsi"/>
          <w:caps w:val="0"/>
          <w:sz w:val="22"/>
          <w:szCs w:val="22"/>
        </w:rPr>
      </w:pPr>
      <w:r w:rsidRPr="0021731C">
        <w:rPr>
          <w:rFonts w:asciiTheme="minorHAnsi" w:hAnsiTheme="minorHAnsi" w:cstheme="minorHAnsi"/>
          <w:caps w:val="0"/>
          <w:sz w:val="22"/>
          <w:szCs w:val="22"/>
        </w:rPr>
        <w:t>Quadro 3– Destinação de veículos inservíveis ou fora de uso</w:t>
      </w:r>
    </w:p>
    <w:tbl>
      <w:tblPr>
        <w:tblW w:w="4988" w:type="pct"/>
        <w:jc w:val="center"/>
        <w:tblLayout w:type="fixed"/>
        <w:tblCellMar>
          <w:left w:w="70" w:type="dxa"/>
          <w:right w:w="70" w:type="dxa"/>
        </w:tblCellMar>
        <w:tblLook w:val="04A0" w:firstRow="1" w:lastRow="0" w:firstColumn="1" w:lastColumn="0" w:noHBand="0" w:noVBand="1"/>
      </w:tblPr>
      <w:tblGrid>
        <w:gridCol w:w="10182"/>
      </w:tblGrid>
      <w:tr w:rsidR="0021731C" w:rsidRPr="0021731C" w:rsidTr="00F1382B">
        <w:trPr>
          <w:jc w:val="center"/>
        </w:trPr>
        <w:tc>
          <w:tcPr>
            <w:tcW w:w="4181" w:type="pct"/>
            <w:tcBorders>
              <w:bottom w:val="single" w:sz="4" w:space="0" w:color="auto"/>
            </w:tcBorders>
            <w:shd w:val="clear" w:color="auto" w:fill="auto"/>
            <w:hideMark/>
          </w:tcPr>
          <w:p w:rsidR="0021731C" w:rsidRPr="0021731C" w:rsidRDefault="0021731C" w:rsidP="00F1382B">
            <w:pPr>
              <w:pStyle w:val="Epgrafe"/>
            </w:pPr>
          </w:p>
          <w:tbl>
            <w:tblPr>
              <w:tblStyle w:val="Tabelacomgrade"/>
              <w:tblW w:w="9990" w:type="dxa"/>
              <w:tblLayout w:type="fixed"/>
              <w:tblLook w:val="04A0" w:firstRow="1" w:lastRow="0" w:firstColumn="1" w:lastColumn="0" w:noHBand="0" w:noVBand="1"/>
            </w:tblPr>
            <w:tblGrid>
              <w:gridCol w:w="4815"/>
              <w:gridCol w:w="5175"/>
            </w:tblGrid>
            <w:tr w:rsidR="0021731C" w:rsidRPr="0021731C" w:rsidTr="0021731C">
              <w:trPr>
                <w:trHeight w:val="1148"/>
              </w:trPr>
              <w:tc>
                <w:tcPr>
                  <w:tcW w:w="4815" w:type="dxa"/>
                  <w:shd w:val="clear" w:color="auto" w:fill="D9D9D9" w:themeFill="background1" w:themeFillShade="D9"/>
                  <w:vAlign w:val="center"/>
                </w:tcPr>
                <w:p w:rsidR="0021731C" w:rsidRPr="0021731C" w:rsidRDefault="0021731C" w:rsidP="00F1382B">
                  <w:pPr>
                    <w:rPr>
                      <w:rFonts w:asciiTheme="minorHAnsi" w:hAnsiTheme="minorHAnsi" w:cstheme="minorHAnsi"/>
                      <w:sz w:val="22"/>
                      <w:szCs w:val="22"/>
                    </w:rPr>
                  </w:pPr>
                  <w:r w:rsidRPr="0021731C">
                    <w:rPr>
                      <w:rFonts w:asciiTheme="minorHAnsi" w:hAnsiTheme="minorHAnsi" w:cstheme="minorHAnsi"/>
                      <w:sz w:val="22"/>
                      <w:szCs w:val="22"/>
                    </w:rPr>
                    <w:t>Política adotada para a destinação de veículos inservíveis</w:t>
                  </w:r>
                </w:p>
              </w:tc>
              <w:tc>
                <w:tcPr>
                  <w:tcW w:w="5175" w:type="dxa"/>
                </w:tcPr>
                <w:p w:rsidR="0021731C" w:rsidRPr="0021731C" w:rsidRDefault="0021731C" w:rsidP="00F1382B">
                  <w:pPr>
                    <w:pStyle w:val="Epgrafe"/>
                  </w:pPr>
                </w:p>
              </w:tc>
            </w:tr>
            <w:tr w:rsidR="0021731C" w:rsidRPr="0021731C" w:rsidTr="0021731C">
              <w:trPr>
                <w:trHeight w:val="1136"/>
              </w:trPr>
              <w:tc>
                <w:tcPr>
                  <w:tcW w:w="4815" w:type="dxa"/>
                  <w:shd w:val="clear" w:color="auto" w:fill="D9D9D9" w:themeFill="background1" w:themeFillShade="D9"/>
                  <w:vAlign w:val="center"/>
                </w:tcPr>
                <w:p w:rsidR="0021731C" w:rsidRPr="0021731C" w:rsidRDefault="0021731C" w:rsidP="00F1382B">
                  <w:pPr>
                    <w:rPr>
                      <w:rFonts w:asciiTheme="minorHAnsi" w:hAnsiTheme="minorHAnsi" w:cstheme="minorHAnsi"/>
                      <w:sz w:val="22"/>
                      <w:szCs w:val="22"/>
                    </w:rPr>
                  </w:pPr>
                  <w:r w:rsidRPr="0021731C">
                    <w:rPr>
                      <w:rFonts w:asciiTheme="minorHAnsi" w:hAnsiTheme="minorHAnsi" w:cstheme="minorHAnsi"/>
                      <w:sz w:val="22"/>
                      <w:szCs w:val="22"/>
                    </w:rPr>
                    <w:t>Normas e regulamentos adotados</w:t>
                  </w:r>
                </w:p>
              </w:tc>
              <w:tc>
                <w:tcPr>
                  <w:tcW w:w="5175" w:type="dxa"/>
                </w:tcPr>
                <w:p w:rsidR="0021731C" w:rsidRPr="0021731C" w:rsidRDefault="0021731C" w:rsidP="00F1382B">
                  <w:pPr>
                    <w:pStyle w:val="Epgrafe"/>
                  </w:pPr>
                </w:p>
              </w:tc>
            </w:tr>
            <w:tr w:rsidR="0021731C" w:rsidRPr="0021731C" w:rsidTr="0021731C">
              <w:trPr>
                <w:trHeight w:val="1110"/>
              </w:trPr>
              <w:tc>
                <w:tcPr>
                  <w:tcW w:w="4815" w:type="dxa"/>
                  <w:shd w:val="clear" w:color="auto" w:fill="D9D9D9" w:themeFill="background1" w:themeFillShade="D9"/>
                  <w:vAlign w:val="center"/>
                </w:tcPr>
                <w:p w:rsidR="0021731C" w:rsidRPr="0021731C" w:rsidRDefault="0021731C" w:rsidP="00F1382B">
                  <w:pPr>
                    <w:rPr>
                      <w:rFonts w:asciiTheme="minorHAnsi" w:hAnsiTheme="minorHAnsi" w:cstheme="minorHAnsi"/>
                      <w:sz w:val="22"/>
                      <w:szCs w:val="22"/>
                    </w:rPr>
                  </w:pPr>
                  <w:r w:rsidRPr="0021731C">
                    <w:rPr>
                      <w:rFonts w:asciiTheme="minorHAnsi" w:hAnsiTheme="minorHAnsi" w:cstheme="minorHAnsi"/>
                      <w:sz w:val="22"/>
                      <w:szCs w:val="22"/>
                    </w:rPr>
                    <w:t>Quantidade de veículos nesta situação</w:t>
                  </w:r>
                </w:p>
              </w:tc>
              <w:tc>
                <w:tcPr>
                  <w:tcW w:w="5175" w:type="dxa"/>
                </w:tcPr>
                <w:p w:rsidR="0021731C" w:rsidRPr="0021731C" w:rsidRDefault="0021731C" w:rsidP="00F1382B">
                  <w:pPr>
                    <w:pStyle w:val="Epgrafe"/>
                  </w:pPr>
                </w:p>
              </w:tc>
            </w:tr>
            <w:tr w:rsidR="0021731C" w:rsidRPr="0021731C" w:rsidTr="0021731C">
              <w:trPr>
                <w:trHeight w:val="1140"/>
              </w:trPr>
              <w:tc>
                <w:tcPr>
                  <w:tcW w:w="4815" w:type="dxa"/>
                  <w:shd w:val="clear" w:color="auto" w:fill="D9D9D9" w:themeFill="background1" w:themeFillShade="D9"/>
                  <w:vAlign w:val="center"/>
                </w:tcPr>
                <w:p w:rsidR="0021731C" w:rsidRPr="0021731C" w:rsidRDefault="0021731C" w:rsidP="00F1382B">
                  <w:pPr>
                    <w:rPr>
                      <w:rFonts w:asciiTheme="minorHAnsi" w:hAnsiTheme="minorHAnsi" w:cstheme="minorHAnsi"/>
                      <w:sz w:val="22"/>
                      <w:szCs w:val="22"/>
                    </w:rPr>
                  </w:pPr>
                  <w:r w:rsidRPr="0021731C">
                    <w:rPr>
                      <w:rFonts w:asciiTheme="minorHAnsi" w:hAnsiTheme="minorHAnsi" w:cstheme="minorHAnsi"/>
                      <w:sz w:val="22"/>
                      <w:szCs w:val="22"/>
                    </w:rPr>
                    <w:t>Despesas envolvidas</w:t>
                  </w:r>
                </w:p>
              </w:tc>
              <w:tc>
                <w:tcPr>
                  <w:tcW w:w="5175" w:type="dxa"/>
                </w:tcPr>
                <w:p w:rsidR="0021731C" w:rsidRPr="0021731C" w:rsidRDefault="0021731C" w:rsidP="00F1382B">
                  <w:pPr>
                    <w:pStyle w:val="Epgrafe"/>
                  </w:pPr>
                </w:p>
              </w:tc>
            </w:tr>
          </w:tbl>
          <w:p w:rsidR="0021731C" w:rsidRPr="0021731C" w:rsidRDefault="0021731C" w:rsidP="00F1382B">
            <w:pPr>
              <w:rPr>
                <w:rFonts w:asciiTheme="minorHAnsi" w:hAnsiTheme="minorHAnsi" w:cstheme="minorHAnsi"/>
                <w:sz w:val="22"/>
                <w:szCs w:val="22"/>
              </w:rPr>
            </w:pPr>
          </w:p>
        </w:tc>
      </w:tr>
    </w:tbl>
    <w:p w:rsidR="0021731C" w:rsidRDefault="0021731C" w:rsidP="00A244BB">
      <w:pPr>
        <w:pStyle w:val="Epgrafe"/>
      </w:pPr>
    </w:p>
    <w:p w:rsidR="0021731C" w:rsidRPr="00403E8E" w:rsidRDefault="0021731C" w:rsidP="00A244BB">
      <w:pPr>
        <w:pStyle w:val="Epgrafe"/>
      </w:pPr>
    </w:p>
    <w:sectPr w:rsidR="0021731C" w:rsidRPr="00403E8E" w:rsidSect="001E14DF">
      <w:headerReference w:type="default" r:id="rId8"/>
      <w:footnotePr>
        <w:numRestart w:val="eachSect"/>
      </w:footnotePr>
      <w:pgSz w:w="11907" w:h="16839" w:code="9"/>
      <w:pgMar w:top="567" w:right="850" w:bottom="1134" w:left="851"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1A" w:rsidRDefault="00851B1A" w:rsidP="001231F3">
      <w:r>
        <w:separator/>
      </w:r>
    </w:p>
  </w:endnote>
  <w:endnote w:type="continuationSeparator" w:id="0">
    <w:p w:rsidR="00851B1A" w:rsidRDefault="00851B1A" w:rsidP="0012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1A" w:rsidRDefault="00851B1A" w:rsidP="001231F3">
      <w:r>
        <w:separator/>
      </w:r>
    </w:p>
  </w:footnote>
  <w:footnote w:type="continuationSeparator" w:id="0">
    <w:p w:rsidR="00851B1A" w:rsidRDefault="00851B1A" w:rsidP="0012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20"/>
      <w:gridCol w:w="9070"/>
    </w:tblGrid>
    <w:tr w:rsidR="00A244BB" w:rsidTr="0065727C">
      <w:trPr>
        <w:trHeight w:hRule="exact" w:val="851"/>
        <w:jc w:val="center"/>
      </w:trPr>
      <w:tc>
        <w:tcPr>
          <w:tcW w:w="20" w:type="dxa"/>
        </w:tcPr>
        <w:p w:rsidR="00A244BB" w:rsidRDefault="00A244BB" w:rsidP="0065727C"/>
      </w:tc>
      <w:tc>
        <w:tcPr>
          <w:tcW w:w="9070" w:type="dxa"/>
        </w:tcPr>
        <w:p w:rsidR="00A244BB" w:rsidRDefault="00A244BB" w:rsidP="0065727C">
          <w:pPr>
            <w:ind w:left="-20"/>
          </w:pPr>
          <w:r w:rsidRPr="00064288">
            <w:rPr>
              <w:b/>
            </w:rPr>
            <w:object w:dxaOrig="5251" w:dyaOrig="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33pt" o:ole="" fillcolor="window">
                <v:imagedata r:id="rId1" o:title=""/>
              </v:shape>
              <o:OLEObject Type="Embed" ProgID="Word.Picture.8" ShapeID="_x0000_i1025" DrawAspect="Content" ObjectID="_1518007058" r:id="rId2"/>
            </w:object>
          </w:r>
        </w:p>
      </w:tc>
    </w:tr>
  </w:tbl>
  <w:p w:rsidR="00A244BB" w:rsidRPr="0065727C" w:rsidRDefault="00A244BB" w:rsidP="006572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2EE"/>
    <w:multiLevelType w:val="multilevel"/>
    <w:tmpl w:val="3614232E"/>
    <w:lvl w:ilvl="0">
      <w:start w:val="7"/>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B409C7"/>
    <w:multiLevelType w:val="multilevel"/>
    <w:tmpl w:val="E3C0EE4E"/>
    <w:lvl w:ilvl="0">
      <w:start w:val="13"/>
      <w:numFmt w:val="decimal"/>
      <w:lvlText w:val="%1"/>
      <w:lvlJc w:val="left"/>
      <w:pPr>
        <w:ind w:left="570" w:hanging="570"/>
      </w:pPr>
      <w:rPr>
        <w:rFonts w:hint="default"/>
      </w:rPr>
    </w:lvl>
    <w:lvl w:ilvl="1">
      <w:start w:val="1"/>
      <w:numFmt w:val="decimal"/>
      <w:lvlRestart w:val="0"/>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2A2D3D"/>
    <w:multiLevelType w:val="hybridMultilevel"/>
    <w:tmpl w:val="5BF8C2B6"/>
    <w:lvl w:ilvl="0" w:tplc="4E5EF134">
      <w:start w:val="1"/>
      <w:numFmt w:val="lowerLetter"/>
      <w:lvlText w:val="%1)"/>
      <w:lvlJc w:val="left"/>
      <w:pPr>
        <w:ind w:left="21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4D57AD"/>
    <w:multiLevelType w:val="hybridMultilevel"/>
    <w:tmpl w:val="A39065BA"/>
    <w:lvl w:ilvl="0" w:tplc="B3BA559E">
      <w:start w:val="1"/>
      <w:numFmt w:val="lowerRoman"/>
      <w:lvlText w:val="%1."/>
      <w:lvlJc w:val="left"/>
      <w:pPr>
        <w:ind w:left="1083" w:hanging="36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3A4521D"/>
    <w:multiLevelType w:val="hybridMultilevel"/>
    <w:tmpl w:val="F8B2622A"/>
    <w:lvl w:ilvl="0" w:tplc="CD0004E4">
      <w:start w:val="1"/>
      <w:numFmt w:val="lowerRoman"/>
      <w:lvlText w:val="%1."/>
      <w:lvlJc w:val="left"/>
      <w:pPr>
        <w:ind w:left="1083" w:hanging="363"/>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4322B4E"/>
    <w:multiLevelType w:val="hybridMultilevel"/>
    <w:tmpl w:val="F3161CA2"/>
    <w:lvl w:ilvl="0" w:tplc="5994DA1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44D1E55"/>
    <w:multiLevelType w:val="hybridMultilevel"/>
    <w:tmpl w:val="D52211D6"/>
    <w:lvl w:ilvl="0" w:tplc="BDE0DBCC">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7">
    <w:nsid w:val="05066D29"/>
    <w:multiLevelType w:val="hybridMultilevel"/>
    <w:tmpl w:val="CFD6FAE0"/>
    <w:lvl w:ilvl="0" w:tplc="F2DA1754">
      <w:start w:val="1"/>
      <w:numFmt w:val="bullet"/>
      <w:lvlText w:val=""/>
      <w:lvlJc w:val="left"/>
      <w:pPr>
        <w:ind w:left="720" w:hanging="360"/>
      </w:pPr>
      <w:rPr>
        <w:rFonts w:ascii="Wingdings" w:hAnsi="Wingding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75622DC"/>
    <w:multiLevelType w:val="hybridMultilevel"/>
    <w:tmpl w:val="E21E27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9A621444">
      <w:start w:val="1"/>
      <w:numFmt w:val="lowerRoman"/>
      <w:lvlText w:val="%3."/>
      <w:lvlJc w:val="left"/>
      <w:pPr>
        <w:tabs>
          <w:tab w:val="num" w:pos="2160"/>
        </w:tabs>
        <w:ind w:left="2160" w:hanging="360"/>
      </w:pPr>
      <w:rPr>
        <w:rFont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81415F3"/>
    <w:multiLevelType w:val="hybridMultilevel"/>
    <w:tmpl w:val="02F6EA02"/>
    <w:lvl w:ilvl="0" w:tplc="E57A1A6A">
      <w:start w:val="1"/>
      <w:numFmt w:val="upperRoman"/>
      <w:lvlText w:val="%1 -"/>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0">
    <w:nsid w:val="08B0061B"/>
    <w:multiLevelType w:val="hybridMultilevel"/>
    <w:tmpl w:val="DFD20D4A"/>
    <w:lvl w:ilvl="0" w:tplc="2B84D83C">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8F676D0"/>
    <w:multiLevelType w:val="hybridMultilevel"/>
    <w:tmpl w:val="B67E7AD0"/>
    <w:lvl w:ilvl="0" w:tplc="27F652C8">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97D3B55"/>
    <w:multiLevelType w:val="hybridMultilevel"/>
    <w:tmpl w:val="BF829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98862DD"/>
    <w:multiLevelType w:val="hybridMultilevel"/>
    <w:tmpl w:val="35C4F40C"/>
    <w:lvl w:ilvl="0" w:tplc="7262AE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9CE5379"/>
    <w:multiLevelType w:val="hybridMultilevel"/>
    <w:tmpl w:val="FE861848"/>
    <w:lvl w:ilvl="0" w:tplc="1CE8705C">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A9E7489"/>
    <w:multiLevelType w:val="multilevel"/>
    <w:tmpl w:val="88604886"/>
    <w:styleLink w:val="Estilo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0B2B0F7E"/>
    <w:multiLevelType w:val="multilevel"/>
    <w:tmpl w:val="0416001F"/>
    <w:styleLink w:val="Estilo6"/>
    <w:lvl w:ilvl="0">
      <w:start w:val="54"/>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CC34FA0"/>
    <w:multiLevelType w:val="hybridMultilevel"/>
    <w:tmpl w:val="89CCD0D2"/>
    <w:lvl w:ilvl="0" w:tplc="A086D2DA">
      <w:start w:val="1"/>
      <w:numFmt w:val="decimal"/>
      <w:pStyle w:val="Assinaturas"/>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CF13447"/>
    <w:multiLevelType w:val="multilevel"/>
    <w:tmpl w:val="115C5660"/>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D4845D7"/>
    <w:multiLevelType w:val="multilevel"/>
    <w:tmpl w:val="8D78D410"/>
    <w:styleLink w:val="Estilo11"/>
    <w:lvl w:ilvl="0">
      <w:start w:val="3"/>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D6C0EF3"/>
    <w:multiLevelType w:val="hybridMultilevel"/>
    <w:tmpl w:val="717C358A"/>
    <w:lvl w:ilvl="0" w:tplc="7A1E395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0DA077C8"/>
    <w:multiLevelType w:val="hybridMultilevel"/>
    <w:tmpl w:val="27C64A58"/>
    <w:lvl w:ilvl="0" w:tplc="EFF406E0">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0DD97FAD"/>
    <w:multiLevelType w:val="multilevel"/>
    <w:tmpl w:val="E14A82F2"/>
    <w:lvl w:ilvl="0">
      <w:start w:val="12"/>
      <w:numFmt w:val="decimal"/>
      <w:lvlText w:val="%1"/>
      <w:lvlJc w:val="left"/>
      <w:pPr>
        <w:ind w:left="570" w:hanging="570"/>
      </w:pPr>
      <w:rPr>
        <w:rFonts w:hint="default"/>
      </w:rPr>
    </w:lvl>
    <w:lvl w:ilvl="1">
      <w:start w:val="1"/>
      <w:numFmt w:val="decimal"/>
      <w:lvlRestart w:val="0"/>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DDD042A"/>
    <w:multiLevelType w:val="hybridMultilevel"/>
    <w:tmpl w:val="C848F0E6"/>
    <w:lvl w:ilvl="0" w:tplc="3EAEFF50">
      <w:start w:val="1"/>
      <w:numFmt w:val="decimal"/>
      <w:lvlText w:val="%1."/>
      <w:lvlJc w:val="left"/>
      <w:pPr>
        <w:ind w:left="754" w:hanging="360"/>
      </w:p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4">
    <w:nsid w:val="0E1271DC"/>
    <w:multiLevelType w:val="multilevel"/>
    <w:tmpl w:val="86B6870A"/>
    <w:lvl w:ilvl="0">
      <w:start w:val="1"/>
      <w:numFmt w:val="bullet"/>
      <w:lvlText w:val=""/>
      <w:lvlJc w:val="left"/>
      <w:pPr>
        <w:ind w:left="1065" w:hanging="70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06D497E"/>
    <w:multiLevelType w:val="hybridMultilevel"/>
    <w:tmpl w:val="1F9E39D0"/>
    <w:lvl w:ilvl="0" w:tplc="E924CDC8">
      <w:start w:val="1"/>
      <w:numFmt w:val="lowerLetter"/>
      <w:lvlText w:val="%1)"/>
      <w:lvlJc w:val="left"/>
      <w:pPr>
        <w:ind w:left="502"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0C6332B"/>
    <w:multiLevelType w:val="multilevel"/>
    <w:tmpl w:val="E7986BBC"/>
    <w:lvl w:ilvl="0">
      <w:start w:val="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0FC371F"/>
    <w:multiLevelType w:val="hybridMultilevel"/>
    <w:tmpl w:val="B2A88166"/>
    <w:lvl w:ilvl="0" w:tplc="8FA63FB2">
      <w:start w:val="1"/>
      <w:numFmt w:val="lowerRoman"/>
      <w:lvlText w:val="%1."/>
      <w:lvlJc w:val="left"/>
      <w:pPr>
        <w:ind w:left="1083" w:hanging="363"/>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11935E0D"/>
    <w:multiLevelType w:val="hybridMultilevel"/>
    <w:tmpl w:val="D2AE1288"/>
    <w:lvl w:ilvl="0" w:tplc="96BAD822">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11F62D96"/>
    <w:multiLevelType w:val="hybridMultilevel"/>
    <w:tmpl w:val="408CC2FA"/>
    <w:lvl w:ilvl="0" w:tplc="9D427CE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12492847"/>
    <w:multiLevelType w:val="hybridMultilevel"/>
    <w:tmpl w:val="E00A8666"/>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31">
    <w:nsid w:val="136778D2"/>
    <w:multiLevelType w:val="multilevel"/>
    <w:tmpl w:val="18CE0446"/>
    <w:styleLink w:val="Estilo7"/>
    <w:lvl w:ilvl="0">
      <w:start w:val="3"/>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3722E77"/>
    <w:multiLevelType w:val="hybridMultilevel"/>
    <w:tmpl w:val="ADB80CB8"/>
    <w:lvl w:ilvl="0" w:tplc="D3C85A28">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3D3341E"/>
    <w:multiLevelType w:val="hybridMultilevel"/>
    <w:tmpl w:val="62282DD0"/>
    <w:lvl w:ilvl="0" w:tplc="DDEC6A44">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14215D43"/>
    <w:multiLevelType w:val="hybridMultilevel"/>
    <w:tmpl w:val="55482EF4"/>
    <w:lvl w:ilvl="0" w:tplc="B798BE4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1654586D"/>
    <w:multiLevelType w:val="hybridMultilevel"/>
    <w:tmpl w:val="20746BBA"/>
    <w:lvl w:ilvl="0" w:tplc="6A34ACDE">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17930AD4"/>
    <w:multiLevelType w:val="hybridMultilevel"/>
    <w:tmpl w:val="0AC2F686"/>
    <w:lvl w:ilvl="0" w:tplc="B1BCF5A4">
      <w:start w:val="1"/>
      <w:numFmt w:val="upperRoman"/>
      <w:lvlText w:val="%1 -"/>
      <w:lvlJc w:val="left"/>
      <w:pPr>
        <w:ind w:left="75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17E97305"/>
    <w:multiLevelType w:val="hybridMultilevel"/>
    <w:tmpl w:val="DFDA74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18064818"/>
    <w:multiLevelType w:val="hybridMultilevel"/>
    <w:tmpl w:val="F29E1E7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nsid w:val="18511841"/>
    <w:multiLevelType w:val="multilevel"/>
    <w:tmpl w:val="B26A0A04"/>
    <w:styleLink w:val="Estilo10"/>
    <w:lvl w:ilvl="0">
      <w:start w:val="8"/>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18B623A0"/>
    <w:multiLevelType w:val="multilevel"/>
    <w:tmpl w:val="78840640"/>
    <w:styleLink w:val="Estilo14"/>
    <w:lvl w:ilvl="0">
      <w:start w:val="7"/>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1BBA6662"/>
    <w:multiLevelType w:val="hybridMultilevel"/>
    <w:tmpl w:val="008EA6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1D45063D"/>
    <w:multiLevelType w:val="hybridMultilevel"/>
    <w:tmpl w:val="8A6CD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1EF26D27"/>
    <w:multiLevelType w:val="hybridMultilevel"/>
    <w:tmpl w:val="61A8FAD0"/>
    <w:lvl w:ilvl="0" w:tplc="5334762E">
      <w:start w:val="1"/>
      <w:numFmt w:val="upperRoman"/>
      <w:lvlText w:val="%1 -"/>
      <w:lvlJc w:val="left"/>
      <w:pPr>
        <w:ind w:left="75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1F8D1547"/>
    <w:multiLevelType w:val="hybridMultilevel"/>
    <w:tmpl w:val="F63E6342"/>
    <w:lvl w:ilvl="0" w:tplc="05B2C2EA">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nsid w:val="20093C57"/>
    <w:multiLevelType w:val="hybridMultilevel"/>
    <w:tmpl w:val="408CB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202D1460"/>
    <w:multiLevelType w:val="multilevel"/>
    <w:tmpl w:val="8D78D410"/>
    <w:numStyleLink w:val="Estilo11"/>
  </w:abstractNum>
  <w:abstractNum w:abstractNumId="47">
    <w:nsid w:val="203B3CC9"/>
    <w:multiLevelType w:val="multilevel"/>
    <w:tmpl w:val="592C50C6"/>
    <w:lvl w:ilvl="0">
      <w:start w:val="54"/>
      <w:numFmt w:val="decimal"/>
      <w:lvlText w:val="%1."/>
      <w:lvlJc w:val="left"/>
      <w:pPr>
        <w:ind w:left="1065" w:hanging="70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215858B3"/>
    <w:multiLevelType w:val="hybridMultilevel"/>
    <w:tmpl w:val="3F90D50C"/>
    <w:lvl w:ilvl="0" w:tplc="86FCE7DA">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22652D26"/>
    <w:multiLevelType w:val="hybridMultilevel"/>
    <w:tmpl w:val="8A6CD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23300F6A"/>
    <w:multiLevelType w:val="multilevel"/>
    <w:tmpl w:val="D91E0C12"/>
    <w:numStyleLink w:val="Estilo15"/>
  </w:abstractNum>
  <w:abstractNum w:abstractNumId="51">
    <w:nsid w:val="23314DB3"/>
    <w:multiLevelType w:val="hybridMultilevel"/>
    <w:tmpl w:val="0B9A6778"/>
    <w:lvl w:ilvl="0" w:tplc="4FDAC19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24DE04C6"/>
    <w:multiLevelType w:val="hybridMultilevel"/>
    <w:tmpl w:val="E370BF50"/>
    <w:lvl w:ilvl="0" w:tplc="546A0010">
      <w:start w:val="1"/>
      <w:numFmt w:val="decimal"/>
      <w:pStyle w:val="Ttulo1"/>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3">
    <w:nsid w:val="24EC245C"/>
    <w:multiLevelType w:val="hybridMultilevel"/>
    <w:tmpl w:val="8A6CD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25B269DF"/>
    <w:multiLevelType w:val="hybridMultilevel"/>
    <w:tmpl w:val="A86CA3EA"/>
    <w:lvl w:ilvl="0" w:tplc="153A96DE">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26E603DF"/>
    <w:multiLevelType w:val="hybridMultilevel"/>
    <w:tmpl w:val="838628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272A2170"/>
    <w:multiLevelType w:val="hybridMultilevel"/>
    <w:tmpl w:val="E76A6D12"/>
    <w:lvl w:ilvl="0" w:tplc="5F5A77EE">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57">
    <w:nsid w:val="272A24A3"/>
    <w:multiLevelType w:val="hybridMultilevel"/>
    <w:tmpl w:val="78B06CEC"/>
    <w:lvl w:ilvl="0" w:tplc="B0BA4FCA">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58">
    <w:nsid w:val="2A291EF0"/>
    <w:multiLevelType w:val="hybridMultilevel"/>
    <w:tmpl w:val="0B425FE4"/>
    <w:lvl w:ilvl="0" w:tplc="9A62144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nsid w:val="2B3D7CE5"/>
    <w:multiLevelType w:val="hybridMultilevel"/>
    <w:tmpl w:val="FFD2B6EC"/>
    <w:lvl w:ilvl="0" w:tplc="0372747A">
      <w:start w:val="1"/>
      <w:numFmt w:val="lowerLetter"/>
      <w:lvlText w:val="%1)"/>
      <w:lvlJc w:val="left"/>
      <w:pPr>
        <w:ind w:left="816" w:hanging="360"/>
      </w:pPr>
      <w:rPr>
        <w:rFonts w:ascii="Times New Roman" w:hAnsi="Times New Roman" w:cs="Times New Roman" w:hint="default"/>
        <w:sz w:val="24"/>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60">
    <w:nsid w:val="2B75541B"/>
    <w:multiLevelType w:val="hybridMultilevel"/>
    <w:tmpl w:val="95A6AC9A"/>
    <w:lvl w:ilvl="0" w:tplc="8B247322">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2D0269D9"/>
    <w:multiLevelType w:val="multilevel"/>
    <w:tmpl w:val="6FCA346A"/>
    <w:styleLink w:val="Estilo8"/>
    <w:lvl w:ilvl="0">
      <w:start w:val="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2DE61DF3"/>
    <w:multiLevelType w:val="hybridMultilevel"/>
    <w:tmpl w:val="3386EC4E"/>
    <w:lvl w:ilvl="0" w:tplc="301E578E">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30612CED"/>
    <w:multiLevelType w:val="hybridMultilevel"/>
    <w:tmpl w:val="8438DDAC"/>
    <w:lvl w:ilvl="0" w:tplc="04160001">
      <w:start w:val="1"/>
      <w:numFmt w:val="bullet"/>
      <w:lvlText w:val=""/>
      <w:lvlJc w:val="left"/>
      <w:pPr>
        <w:ind w:left="1128"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nsid w:val="315D06C2"/>
    <w:multiLevelType w:val="multilevel"/>
    <w:tmpl w:val="78840640"/>
    <w:numStyleLink w:val="Estilo14"/>
  </w:abstractNum>
  <w:abstractNum w:abstractNumId="65">
    <w:nsid w:val="31664287"/>
    <w:multiLevelType w:val="hybridMultilevel"/>
    <w:tmpl w:val="076C0B4C"/>
    <w:lvl w:ilvl="0" w:tplc="27C4D63C">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31CF104C"/>
    <w:multiLevelType w:val="hybridMultilevel"/>
    <w:tmpl w:val="F0464C62"/>
    <w:lvl w:ilvl="0" w:tplc="05E4739A">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32BC1FDA"/>
    <w:multiLevelType w:val="hybridMultilevel"/>
    <w:tmpl w:val="5C9640C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8">
    <w:nsid w:val="32F352DC"/>
    <w:multiLevelType w:val="hybridMultilevel"/>
    <w:tmpl w:val="6A8A9790"/>
    <w:lvl w:ilvl="0" w:tplc="60F0448E">
      <w:start w:val="1"/>
      <w:numFmt w:val="lowerRoman"/>
      <w:lvlText w:val="%1."/>
      <w:lvlJc w:val="left"/>
      <w:pPr>
        <w:ind w:left="1083" w:hanging="363"/>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338F36F6"/>
    <w:multiLevelType w:val="hybridMultilevel"/>
    <w:tmpl w:val="5A98DF9A"/>
    <w:lvl w:ilvl="0" w:tplc="D52C9FD6">
      <w:start w:val="1"/>
      <w:numFmt w:val="lowerRoman"/>
      <w:lvlText w:val="%1."/>
      <w:lvlJc w:val="left"/>
      <w:pPr>
        <w:ind w:left="782" w:hanging="360"/>
      </w:pPr>
      <w:rPr>
        <w:rFonts w:hint="default"/>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70">
    <w:nsid w:val="342D6C3D"/>
    <w:multiLevelType w:val="hybridMultilevel"/>
    <w:tmpl w:val="59403D92"/>
    <w:lvl w:ilvl="0" w:tplc="9A621444">
      <w:start w:val="1"/>
      <w:numFmt w:val="lowerRoman"/>
      <w:lvlText w:val="%1."/>
      <w:lvlJc w:val="left"/>
      <w:pPr>
        <w:ind w:left="1083" w:hanging="36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347249D0"/>
    <w:multiLevelType w:val="multilevel"/>
    <w:tmpl w:val="42124236"/>
    <w:lvl w:ilvl="0">
      <w:start w:val="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35BA6A91"/>
    <w:multiLevelType w:val="hybridMultilevel"/>
    <w:tmpl w:val="8A6CD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39983431"/>
    <w:multiLevelType w:val="hybridMultilevel"/>
    <w:tmpl w:val="F48E9F82"/>
    <w:lvl w:ilvl="0" w:tplc="0556122C">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3A841233"/>
    <w:multiLevelType w:val="hybridMultilevel"/>
    <w:tmpl w:val="C0980A2A"/>
    <w:lvl w:ilvl="0" w:tplc="27CC18C0">
      <w:start w:val="1"/>
      <w:numFmt w:val="lowerLetter"/>
      <w:lvlText w:val="%1)"/>
      <w:lvlJc w:val="left"/>
      <w:pPr>
        <w:ind w:left="1076" w:hanging="360"/>
      </w:pPr>
      <w:rPr>
        <w:rFonts w:ascii="Times New Roman" w:hAnsi="Times New Roman" w:cs="Times New Roman" w:hint="default"/>
        <w:sz w:val="20"/>
      </w:rPr>
    </w:lvl>
    <w:lvl w:ilvl="1" w:tplc="04160019" w:tentative="1">
      <w:start w:val="1"/>
      <w:numFmt w:val="lowerLetter"/>
      <w:lvlText w:val="%2."/>
      <w:lvlJc w:val="left"/>
      <w:pPr>
        <w:ind w:left="1440" w:hanging="360"/>
      </w:pPr>
    </w:lvl>
    <w:lvl w:ilvl="2" w:tplc="9A621444">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3B5B5DB9"/>
    <w:multiLevelType w:val="hybridMultilevel"/>
    <w:tmpl w:val="AE0EE53A"/>
    <w:lvl w:ilvl="0" w:tplc="1430E87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76">
    <w:nsid w:val="3BFB5301"/>
    <w:multiLevelType w:val="multilevel"/>
    <w:tmpl w:val="DB76C29E"/>
    <w:styleLink w:val="Estilo4"/>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2"/>
      <w:numFmt w:val="decimal"/>
      <w:lvlText w:val="%1.4.%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7">
    <w:nsid w:val="3DA63A9C"/>
    <w:multiLevelType w:val="hybridMultilevel"/>
    <w:tmpl w:val="4B9E7B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D0B0ABF8">
      <w:start w:val="1"/>
      <w:numFmt w:val="lowerLetter"/>
      <w:lvlText w:val="%3)"/>
      <w:lvlJc w:val="left"/>
      <w:pPr>
        <w:ind w:left="2160" w:hanging="360"/>
      </w:pPr>
      <w:rPr>
        <w:rFont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8">
    <w:nsid w:val="3DAB0D3B"/>
    <w:multiLevelType w:val="hybridMultilevel"/>
    <w:tmpl w:val="685ACA32"/>
    <w:lvl w:ilvl="0" w:tplc="883E20AA">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3DE82574"/>
    <w:multiLevelType w:val="hybridMultilevel"/>
    <w:tmpl w:val="AD0ADFC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12FCA2CA">
      <w:start w:val="1"/>
      <w:numFmt w:val="lowerLetter"/>
      <w:lvlText w:val="%3)"/>
      <w:lvlJc w:val="left"/>
      <w:pPr>
        <w:ind w:left="2160" w:hanging="360"/>
      </w:pPr>
      <w:rPr>
        <w:rFont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0">
    <w:nsid w:val="3E3257FD"/>
    <w:multiLevelType w:val="hybridMultilevel"/>
    <w:tmpl w:val="7B2E3646"/>
    <w:lvl w:ilvl="0" w:tplc="49C224DC">
      <w:start w:val="1"/>
      <w:numFmt w:val="lowerRoman"/>
      <w:lvlText w:val="%1."/>
      <w:lvlJc w:val="left"/>
      <w:pPr>
        <w:ind w:left="1083" w:hanging="36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3E55090A"/>
    <w:multiLevelType w:val="hybridMultilevel"/>
    <w:tmpl w:val="D73CAE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17">
      <w:start w:val="1"/>
      <w:numFmt w:val="lowerLetter"/>
      <w:lvlText w:val="%3)"/>
      <w:lvlJc w:val="left"/>
      <w:pPr>
        <w:ind w:left="2160" w:hanging="360"/>
      </w:pPr>
      <w:rPr>
        <w:rFont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2">
    <w:nsid w:val="43FC5272"/>
    <w:multiLevelType w:val="hybridMultilevel"/>
    <w:tmpl w:val="67E8993C"/>
    <w:lvl w:ilvl="0" w:tplc="2636375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44134212"/>
    <w:multiLevelType w:val="hybridMultilevel"/>
    <w:tmpl w:val="EEFCF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4">
    <w:nsid w:val="44761758"/>
    <w:multiLevelType w:val="hybridMultilevel"/>
    <w:tmpl w:val="DFDA74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44AD51D3"/>
    <w:multiLevelType w:val="hybridMultilevel"/>
    <w:tmpl w:val="B15477D8"/>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6">
    <w:nsid w:val="44CE5018"/>
    <w:multiLevelType w:val="hybridMultilevel"/>
    <w:tmpl w:val="D5940572"/>
    <w:lvl w:ilvl="0" w:tplc="0638013A">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nsid w:val="4547032C"/>
    <w:multiLevelType w:val="hybridMultilevel"/>
    <w:tmpl w:val="BCA4887E"/>
    <w:lvl w:ilvl="0" w:tplc="88EC5DE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nsid w:val="454A583C"/>
    <w:multiLevelType w:val="hybridMultilevel"/>
    <w:tmpl w:val="A2A2B5AE"/>
    <w:lvl w:ilvl="0" w:tplc="13529654">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45CC5F15"/>
    <w:multiLevelType w:val="hybridMultilevel"/>
    <w:tmpl w:val="55ECA5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nsid w:val="46B26175"/>
    <w:multiLevelType w:val="hybridMultilevel"/>
    <w:tmpl w:val="8A6CD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nsid w:val="46E91CF6"/>
    <w:multiLevelType w:val="hybridMultilevel"/>
    <w:tmpl w:val="741CF678"/>
    <w:lvl w:ilvl="0" w:tplc="08D088A8">
      <w:start w:val="2"/>
      <w:numFmt w:val="decimal"/>
      <w:pStyle w:val="CorpodeTextoResumo"/>
      <w:lvlText w:val="%1."/>
      <w:lvlJc w:val="left"/>
      <w:pPr>
        <w:ind w:left="360" w:hanging="360"/>
      </w:pPr>
      <w:rPr>
        <w:rFonts w:hint="default"/>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pStyle w:val="Determinao-4"/>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92">
    <w:nsid w:val="47AA16AE"/>
    <w:multiLevelType w:val="multilevel"/>
    <w:tmpl w:val="88604886"/>
    <w:styleLink w:val="Estilo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nsid w:val="480E05F8"/>
    <w:multiLevelType w:val="hybridMultilevel"/>
    <w:tmpl w:val="AB64B050"/>
    <w:lvl w:ilvl="0" w:tplc="BD5ADC3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94">
    <w:nsid w:val="485246A7"/>
    <w:multiLevelType w:val="multilevel"/>
    <w:tmpl w:val="9FC83B96"/>
    <w:lvl w:ilvl="0">
      <w:start w:val="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487F7BB0"/>
    <w:multiLevelType w:val="multilevel"/>
    <w:tmpl w:val="2034CA04"/>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49910EB7"/>
    <w:multiLevelType w:val="hybridMultilevel"/>
    <w:tmpl w:val="75F48288"/>
    <w:lvl w:ilvl="0" w:tplc="28E8BC76">
      <w:start w:val="1"/>
      <w:numFmt w:val="lowerRoman"/>
      <w:lvlText w:val="%1."/>
      <w:lvlJc w:val="left"/>
      <w:pPr>
        <w:ind w:left="1083" w:hanging="36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nsid w:val="4A293B8E"/>
    <w:multiLevelType w:val="hybridMultilevel"/>
    <w:tmpl w:val="13308F5C"/>
    <w:lvl w:ilvl="0" w:tplc="E2242068">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8">
    <w:nsid w:val="4A3A6121"/>
    <w:multiLevelType w:val="hybridMultilevel"/>
    <w:tmpl w:val="F5E0314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9">
    <w:nsid w:val="4B0E2CB5"/>
    <w:multiLevelType w:val="hybridMultilevel"/>
    <w:tmpl w:val="AC2E08D6"/>
    <w:lvl w:ilvl="0" w:tplc="A8E27882">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nsid w:val="4B165C04"/>
    <w:multiLevelType w:val="hybridMultilevel"/>
    <w:tmpl w:val="7D22F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nsid w:val="4B484E23"/>
    <w:multiLevelType w:val="hybridMultilevel"/>
    <w:tmpl w:val="1E529FEC"/>
    <w:lvl w:ilvl="0" w:tplc="E57A1A6A">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nsid w:val="4B856F15"/>
    <w:multiLevelType w:val="hybridMultilevel"/>
    <w:tmpl w:val="9B569B4E"/>
    <w:lvl w:ilvl="0" w:tplc="88E645D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nsid w:val="4BB11AC6"/>
    <w:multiLevelType w:val="multilevel"/>
    <w:tmpl w:val="D7CE8C44"/>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4C004FF2"/>
    <w:multiLevelType w:val="multilevel"/>
    <w:tmpl w:val="C8AAB926"/>
    <w:lvl w:ilvl="0">
      <w:start w:val="7"/>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4C9D7424"/>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06">
    <w:nsid w:val="4CED781D"/>
    <w:multiLevelType w:val="hybridMultilevel"/>
    <w:tmpl w:val="4F3C3E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nsid w:val="4F122DD4"/>
    <w:multiLevelType w:val="hybridMultilevel"/>
    <w:tmpl w:val="B63CC172"/>
    <w:lvl w:ilvl="0" w:tplc="462C7204">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nsid w:val="50D23EEB"/>
    <w:multiLevelType w:val="multilevel"/>
    <w:tmpl w:val="57885676"/>
    <w:lvl w:ilvl="0">
      <w:start w:val="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51852641"/>
    <w:multiLevelType w:val="hybridMultilevel"/>
    <w:tmpl w:val="AFDC2458"/>
    <w:lvl w:ilvl="0" w:tplc="BE3485D4">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nsid w:val="52DF075E"/>
    <w:multiLevelType w:val="hybridMultilevel"/>
    <w:tmpl w:val="BB94B944"/>
    <w:lvl w:ilvl="0" w:tplc="CFA6D32A">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nsid w:val="52E030BB"/>
    <w:multiLevelType w:val="hybridMultilevel"/>
    <w:tmpl w:val="5516899C"/>
    <w:lvl w:ilvl="0" w:tplc="7926285C">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nsid w:val="52FF4DB4"/>
    <w:multiLevelType w:val="hybridMultilevel"/>
    <w:tmpl w:val="4E3CAB8A"/>
    <w:lvl w:ilvl="0" w:tplc="A90A98F0">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nsid w:val="532E5852"/>
    <w:multiLevelType w:val="hybridMultilevel"/>
    <w:tmpl w:val="0AA8324A"/>
    <w:lvl w:ilvl="0" w:tplc="04160001">
      <w:start w:val="1"/>
      <w:numFmt w:val="bullet"/>
      <w:lvlText w:val=""/>
      <w:lvlJc w:val="left"/>
      <w:pPr>
        <w:ind w:left="1128" w:hanging="360"/>
      </w:pPr>
      <w:rPr>
        <w:rFonts w:ascii="Symbol" w:hAnsi="Symbol" w:hint="default"/>
      </w:rPr>
    </w:lvl>
    <w:lvl w:ilvl="1" w:tplc="04160003" w:tentative="1">
      <w:start w:val="1"/>
      <w:numFmt w:val="bullet"/>
      <w:lvlText w:val="o"/>
      <w:lvlJc w:val="left"/>
      <w:pPr>
        <w:ind w:left="1848" w:hanging="360"/>
      </w:pPr>
      <w:rPr>
        <w:rFonts w:ascii="Courier New" w:hAnsi="Courier New" w:cs="Courier New" w:hint="default"/>
      </w:rPr>
    </w:lvl>
    <w:lvl w:ilvl="2" w:tplc="04160005" w:tentative="1">
      <w:start w:val="1"/>
      <w:numFmt w:val="bullet"/>
      <w:lvlText w:val=""/>
      <w:lvlJc w:val="left"/>
      <w:pPr>
        <w:ind w:left="2568" w:hanging="360"/>
      </w:pPr>
      <w:rPr>
        <w:rFonts w:ascii="Wingdings" w:hAnsi="Wingdings" w:hint="default"/>
      </w:rPr>
    </w:lvl>
    <w:lvl w:ilvl="3" w:tplc="04160001" w:tentative="1">
      <w:start w:val="1"/>
      <w:numFmt w:val="bullet"/>
      <w:lvlText w:val=""/>
      <w:lvlJc w:val="left"/>
      <w:pPr>
        <w:ind w:left="3288" w:hanging="360"/>
      </w:pPr>
      <w:rPr>
        <w:rFonts w:ascii="Symbol" w:hAnsi="Symbol" w:hint="default"/>
      </w:rPr>
    </w:lvl>
    <w:lvl w:ilvl="4" w:tplc="04160003" w:tentative="1">
      <w:start w:val="1"/>
      <w:numFmt w:val="bullet"/>
      <w:lvlText w:val="o"/>
      <w:lvlJc w:val="left"/>
      <w:pPr>
        <w:ind w:left="4008" w:hanging="360"/>
      </w:pPr>
      <w:rPr>
        <w:rFonts w:ascii="Courier New" w:hAnsi="Courier New" w:cs="Courier New" w:hint="default"/>
      </w:rPr>
    </w:lvl>
    <w:lvl w:ilvl="5" w:tplc="04160005" w:tentative="1">
      <w:start w:val="1"/>
      <w:numFmt w:val="bullet"/>
      <w:lvlText w:val=""/>
      <w:lvlJc w:val="left"/>
      <w:pPr>
        <w:ind w:left="4728" w:hanging="360"/>
      </w:pPr>
      <w:rPr>
        <w:rFonts w:ascii="Wingdings" w:hAnsi="Wingdings" w:hint="default"/>
      </w:rPr>
    </w:lvl>
    <w:lvl w:ilvl="6" w:tplc="04160001" w:tentative="1">
      <w:start w:val="1"/>
      <w:numFmt w:val="bullet"/>
      <w:lvlText w:val=""/>
      <w:lvlJc w:val="left"/>
      <w:pPr>
        <w:ind w:left="5448" w:hanging="360"/>
      </w:pPr>
      <w:rPr>
        <w:rFonts w:ascii="Symbol" w:hAnsi="Symbol" w:hint="default"/>
      </w:rPr>
    </w:lvl>
    <w:lvl w:ilvl="7" w:tplc="04160003" w:tentative="1">
      <w:start w:val="1"/>
      <w:numFmt w:val="bullet"/>
      <w:lvlText w:val="o"/>
      <w:lvlJc w:val="left"/>
      <w:pPr>
        <w:ind w:left="6168" w:hanging="360"/>
      </w:pPr>
      <w:rPr>
        <w:rFonts w:ascii="Courier New" w:hAnsi="Courier New" w:cs="Courier New" w:hint="default"/>
      </w:rPr>
    </w:lvl>
    <w:lvl w:ilvl="8" w:tplc="04160005" w:tentative="1">
      <w:start w:val="1"/>
      <w:numFmt w:val="bullet"/>
      <w:lvlText w:val=""/>
      <w:lvlJc w:val="left"/>
      <w:pPr>
        <w:ind w:left="6888" w:hanging="360"/>
      </w:pPr>
      <w:rPr>
        <w:rFonts w:ascii="Wingdings" w:hAnsi="Wingdings" w:hint="default"/>
      </w:rPr>
    </w:lvl>
  </w:abstractNum>
  <w:abstractNum w:abstractNumId="114">
    <w:nsid w:val="55BE1751"/>
    <w:multiLevelType w:val="hybridMultilevel"/>
    <w:tmpl w:val="5EC2C8E6"/>
    <w:lvl w:ilvl="0" w:tplc="F514C13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nsid w:val="55BE1975"/>
    <w:multiLevelType w:val="hybridMultilevel"/>
    <w:tmpl w:val="C6AAE2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6">
    <w:nsid w:val="560B210C"/>
    <w:multiLevelType w:val="multilevel"/>
    <w:tmpl w:val="0416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561409A6"/>
    <w:multiLevelType w:val="hybridMultilevel"/>
    <w:tmpl w:val="C7BAE0D0"/>
    <w:lvl w:ilvl="0" w:tplc="84DC798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nsid w:val="575D4F7B"/>
    <w:multiLevelType w:val="hybridMultilevel"/>
    <w:tmpl w:val="C9C06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9">
    <w:nsid w:val="597F2D8B"/>
    <w:multiLevelType w:val="hybridMultilevel"/>
    <w:tmpl w:val="ECF288AA"/>
    <w:lvl w:ilvl="0" w:tplc="04160001">
      <w:start w:val="1"/>
      <w:numFmt w:val="bullet"/>
      <w:lvlText w:val=""/>
      <w:lvlJc w:val="left"/>
      <w:pPr>
        <w:ind w:left="1125" w:hanging="360"/>
      </w:pPr>
      <w:rPr>
        <w:rFonts w:ascii="Symbol" w:hAnsi="Symbol" w:hint="default"/>
      </w:rPr>
    </w:lvl>
    <w:lvl w:ilvl="1" w:tplc="67CA3404">
      <w:start w:val="1"/>
      <w:numFmt w:val="lowerLetter"/>
      <w:lvlText w:val="%2)"/>
      <w:lvlJc w:val="left"/>
      <w:pPr>
        <w:ind w:left="2190" w:hanging="705"/>
      </w:pPr>
      <w:rPr>
        <w:rFonts w:hint="default"/>
      </w:r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20">
    <w:nsid w:val="599C7872"/>
    <w:multiLevelType w:val="hybridMultilevel"/>
    <w:tmpl w:val="DF323A20"/>
    <w:lvl w:ilvl="0" w:tplc="723A74FE">
      <w:start w:val="1"/>
      <w:numFmt w:val="decimal"/>
      <w:pStyle w:val="Subttulo"/>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1">
    <w:nsid w:val="5A5C4888"/>
    <w:multiLevelType w:val="hybridMultilevel"/>
    <w:tmpl w:val="8402EB08"/>
    <w:lvl w:ilvl="0" w:tplc="2C9004E8">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122">
    <w:nsid w:val="5A830DEE"/>
    <w:multiLevelType w:val="hybridMultilevel"/>
    <w:tmpl w:val="32B0F470"/>
    <w:lvl w:ilvl="0" w:tplc="7C3A3348">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123">
    <w:nsid w:val="5B9E1870"/>
    <w:multiLevelType w:val="hybridMultilevel"/>
    <w:tmpl w:val="8A6CD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nsid w:val="5BB45ED7"/>
    <w:multiLevelType w:val="hybridMultilevel"/>
    <w:tmpl w:val="55ECA5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nsid w:val="5C322CD7"/>
    <w:multiLevelType w:val="hybridMultilevel"/>
    <w:tmpl w:val="CA2EC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nsid w:val="5C655801"/>
    <w:multiLevelType w:val="hybridMultilevel"/>
    <w:tmpl w:val="DCD47578"/>
    <w:lvl w:ilvl="0" w:tplc="85B6052C">
      <w:start w:val="1"/>
      <w:numFmt w:val="lowerRoman"/>
      <w:lvlText w:val="%1."/>
      <w:lvlJc w:val="left"/>
      <w:pPr>
        <w:ind w:left="1083" w:hanging="363"/>
      </w:pPr>
      <w:rPr>
        <w:rFonts w:hint="default"/>
      </w:rPr>
    </w:lvl>
    <w:lvl w:ilvl="1" w:tplc="04160019" w:tentative="1">
      <w:start w:val="1"/>
      <w:numFmt w:val="lowerLetter"/>
      <w:lvlText w:val="%2."/>
      <w:lvlJc w:val="left"/>
      <w:pPr>
        <w:ind w:left="1446" w:hanging="360"/>
      </w:pPr>
    </w:lvl>
    <w:lvl w:ilvl="2" w:tplc="0416001B" w:tentative="1">
      <w:start w:val="1"/>
      <w:numFmt w:val="lowerRoman"/>
      <w:lvlText w:val="%3."/>
      <w:lvlJc w:val="right"/>
      <w:pPr>
        <w:ind w:left="2166" w:hanging="180"/>
      </w:pPr>
    </w:lvl>
    <w:lvl w:ilvl="3" w:tplc="0416000F" w:tentative="1">
      <w:start w:val="1"/>
      <w:numFmt w:val="decimal"/>
      <w:lvlText w:val="%4."/>
      <w:lvlJc w:val="left"/>
      <w:pPr>
        <w:ind w:left="2886" w:hanging="360"/>
      </w:pPr>
    </w:lvl>
    <w:lvl w:ilvl="4" w:tplc="04160019" w:tentative="1">
      <w:start w:val="1"/>
      <w:numFmt w:val="lowerLetter"/>
      <w:lvlText w:val="%5."/>
      <w:lvlJc w:val="left"/>
      <w:pPr>
        <w:ind w:left="3606" w:hanging="360"/>
      </w:pPr>
    </w:lvl>
    <w:lvl w:ilvl="5" w:tplc="0416001B" w:tentative="1">
      <w:start w:val="1"/>
      <w:numFmt w:val="lowerRoman"/>
      <w:lvlText w:val="%6."/>
      <w:lvlJc w:val="right"/>
      <w:pPr>
        <w:ind w:left="4326" w:hanging="180"/>
      </w:pPr>
    </w:lvl>
    <w:lvl w:ilvl="6" w:tplc="0416000F" w:tentative="1">
      <w:start w:val="1"/>
      <w:numFmt w:val="decimal"/>
      <w:lvlText w:val="%7."/>
      <w:lvlJc w:val="left"/>
      <w:pPr>
        <w:ind w:left="5046" w:hanging="360"/>
      </w:pPr>
    </w:lvl>
    <w:lvl w:ilvl="7" w:tplc="04160019" w:tentative="1">
      <w:start w:val="1"/>
      <w:numFmt w:val="lowerLetter"/>
      <w:lvlText w:val="%8."/>
      <w:lvlJc w:val="left"/>
      <w:pPr>
        <w:ind w:left="5766" w:hanging="360"/>
      </w:pPr>
    </w:lvl>
    <w:lvl w:ilvl="8" w:tplc="0416001B" w:tentative="1">
      <w:start w:val="1"/>
      <w:numFmt w:val="lowerRoman"/>
      <w:lvlText w:val="%9."/>
      <w:lvlJc w:val="right"/>
      <w:pPr>
        <w:ind w:left="6486" w:hanging="180"/>
      </w:pPr>
    </w:lvl>
  </w:abstractNum>
  <w:abstractNum w:abstractNumId="127">
    <w:nsid w:val="5F6A294B"/>
    <w:multiLevelType w:val="hybridMultilevel"/>
    <w:tmpl w:val="DA92AAEC"/>
    <w:lvl w:ilvl="0" w:tplc="04160017">
      <w:start w:val="1"/>
      <w:numFmt w:val="lowerLetter"/>
      <w:lvlText w:val="%1)"/>
      <w:lvlJc w:val="left"/>
      <w:pPr>
        <w:ind w:left="720" w:hanging="360"/>
      </w:pPr>
    </w:lvl>
    <w:lvl w:ilvl="1" w:tplc="9A62144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nsid w:val="5F9D55E1"/>
    <w:multiLevelType w:val="hybridMultilevel"/>
    <w:tmpl w:val="B606BBF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9">
    <w:nsid w:val="5FD838D6"/>
    <w:multiLevelType w:val="hybridMultilevel"/>
    <w:tmpl w:val="53926C8A"/>
    <w:lvl w:ilvl="0" w:tplc="4C502AD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130">
    <w:nsid w:val="61960016"/>
    <w:multiLevelType w:val="multilevel"/>
    <w:tmpl w:val="E60E369A"/>
    <w:styleLink w:val="Estilo13"/>
    <w:lvl w:ilvl="0">
      <w:start w:val="1"/>
      <w:numFmt w:val="decimal"/>
      <w:pStyle w:val="Ttulo"/>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nsid w:val="61C74BFF"/>
    <w:multiLevelType w:val="hybridMultilevel"/>
    <w:tmpl w:val="4D26FC82"/>
    <w:lvl w:ilvl="0" w:tplc="6C9C0436">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796" w:hanging="360"/>
      </w:pPr>
      <w:rPr>
        <w:rFonts w:cs="Times New Roman"/>
      </w:rPr>
    </w:lvl>
    <w:lvl w:ilvl="2" w:tplc="0416001B" w:tentative="1">
      <w:start w:val="1"/>
      <w:numFmt w:val="lowerRoman"/>
      <w:lvlText w:val="%3."/>
      <w:lvlJc w:val="right"/>
      <w:pPr>
        <w:ind w:left="2516" w:hanging="180"/>
      </w:pPr>
      <w:rPr>
        <w:rFonts w:cs="Times New Roman"/>
      </w:rPr>
    </w:lvl>
    <w:lvl w:ilvl="3" w:tplc="0416000F" w:tentative="1">
      <w:start w:val="1"/>
      <w:numFmt w:val="decimal"/>
      <w:lvlText w:val="%4."/>
      <w:lvlJc w:val="left"/>
      <w:pPr>
        <w:ind w:left="3236" w:hanging="360"/>
      </w:pPr>
      <w:rPr>
        <w:rFonts w:cs="Times New Roman"/>
      </w:rPr>
    </w:lvl>
    <w:lvl w:ilvl="4" w:tplc="04160019" w:tentative="1">
      <w:start w:val="1"/>
      <w:numFmt w:val="lowerLetter"/>
      <w:lvlText w:val="%5."/>
      <w:lvlJc w:val="left"/>
      <w:pPr>
        <w:ind w:left="3956" w:hanging="360"/>
      </w:pPr>
      <w:rPr>
        <w:rFonts w:cs="Times New Roman"/>
      </w:rPr>
    </w:lvl>
    <w:lvl w:ilvl="5" w:tplc="0416001B" w:tentative="1">
      <w:start w:val="1"/>
      <w:numFmt w:val="lowerRoman"/>
      <w:lvlText w:val="%6."/>
      <w:lvlJc w:val="right"/>
      <w:pPr>
        <w:ind w:left="4676" w:hanging="180"/>
      </w:pPr>
      <w:rPr>
        <w:rFonts w:cs="Times New Roman"/>
      </w:rPr>
    </w:lvl>
    <w:lvl w:ilvl="6" w:tplc="0416000F" w:tentative="1">
      <w:start w:val="1"/>
      <w:numFmt w:val="decimal"/>
      <w:lvlText w:val="%7."/>
      <w:lvlJc w:val="left"/>
      <w:pPr>
        <w:ind w:left="5396" w:hanging="360"/>
      </w:pPr>
      <w:rPr>
        <w:rFonts w:cs="Times New Roman"/>
      </w:rPr>
    </w:lvl>
    <w:lvl w:ilvl="7" w:tplc="04160019" w:tentative="1">
      <w:start w:val="1"/>
      <w:numFmt w:val="lowerLetter"/>
      <w:lvlText w:val="%8."/>
      <w:lvlJc w:val="left"/>
      <w:pPr>
        <w:ind w:left="6116" w:hanging="360"/>
      </w:pPr>
      <w:rPr>
        <w:rFonts w:cs="Times New Roman"/>
      </w:rPr>
    </w:lvl>
    <w:lvl w:ilvl="8" w:tplc="0416001B" w:tentative="1">
      <w:start w:val="1"/>
      <w:numFmt w:val="lowerRoman"/>
      <w:lvlText w:val="%9."/>
      <w:lvlJc w:val="right"/>
      <w:pPr>
        <w:ind w:left="6836" w:hanging="180"/>
      </w:pPr>
      <w:rPr>
        <w:rFonts w:cs="Times New Roman"/>
      </w:rPr>
    </w:lvl>
  </w:abstractNum>
  <w:abstractNum w:abstractNumId="132">
    <w:nsid w:val="62577BB6"/>
    <w:multiLevelType w:val="hybridMultilevel"/>
    <w:tmpl w:val="B226CD6C"/>
    <w:lvl w:ilvl="0" w:tplc="A888FB56">
      <w:start w:val="1"/>
      <w:numFmt w:val="upperRoman"/>
      <w:lvlText w:val="%1 -"/>
      <w:lvlJc w:val="left"/>
      <w:pPr>
        <w:ind w:left="75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nsid w:val="641427EF"/>
    <w:multiLevelType w:val="multilevel"/>
    <w:tmpl w:val="D91E0C12"/>
    <w:styleLink w:val="Estilo15"/>
    <w:lvl w:ilvl="0">
      <w:start w:val="7"/>
      <w:numFmt w:val="decimal"/>
      <w:lvlText w:val="%1."/>
      <w:lvlJc w:val="left"/>
      <w:pPr>
        <w:ind w:left="1065" w:hanging="70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nsid w:val="64863086"/>
    <w:multiLevelType w:val="multilevel"/>
    <w:tmpl w:val="EE50344C"/>
    <w:lvl w:ilvl="0">
      <w:start w:val="1"/>
      <w:numFmt w:val="decimal"/>
      <w:lvlText w:val="%1."/>
      <w:lvlJc w:val="left"/>
      <w:pPr>
        <w:ind w:left="1065" w:hanging="70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nsid w:val="649032D1"/>
    <w:multiLevelType w:val="hybridMultilevel"/>
    <w:tmpl w:val="7180C99E"/>
    <w:lvl w:ilvl="0" w:tplc="E058144E">
      <w:start w:val="1"/>
      <w:numFmt w:val="lowerRoman"/>
      <w:lvlText w:val="%1."/>
      <w:lvlJc w:val="left"/>
      <w:pPr>
        <w:ind w:left="1083" w:hanging="363"/>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nsid w:val="64DB021C"/>
    <w:multiLevelType w:val="multilevel"/>
    <w:tmpl w:val="2376CDE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nsid w:val="656B12E4"/>
    <w:multiLevelType w:val="hybridMultilevel"/>
    <w:tmpl w:val="D5E8D496"/>
    <w:lvl w:ilvl="0" w:tplc="368AC1D6">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nsid w:val="65995A1E"/>
    <w:multiLevelType w:val="hybridMultilevel"/>
    <w:tmpl w:val="EDA2FA38"/>
    <w:lvl w:ilvl="0" w:tplc="64824AB8">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139">
    <w:nsid w:val="665A5A38"/>
    <w:multiLevelType w:val="hybridMultilevel"/>
    <w:tmpl w:val="9D44A982"/>
    <w:lvl w:ilvl="0" w:tplc="5616E4F2">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140">
    <w:nsid w:val="669D6CB5"/>
    <w:multiLevelType w:val="hybridMultilevel"/>
    <w:tmpl w:val="478C12E4"/>
    <w:lvl w:ilvl="0" w:tplc="52E483B4">
      <w:start w:val="1"/>
      <w:numFmt w:val="lowerLetter"/>
      <w:lvlText w:val="%1)"/>
      <w:lvlJc w:val="left"/>
      <w:pPr>
        <w:ind w:left="1076" w:hanging="360"/>
      </w:pPr>
      <w:rPr>
        <w:rFonts w:ascii="Times New Roman" w:hAnsi="Times New Roman" w:cs="Times New Roman" w:hint="default"/>
        <w:sz w:val="24"/>
      </w:rPr>
    </w:lvl>
    <w:lvl w:ilvl="1" w:tplc="04160019">
      <w:start w:val="1"/>
      <w:numFmt w:val="lowerLetter"/>
      <w:lvlText w:val="%2."/>
      <w:lvlJc w:val="left"/>
      <w:pPr>
        <w:ind w:left="1796" w:hanging="360"/>
      </w:pPr>
      <w:rPr>
        <w:rFonts w:cs="Times New Roman"/>
      </w:rPr>
    </w:lvl>
    <w:lvl w:ilvl="2" w:tplc="0416001B">
      <w:start w:val="1"/>
      <w:numFmt w:val="lowerRoman"/>
      <w:lvlText w:val="%3."/>
      <w:lvlJc w:val="right"/>
      <w:pPr>
        <w:ind w:left="2516" w:hanging="180"/>
      </w:pPr>
      <w:rPr>
        <w:rFonts w:cs="Times New Roman"/>
      </w:rPr>
    </w:lvl>
    <w:lvl w:ilvl="3" w:tplc="0416000F" w:tentative="1">
      <w:start w:val="1"/>
      <w:numFmt w:val="decimal"/>
      <w:lvlText w:val="%4."/>
      <w:lvlJc w:val="left"/>
      <w:pPr>
        <w:ind w:left="3236" w:hanging="360"/>
      </w:pPr>
      <w:rPr>
        <w:rFonts w:cs="Times New Roman"/>
      </w:rPr>
    </w:lvl>
    <w:lvl w:ilvl="4" w:tplc="04160019" w:tentative="1">
      <w:start w:val="1"/>
      <w:numFmt w:val="lowerLetter"/>
      <w:lvlText w:val="%5."/>
      <w:lvlJc w:val="left"/>
      <w:pPr>
        <w:ind w:left="3956" w:hanging="360"/>
      </w:pPr>
      <w:rPr>
        <w:rFonts w:cs="Times New Roman"/>
      </w:rPr>
    </w:lvl>
    <w:lvl w:ilvl="5" w:tplc="0416001B" w:tentative="1">
      <w:start w:val="1"/>
      <w:numFmt w:val="lowerRoman"/>
      <w:lvlText w:val="%6."/>
      <w:lvlJc w:val="right"/>
      <w:pPr>
        <w:ind w:left="4676" w:hanging="180"/>
      </w:pPr>
      <w:rPr>
        <w:rFonts w:cs="Times New Roman"/>
      </w:rPr>
    </w:lvl>
    <w:lvl w:ilvl="6" w:tplc="0416000F" w:tentative="1">
      <w:start w:val="1"/>
      <w:numFmt w:val="decimal"/>
      <w:lvlText w:val="%7."/>
      <w:lvlJc w:val="left"/>
      <w:pPr>
        <w:ind w:left="5396" w:hanging="360"/>
      </w:pPr>
      <w:rPr>
        <w:rFonts w:cs="Times New Roman"/>
      </w:rPr>
    </w:lvl>
    <w:lvl w:ilvl="7" w:tplc="04160019" w:tentative="1">
      <w:start w:val="1"/>
      <w:numFmt w:val="lowerLetter"/>
      <w:lvlText w:val="%8."/>
      <w:lvlJc w:val="left"/>
      <w:pPr>
        <w:ind w:left="6116" w:hanging="360"/>
      </w:pPr>
      <w:rPr>
        <w:rFonts w:cs="Times New Roman"/>
      </w:rPr>
    </w:lvl>
    <w:lvl w:ilvl="8" w:tplc="0416001B" w:tentative="1">
      <w:start w:val="1"/>
      <w:numFmt w:val="lowerRoman"/>
      <w:lvlText w:val="%9."/>
      <w:lvlJc w:val="right"/>
      <w:pPr>
        <w:ind w:left="6836" w:hanging="180"/>
      </w:pPr>
      <w:rPr>
        <w:rFonts w:cs="Times New Roman"/>
      </w:rPr>
    </w:lvl>
  </w:abstractNum>
  <w:abstractNum w:abstractNumId="141">
    <w:nsid w:val="66BD333A"/>
    <w:multiLevelType w:val="hybridMultilevel"/>
    <w:tmpl w:val="EFA895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2">
    <w:nsid w:val="66BF6B40"/>
    <w:multiLevelType w:val="hybridMultilevel"/>
    <w:tmpl w:val="83AA7596"/>
    <w:lvl w:ilvl="0" w:tplc="2B64094A">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nsid w:val="687E7C70"/>
    <w:multiLevelType w:val="hybridMultilevel"/>
    <w:tmpl w:val="600650BA"/>
    <w:lvl w:ilvl="0" w:tplc="7A14CB74">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nsid w:val="68E90306"/>
    <w:multiLevelType w:val="multilevel"/>
    <w:tmpl w:val="2C087BAC"/>
    <w:styleLink w:val="Estilo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5">
    <w:nsid w:val="69744636"/>
    <w:multiLevelType w:val="hybridMultilevel"/>
    <w:tmpl w:val="95C8C774"/>
    <w:lvl w:ilvl="0" w:tplc="6C9C0436">
      <w:start w:val="1"/>
      <w:numFmt w:val="lowerLetter"/>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nsid w:val="6A156947"/>
    <w:multiLevelType w:val="hybridMultilevel"/>
    <w:tmpl w:val="0BFE503C"/>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47">
    <w:nsid w:val="6A43497F"/>
    <w:multiLevelType w:val="hybridMultilevel"/>
    <w:tmpl w:val="A16AEBE2"/>
    <w:lvl w:ilvl="0" w:tplc="04160001">
      <w:start w:val="1"/>
      <w:numFmt w:val="bullet"/>
      <w:lvlText w:val=""/>
      <w:lvlJc w:val="left"/>
      <w:pPr>
        <w:ind w:left="1128" w:hanging="360"/>
      </w:pPr>
      <w:rPr>
        <w:rFonts w:ascii="Symbol" w:hAnsi="Symbol" w:hint="default"/>
      </w:rPr>
    </w:lvl>
    <w:lvl w:ilvl="1" w:tplc="04160003" w:tentative="1">
      <w:start w:val="1"/>
      <w:numFmt w:val="bullet"/>
      <w:lvlText w:val="o"/>
      <w:lvlJc w:val="left"/>
      <w:pPr>
        <w:ind w:left="1848" w:hanging="360"/>
      </w:pPr>
      <w:rPr>
        <w:rFonts w:ascii="Courier New" w:hAnsi="Courier New" w:cs="Courier New" w:hint="default"/>
      </w:rPr>
    </w:lvl>
    <w:lvl w:ilvl="2" w:tplc="04160005" w:tentative="1">
      <w:start w:val="1"/>
      <w:numFmt w:val="bullet"/>
      <w:lvlText w:val=""/>
      <w:lvlJc w:val="left"/>
      <w:pPr>
        <w:ind w:left="2568" w:hanging="360"/>
      </w:pPr>
      <w:rPr>
        <w:rFonts w:ascii="Wingdings" w:hAnsi="Wingdings" w:hint="default"/>
      </w:rPr>
    </w:lvl>
    <w:lvl w:ilvl="3" w:tplc="04160001" w:tentative="1">
      <w:start w:val="1"/>
      <w:numFmt w:val="bullet"/>
      <w:lvlText w:val=""/>
      <w:lvlJc w:val="left"/>
      <w:pPr>
        <w:ind w:left="3288" w:hanging="360"/>
      </w:pPr>
      <w:rPr>
        <w:rFonts w:ascii="Symbol" w:hAnsi="Symbol" w:hint="default"/>
      </w:rPr>
    </w:lvl>
    <w:lvl w:ilvl="4" w:tplc="04160003" w:tentative="1">
      <w:start w:val="1"/>
      <w:numFmt w:val="bullet"/>
      <w:lvlText w:val="o"/>
      <w:lvlJc w:val="left"/>
      <w:pPr>
        <w:ind w:left="4008" w:hanging="360"/>
      </w:pPr>
      <w:rPr>
        <w:rFonts w:ascii="Courier New" w:hAnsi="Courier New" w:cs="Courier New" w:hint="default"/>
      </w:rPr>
    </w:lvl>
    <w:lvl w:ilvl="5" w:tplc="04160005" w:tentative="1">
      <w:start w:val="1"/>
      <w:numFmt w:val="bullet"/>
      <w:lvlText w:val=""/>
      <w:lvlJc w:val="left"/>
      <w:pPr>
        <w:ind w:left="4728" w:hanging="360"/>
      </w:pPr>
      <w:rPr>
        <w:rFonts w:ascii="Wingdings" w:hAnsi="Wingdings" w:hint="default"/>
      </w:rPr>
    </w:lvl>
    <w:lvl w:ilvl="6" w:tplc="04160001" w:tentative="1">
      <w:start w:val="1"/>
      <w:numFmt w:val="bullet"/>
      <w:lvlText w:val=""/>
      <w:lvlJc w:val="left"/>
      <w:pPr>
        <w:ind w:left="5448" w:hanging="360"/>
      </w:pPr>
      <w:rPr>
        <w:rFonts w:ascii="Symbol" w:hAnsi="Symbol" w:hint="default"/>
      </w:rPr>
    </w:lvl>
    <w:lvl w:ilvl="7" w:tplc="04160003" w:tentative="1">
      <w:start w:val="1"/>
      <w:numFmt w:val="bullet"/>
      <w:lvlText w:val="o"/>
      <w:lvlJc w:val="left"/>
      <w:pPr>
        <w:ind w:left="6168" w:hanging="360"/>
      </w:pPr>
      <w:rPr>
        <w:rFonts w:ascii="Courier New" w:hAnsi="Courier New" w:cs="Courier New" w:hint="default"/>
      </w:rPr>
    </w:lvl>
    <w:lvl w:ilvl="8" w:tplc="04160005" w:tentative="1">
      <w:start w:val="1"/>
      <w:numFmt w:val="bullet"/>
      <w:lvlText w:val=""/>
      <w:lvlJc w:val="left"/>
      <w:pPr>
        <w:ind w:left="6888" w:hanging="360"/>
      </w:pPr>
      <w:rPr>
        <w:rFonts w:ascii="Wingdings" w:hAnsi="Wingdings" w:hint="default"/>
      </w:rPr>
    </w:lvl>
  </w:abstractNum>
  <w:abstractNum w:abstractNumId="148">
    <w:nsid w:val="6B236D10"/>
    <w:multiLevelType w:val="hybridMultilevel"/>
    <w:tmpl w:val="456A55D0"/>
    <w:lvl w:ilvl="0" w:tplc="84009A38">
      <w:start w:val="1"/>
      <w:numFmt w:val="lowerLetter"/>
      <w:lvlText w:val="%1)"/>
      <w:lvlJc w:val="left"/>
      <w:pPr>
        <w:ind w:left="720" w:hanging="360"/>
      </w:pPr>
      <w:rPr>
        <w:b w:val="0"/>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nsid w:val="6BD7650D"/>
    <w:multiLevelType w:val="hybridMultilevel"/>
    <w:tmpl w:val="D52211D6"/>
    <w:lvl w:ilvl="0" w:tplc="BDE0DBCC">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50">
    <w:nsid w:val="6BD928BB"/>
    <w:multiLevelType w:val="hybridMultilevel"/>
    <w:tmpl w:val="A4CCC242"/>
    <w:lvl w:ilvl="0" w:tplc="A88A3F38">
      <w:start w:val="1"/>
      <w:numFmt w:val="lowerRoman"/>
      <w:lvlText w:val="%1."/>
      <w:lvlJc w:val="left"/>
      <w:pPr>
        <w:ind w:left="1083" w:hanging="363"/>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nsid w:val="6C110E60"/>
    <w:multiLevelType w:val="hybridMultilevel"/>
    <w:tmpl w:val="3508F49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2">
    <w:nsid w:val="6C7174C3"/>
    <w:multiLevelType w:val="hybridMultilevel"/>
    <w:tmpl w:val="7506DE9E"/>
    <w:lvl w:ilvl="0" w:tplc="2280CAA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nsid w:val="6C985589"/>
    <w:multiLevelType w:val="hybridMultilevel"/>
    <w:tmpl w:val="008EA6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nsid w:val="6C9B3DBF"/>
    <w:multiLevelType w:val="hybridMultilevel"/>
    <w:tmpl w:val="FFE6E7D8"/>
    <w:lvl w:ilvl="0" w:tplc="E7344F7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5">
    <w:nsid w:val="6CC0615B"/>
    <w:multiLevelType w:val="multilevel"/>
    <w:tmpl w:val="2E38A870"/>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nsid w:val="6D4A11A3"/>
    <w:multiLevelType w:val="multilevel"/>
    <w:tmpl w:val="06703EC8"/>
    <w:styleLink w:val="Estilo9"/>
    <w:lvl w:ilvl="0">
      <w:start w:val="8"/>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6D687E77"/>
    <w:multiLevelType w:val="hybridMultilevel"/>
    <w:tmpl w:val="E2DE0910"/>
    <w:lvl w:ilvl="0" w:tplc="5EAC62A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nsid w:val="6DFE7C24"/>
    <w:multiLevelType w:val="hybridMultilevel"/>
    <w:tmpl w:val="78E437A6"/>
    <w:lvl w:ilvl="0" w:tplc="F17012D6">
      <w:start w:val="1"/>
      <w:numFmt w:val="lowerRoman"/>
      <w:lvlText w:val="%1."/>
      <w:lvlJc w:val="left"/>
      <w:pPr>
        <w:ind w:left="1083" w:hanging="363"/>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nsid w:val="6E5A3B73"/>
    <w:multiLevelType w:val="hybridMultilevel"/>
    <w:tmpl w:val="B3EC1C48"/>
    <w:lvl w:ilvl="0" w:tplc="FF808056">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nsid w:val="6E72675F"/>
    <w:multiLevelType w:val="hybridMultilevel"/>
    <w:tmpl w:val="AEFEBA90"/>
    <w:lvl w:ilvl="0" w:tplc="04160001">
      <w:start w:val="1"/>
      <w:numFmt w:val="bullet"/>
      <w:lvlText w:val=""/>
      <w:lvlJc w:val="left"/>
      <w:pPr>
        <w:ind w:left="1128" w:hanging="360"/>
      </w:pPr>
      <w:rPr>
        <w:rFonts w:ascii="Symbol" w:hAnsi="Symbol" w:hint="default"/>
      </w:rPr>
    </w:lvl>
    <w:lvl w:ilvl="1" w:tplc="04160003" w:tentative="1">
      <w:start w:val="1"/>
      <w:numFmt w:val="bullet"/>
      <w:lvlText w:val="o"/>
      <w:lvlJc w:val="left"/>
      <w:pPr>
        <w:ind w:left="1848" w:hanging="360"/>
      </w:pPr>
      <w:rPr>
        <w:rFonts w:ascii="Courier New" w:hAnsi="Courier New" w:cs="Courier New" w:hint="default"/>
      </w:rPr>
    </w:lvl>
    <w:lvl w:ilvl="2" w:tplc="04160005" w:tentative="1">
      <w:start w:val="1"/>
      <w:numFmt w:val="bullet"/>
      <w:lvlText w:val=""/>
      <w:lvlJc w:val="left"/>
      <w:pPr>
        <w:ind w:left="2568" w:hanging="360"/>
      </w:pPr>
      <w:rPr>
        <w:rFonts w:ascii="Wingdings" w:hAnsi="Wingdings" w:hint="default"/>
      </w:rPr>
    </w:lvl>
    <w:lvl w:ilvl="3" w:tplc="04160001" w:tentative="1">
      <w:start w:val="1"/>
      <w:numFmt w:val="bullet"/>
      <w:lvlText w:val=""/>
      <w:lvlJc w:val="left"/>
      <w:pPr>
        <w:ind w:left="3288" w:hanging="360"/>
      </w:pPr>
      <w:rPr>
        <w:rFonts w:ascii="Symbol" w:hAnsi="Symbol" w:hint="default"/>
      </w:rPr>
    </w:lvl>
    <w:lvl w:ilvl="4" w:tplc="04160003" w:tentative="1">
      <w:start w:val="1"/>
      <w:numFmt w:val="bullet"/>
      <w:lvlText w:val="o"/>
      <w:lvlJc w:val="left"/>
      <w:pPr>
        <w:ind w:left="4008" w:hanging="360"/>
      </w:pPr>
      <w:rPr>
        <w:rFonts w:ascii="Courier New" w:hAnsi="Courier New" w:cs="Courier New" w:hint="default"/>
      </w:rPr>
    </w:lvl>
    <w:lvl w:ilvl="5" w:tplc="04160005" w:tentative="1">
      <w:start w:val="1"/>
      <w:numFmt w:val="bullet"/>
      <w:lvlText w:val=""/>
      <w:lvlJc w:val="left"/>
      <w:pPr>
        <w:ind w:left="4728" w:hanging="360"/>
      </w:pPr>
      <w:rPr>
        <w:rFonts w:ascii="Wingdings" w:hAnsi="Wingdings" w:hint="default"/>
      </w:rPr>
    </w:lvl>
    <w:lvl w:ilvl="6" w:tplc="04160001" w:tentative="1">
      <w:start w:val="1"/>
      <w:numFmt w:val="bullet"/>
      <w:lvlText w:val=""/>
      <w:lvlJc w:val="left"/>
      <w:pPr>
        <w:ind w:left="5448" w:hanging="360"/>
      </w:pPr>
      <w:rPr>
        <w:rFonts w:ascii="Symbol" w:hAnsi="Symbol" w:hint="default"/>
      </w:rPr>
    </w:lvl>
    <w:lvl w:ilvl="7" w:tplc="04160003" w:tentative="1">
      <w:start w:val="1"/>
      <w:numFmt w:val="bullet"/>
      <w:lvlText w:val="o"/>
      <w:lvlJc w:val="left"/>
      <w:pPr>
        <w:ind w:left="6168" w:hanging="360"/>
      </w:pPr>
      <w:rPr>
        <w:rFonts w:ascii="Courier New" w:hAnsi="Courier New" w:cs="Courier New" w:hint="default"/>
      </w:rPr>
    </w:lvl>
    <w:lvl w:ilvl="8" w:tplc="04160005" w:tentative="1">
      <w:start w:val="1"/>
      <w:numFmt w:val="bullet"/>
      <w:lvlText w:val=""/>
      <w:lvlJc w:val="left"/>
      <w:pPr>
        <w:ind w:left="6888" w:hanging="360"/>
      </w:pPr>
      <w:rPr>
        <w:rFonts w:ascii="Wingdings" w:hAnsi="Wingdings" w:hint="default"/>
      </w:rPr>
    </w:lvl>
  </w:abstractNum>
  <w:abstractNum w:abstractNumId="161">
    <w:nsid w:val="6EE22BD5"/>
    <w:multiLevelType w:val="hybridMultilevel"/>
    <w:tmpl w:val="E30865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B02C1D92">
      <w:start w:val="1"/>
      <w:numFmt w:val="lowerLetter"/>
      <w:lvlText w:val="%3)"/>
      <w:lvlJc w:val="left"/>
      <w:pPr>
        <w:ind w:left="2160" w:hanging="360"/>
      </w:pPr>
      <w:rPr>
        <w:rFont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2">
    <w:nsid w:val="6FA30ACF"/>
    <w:multiLevelType w:val="multilevel"/>
    <w:tmpl w:val="E14A82F2"/>
    <w:styleLink w:val="Estilo12"/>
    <w:lvl w:ilvl="0">
      <w:start w:val="13"/>
      <w:numFmt w:val="decimal"/>
      <w:lvlText w:val="%1"/>
      <w:lvlJc w:val="left"/>
      <w:pPr>
        <w:ind w:left="570" w:hanging="570"/>
      </w:pPr>
      <w:rPr>
        <w:rFonts w:hint="default"/>
      </w:rPr>
    </w:lvl>
    <w:lvl w:ilvl="1">
      <w:start w:val="1"/>
      <w:numFmt w:val="decimal"/>
      <w:lvlRestart w:val="0"/>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nsid w:val="6FDB6486"/>
    <w:multiLevelType w:val="multilevel"/>
    <w:tmpl w:val="6E68F91C"/>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64">
    <w:nsid w:val="70663AC8"/>
    <w:multiLevelType w:val="hybridMultilevel"/>
    <w:tmpl w:val="67C2FA76"/>
    <w:lvl w:ilvl="0" w:tplc="27CC18C0">
      <w:start w:val="1"/>
      <w:numFmt w:val="lowerLetter"/>
      <w:lvlText w:val="%1)"/>
      <w:lvlJc w:val="left"/>
      <w:pPr>
        <w:ind w:left="1076" w:hanging="360"/>
      </w:pPr>
      <w:rPr>
        <w:rFonts w:ascii="Times New Roman" w:hAnsi="Times New Roman" w:cs="Times New Roman" w:hint="default"/>
        <w:sz w:val="20"/>
      </w:rPr>
    </w:lvl>
    <w:lvl w:ilvl="1" w:tplc="04160019" w:tentative="1">
      <w:start w:val="1"/>
      <w:numFmt w:val="lowerLetter"/>
      <w:lvlText w:val="%2."/>
      <w:lvlJc w:val="left"/>
      <w:pPr>
        <w:ind w:left="1440" w:hanging="360"/>
      </w:pPr>
    </w:lvl>
    <w:lvl w:ilvl="2" w:tplc="9A621444">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nsid w:val="71423BDD"/>
    <w:multiLevelType w:val="hybridMultilevel"/>
    <w:tmpl w:val="A7249CD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6">
    <w:nsid w:val="714C47D7"/>
    <w:multiLevelType w:val="multilevel"/>
    <w:tmpl w:val="D49C0C76"/>
    <w:lvl w:ilvl="0">
      <w:start w:val="8"/>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nsid w:val="727C408F"/>
    <w:multiLevelType w:val="hybridMultilevel"/>
    <w:tmpl w:val="C36E03E8"/>
    <w:lvl w:ilvl="0" w:tplc="B2F25A2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nsid w:val="72EE5986"/>
    <w:multiLevelType w:val="hybridMultilevel"/>
    <w:tmpl w:val="7B4E0666"/>
    <w:lvl w:ilvl="0" w:tplc="0DEA22A8">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169">
    <w:nsid w:val="72FD20D1"/>
    <w:multiLevelType w:val="hybridMultilevel"/>
    <w:tmpl w:val="3B98CA88"/>
    <w:lvl w:ilvl="0" w:tplc="4DA6353E">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nsid w:val="74E65C1B"/>
    <w:multiLevelType w:val="hybridMultilevel"/>
    <w:tmpl w:val="8996B3D8"/>
    <w:lvl w:ilvl="0" w:tplc="23B6639C">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nsid w:val="7664250D"/>
    <w:multiLevelType w:val="hybridMultilevel"/>
    <w:tmpl w:val="41AEFC10"/>
    <w:lvl w:ilvl="0" w:tplc="2DBE2C74">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nsid w:val="76E1748E"/>
    <w:multiLevelType w:val="hybridMultilevel"/>
    <w:tmpl w:val="198EE320"/>
    <w:lvl w:ilvl="0" w:tplc="7F6E1806">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nsid w:val="78081767"/>
    <w:multiLevelType w:val="multilevel"/>
    <w:tmpl w:val="78840640"/>
    <w:numStyleLink w:val="Estilo14"/>
  </w:abstractNum>
  <w:abstractNum w:abstractNumId="174">
    <w:nsid w:val="785B1436"/>
    <w:multiLevelType w:val="hybridMultilevel"/>
    <w:tmpl w:val="322633C8"/>
    <w:lvl w:ilvl="0" w:tplc="B45E0C1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nsid w:val="785B1CF1"/>
    <w:multiLevelType w:val="hybridMultilevel"/>
    <w:tmpl w:val="1B225A98"/>
    <w:lvl w:ilvl="0" w:tplc="5FD4E46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nsid w:val="79243734"/>
    <w:multiLevelType w:val="hybridMultilevel"/>
    <w:tmpl w:val="FB3E34E6"/>
    <w:lvl w:ilvl="0" w:tplc="6052826C">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nsid w:val="7A4D3A1D"/>
    <w:multiLevelType w:val="hybridMultilevel"/>
    <w:tmpl w:val="6F6E3F96"/>
    <w:lvl w:ilvl="0" w:tplc="0A6C20FE">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nsid w:val="7BC17B37"/>
    <w:multiLevelType w:val="multilevel"/>
    <w:tmpl w:val="D10671C6"/>
    <w:lvl w:ilvl="0">
      <w:start w:val="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nsid w:val="7D3F263C"/>
    <w:multiLevelType w:val="multilevel"/>
    <w:tmpl w:val="085050B8"/>
    <w:lvl w:ilvl="0">
      <w:start w:val="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2"/>
  </w:num>
  <w:num w:numId="2">
    <w:abstractNumId w:val="15"/>
  </w:num>
  <w:num w:numId="3">
    <w:abstractNumId w:val="144"/>
  </w:num>
  <w:num w:numId="4">
    <w:abstractNumId w:val="76"/>
  </w:num>
  <w:num w:numId="5">
    <w:abstractNumId w:val="116"/>
  </w:num>
  <w:num w:numId="6">
    <w:abstractNumId w:val="91"/>
  </w:num>
  <w:num w:numId="7">
    <w:abstractNumId w:val="37"/>
  </w:num>
  <w:num w:numId="8">
    <w:abstractNumId w:val="84"/>
  </w:num>
  <w:num w:numId="9">
    <w:abstractNumId w:val="142"/>
  </w:num>
  <w:num w:numId="10">
    <w:abstractNumId w:val="169"/>
  </w:num>
  <w:num w:numId="11">
    <w:abstractNumId w:val="112"/>
  </w:num>
  <w:num w:numId="12">
    <w:abstractNumId w:val="14"/>
  </w:num>
  <w:num w:numId="13">
    <w:abstractNumId w:val="143"/>
  </w:num>
  <w:num w:numId="14">
    <w:abstractNumId w:val="49"/>
  </w:num>
  <w:num w:numId="15">
    <w:abstractNumId w:val="53"/>
  </w:num>
  <w:num w:numId="16">
    <w:abstractNumId w:val="42"/>
  </w:num>
  <w:num w:numId="17">
    <w:abstractNumId w:val="89"/>
  </w:num>
  <w:num w:numId="18">
    <w:abstractNumId w:val="125"/>
  </w:num>
  <w:num w:numId="19">
    <w:abstractNumId w:val="90"/>
  </w:num>
  <w:num w:numId="20">
    <w:abstractNumId w:val="124"/>
  </w:num>
  <w:num w:numId="21">
    <w:abstractNumId w:val="87"/>
  </w:num>
  <w:num w:numId="22">
    <w:abstractNumId w:val="72"/>
  </w:num>
  <w:num w:numId="23">
    <w:abstractNumId w:val="123"/>
  </w:num>
  <w:num w:numId="24">
    <w:abstractNumId w:val="161"/>
  </w:num>
  <w:num w:numId="25">
    <w:abstractNumId w:val="98"/>
  </w:num>
  <w:num w:numId="26">
    <w:abstractNumId w:val="25"/>
  </w:num>
  <w:num w:numId="27">
    <w:abstractNumId w:val="2"/>
  </w:num>
  <w:num w:numId="28">
    <w:abstractNumId w:val="110"/>
  </w:num>
  <w:num w:numId="29">
    <w:abstractNumId w:val="88"/>
  </w:num>
  <w:num w:numId="30">
    <w:abstractNumId w:val="11"/>
  </w:num>
  <w:num w:numId="31">
    <w:abstractNumId w:val="109"/>
  </w:num>
  <w:num w:numId="32">
    <w:abstractNumId w:val="35"/>
  </w:num>
  <w:num w:numId="33">
    <w:abstractNumId w:val="177"/>
  </w:num>
  <w:num w:numId="34">
    <w:abstractNumId w:val="32"/>
  </w:num>
  <w:num w:numId="35">
    <w:abstractNumId w:val="33"/>
  </w:num>
  <w:num w:numId="36">
    <w:abstractNumId w:val="172"/>
  </w:num>
  <w:num w:numId="37">
    <w:abstractNumId w:val="127"/>
  </w:num>
  <w:num w:numId="38">
    <w:abstractNumId w:val="106"/>
  </w:num>
  <w:num w:numId="39">
    <w:abstractNumId w:val="79"/>
  </w:num>
  <w:num w:numId="40">
    <w:abstractNumId w:val="77"/>
  </w:num>
  <w:num w:numId="41">
    <w:abstractNumId w:val="81"/>
  </w:num>
  <w:num w:numId="42">
    <w:abstractNumId w:val="131"/>
  </w:num>
  <w:num w:numId="43">
    <w:abstractNumId w:val="74"/>
  </w:num>
  <w:num w:numId="44">
    <w:abstractNumId w:val="21"/>
  </w:num>
  <w:num w:numId="45">
    <w:abstractNumId w:val="140"/>
  </w:num>
  <w:num w:numId="46">
    <w:abstractNumId w:val="164"/>
  </w:num>
  <w:num w:numId="47">
    <w:abstractNumId w:val="107"/>
  </w:num>
  <w:num w:numId="48">
    <w:abstractNumId w:val="38"/>
  </w:num>
  <w:num w:numId="49">
    <w:abstractNumId w:val="59"/>
  </w:num>
  <w:num w:numId="50">
    <w:abstractNumId w:val="126"/>
  </w:num>
  <w:num w:numId="51">
    <w:abstractNumId w:val="69"/>
  </w:num>
  <w:num w:numId="52">
    <w:abstractNumId w:val="121"/>
  </w:num>
  <w:num w:numId="53">
    <w:abstractNumId w:val="129"/>
  </w:num>
  <w:num w:numId="54">
    <w:abstractNumId w:val="168"/>
  </w:num>
  <w:num w:numId="55">
    <w:abstractNumId w:val="75"/>
  </w:num>
  <w:num w:numId="56">
    <w:abstractNumId w:val="57"/>
  </w:num>
  <w:num w:numId="57">
    <w:abstractNumId w:val="138"/>
  </w:num>
  <w:num w:numId="58">
    <w:abstractNumId w:val="139"/>
  </w:num>
  <w:num w:numId="59">
    <w:abstractNumId w:val="56"/>
  </w:num>
  <w:num w:numId="60">
    <w:abstractNumId w:val="122"/>
  </w:num>
  <w:num w:numId="61">
    <w:abstractNumId w:val="58"/>
  </w:num>
  <w:num w:numId="62">
    <w:abstractNumId w:val="29"/>
  </w:num>
  <w:num w:numId="63">
    <w:abstractNumId w:val="176"/>
  </w:num>
  <w:num w:numId="64">
    <w:abstractNumId w:val="44"/>
  </w:num>
  <w:num w:numId="65">
    <w:abstractNumId w:val="154"/>
  </w:num>
  <w:num w:numId="66">
    <w:abstractNumId w:val="167"/>
  </w:num>
  <w:num w:numId="67">
    <w:abstractNumId w:val="97"/>
  </w:num>
  <w:num w:numId="68">
    <w:abstractNumId w:val="62"/>
  </w:num>
  <w:num w:numId="69">
    <w:abstractNumId w:val="8"/>
  </w:num>
  <w:num w:numId="70">
    <w:abstractNumId w:val="70"/>
  </w:num>
  <w:num w:numId="71">
    <w:abstractNumId w:val="96"/>
  </w:num>
  <w:num w:numId="72">
    <w:abstractNumId w:val="73"/>
  </w:num>
  <w:num w:numId="73">
    <w:abstractNumId w:val="78"/>
  </w:num>
  <w:num w:numId="74">
    <w:abstractNumId w:val="10"/>
  </w:num>
  <w:num w:numId="75">
    <w:abstractNumId w:val="170"/>
  </w:num>
  <w:num w:numId="76">
    <w:abstractNumId w:val="86"/>
  </w:num>
  <w:num w:numId="77">
    <w:abstractNumId w:val="48"/>
  </w:num>
  <w:num w:numId="78">
    <w:abstractNumId w:val="51"/>
  </w:num>
  <w:num w:numId="79">
    <w:abstractNumId w:val="114"/>
  </w:num>
  <w:num w:numId="80">
    <w:abstractNumId w:val="174"/>
  </w:num>
  <w:num w:numId="81">
    <w:abstractNumId w:val="68"/>
  </w:num>
  <w:num w:numId="82">
    <w:abstractNumId w:val="111"/>
  </w:num>
  <w:num w:numId="83">
    <w:abstractNumId w:val="3"/>
  </w:num>
  <w:num w:numId="84">
    <w:abstractNumId w:val="80"/>
  </w:num>
  <w:num w:numId="85">
    <w:abstractNumId w:val="27"/>
  </w:num>
  <w:num w:numId="86">
    <w:abstractNumId w:val="54"/>
  </w:num>
  <w:num w:numId="87">
    <w:abstractNumId w:val="65"/>
  </w:num>
  <w:num w:numId="88">
    <w:abstractNumId w:val="135"/>
  </w:num>
  <w:num w:numId="89">
    <w:abstractNumId w:val="117"/>
  </w:num>
  <w:num w:numId="90">
    <w:abstractNumId w:val="175"/>
  </w:num>
  <w:num w:numId="91">
    <w:abstractNumId w:val="157"/>
  </w:num>
  <w:num w:numId="92">
    <w:abstractNumId w:val="82"/>
  </w:num>
  <w:num w:numId="93">
    <w:abstractNumId w:val="16"/>
  </w:num>
  <w:num w:numId="94">
    <w:abstractNumId w:val="171"/>
  </w:num>
  <w:num w:numId="95">
    <w:abstractNumId w:val="60"/>
  </w:num>
  <w:num w:numId="96">
    <w:abstractNumId w:val="150"/>
  </w:num>
  <w:num w:numId="97">
    <w:abstractNumId w:val="102"/>
  </w:num>
  <w:num w:numId="98">
    <w:abstractNumId w:val="34"/>
  </w:num>
  <w:num w:numId="99">
    <w:abstractNumId w:val="152"/>
  </w:num>
  <w:num w:numId="100">
    <w:abstractNumId w:val="66"/>
  </w:num>
  <w:num w:numId="101">
    <w:abstractNumId w:val="4"/>
  </w:num>
  <w:num w:numId="102">
    <w:abstractNumId w:val="5"/>
  </w:num>
  <w:num w:numId="103">
    <w:abstractNumId w:val="158"/>
  </w:num>
  <w:num w:numId="104">
    <w:abstractNumId w:val="99"/>
  </w:num>
  <w:num w:numId="105">
    <w:abstractNumId w:val="20"/>
  </w:num>
  <w:num w:numId="106">
    <w:abstractNumId w:val="50"/>
  </w:num>
  <w:num w:numId="107">
    <w:abstractNumId w:val="31"/>
  </w:num>
  <w:num w:numId="108">
    <w:abstractNumId w:val="179"/>
  </w:num>
  <w:num w:numId="109">
    <w:abstractNumId w:val="61"/>
  </w:num>
  <w:num w:numId="110">
    <w:abstractNumId w:val="178"/>
  </w:num>
  <w:num w:numId="111">
    <w:abstractNumId w:val="108"/>
  </w:num>
  <w:num w:numId="112">
    <w:abstractNumId w:val="0"/>
  </w:num>
  <w:num w:numId="113">
    <w:abstractNumId w:val="156"/>
  </w:num>
  <w:num w:numId="114">
    <w:abstractNumId w:val="39"/>
  </w:num>
  <w:num w:numId="115">
    <w:abstractNumId w:val="166"/>
  </w:num>
  <w:num w:numId="116">
    <w:abstractNumId w:val="103"/>
  </w:num>
  <w:num w:numId="117">
    <w:abstractNumId w:val="155"/>
  </w:num>
  <w:num w:numId="118">
    <w:abstractNumId w:val="22"/>
  </w:num>
  <w:num w:numId="119">
    <w:abstractNumId w:val="19"/>
  </w:num>
  <w:num w:numId="120">
    <w:abstractNumId w:val="46"/>
  </w:num>
  <w:num w:numId="121">
    <w:abstractNumId w:val="22"/>
    <w:lvlOverride w:ilvl="0">
      <w:lvl w:ilvl="0">
        <w:start w:val="13"/>
        <w:numFmt w:val="decimal"/>
        <w:lvlText w:val="%1"/>
        <w:lvlJc w:val="left"/>
        <w:pPr>
          <w:ind w:left="570" w:hanging="570"/>
        </w:pPr>
        <w:rPr>
          <w:rFonts w:hint="default"/>
        </w:rPr>
      </w:lvl>
    </w:lvlOverride>
    <w:lvlOverride w:ilvl="1">
      <w:lvl w:ilvl="1">
        <w:start w:val="1"/>
        <w:numFmt w:val="decimal"/>
        <w:lvlRestart w:val="0"/>
        <w:lvlText w:val="%1.%2"/>
        <w:lvlJc w:val="left"/>
        <w:pPr>
          <w:ind w:left="570" w:hanging="57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2">
    <w:abstractNumId w:val="162"/>
  </w:num>
  <w:num w:numId="123">
    <w:abstractNumId w:val="1"/>
  </w:num>
  <w:num w:numId="124">
    <w:abstractNumId w:val="95"/>
  </w:num>
  <w:num w:numId="125">
    <w:abstractNumId w:val="71"/>
  </w:num>
  <w:num w:numId="126">
    <w:abstractNumId w:val="94"/>
  </w:num>
  <w:num w:numId="127">
    <w:abstractNumId w:val="55"/>
  </w:num>
  <w:num w:numId="128">
    <w:abstractNumId w:val="147"/>
  </w:num>
  <w:num w:numId="129">
    <w:abstractNumId w:val="83"/>
  </w:num>
  <w:num w:numId="130">
    <w:abstractNumId w:val="104"/>
  </w:num>
  <w:num w:numId="131">
    <w:abstractNumId w:val="41"/>
  </w:num>
  <w:num w:numId="132">
    <w:abstractNumId w:val="148"/>
  </w:num>
  <w:num w:numId="133">
    <w:abstractNumId w:val="153"/>
  </w:num>
  <w:num w:numId="134">
    <w:abstractNumId w:val="6"/>
  </w:num>
  <w:num w:numId="135">
    <w:abstractNumId w:val="119"/>
  </w:num>
  <w:num w:numId="136">
    <w:abstractNumId w:val="165"/>
  </w:num>
  <w:num w:numId="137">
    <w:abstractNumId w:val="149"/>
  </w:num>
  <w:num w:numId="138">
    <w:abstractNumId w:val="141"/>
  </w:num>
  <w:num w:numId="139">
    <w:abstractNumId w:val="115"/>
  </w:num>
  <w:num w:numId="140">
    <w:abstractNumId w:val="67"/>
  </w:num>
  <w:num w:numId="141">
    <w:abstractNumId w:val="100"/>
  </w:num>
  <w:num w:numId="142">
    <w:abstractNumId w:val="145"/>
  </w:num>
  <w:num w:numId="143">
    <w:abstractNumId w:val="13"/>
  </w:num>
  <w:num w:numId="144">
    <w:abstractNumId w:val="101"/>
  </w:num>
  <w:num w:numId="145">
    <w:abstractNumId w:val="9"/>
  </w:num>
  <w:num w:numId="146">
    <w:abstractNumId w:val="43"/>
  </w:num>
  <w:num w:numId="147">
    <w:abstractNumId w:val="132"/>
  </w:num>
  <w:num w:numId="148">
    <w:abstractNumId w:val="36"/>
  </w:num>
  <w:num w:numId="149">
    <w:abstractNumId w:val="137"/>
  </w:num>
  <w:num w:numId="150">
    <w:abstractNumId w:val="159"/>
  </w:num>
  <w:num w:numId="151">
    <w:abstractNumId w:val="28"/>
  </w:num>
  <w:num w:numId="152">
    <w:abstractNumId w:val="130"/>
    <w:lvlOverride w:ilvl="0">
      <w:lvl w:ilvl="0">
        <w:start w:val="1"/>
        <w:numFmt w:val="upperRoman"/>
        <w:pStyle w:val="Ttulo"/>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3">
    <w:abstractNumId w:val="113"/>
  </w:num>
  <w:num w:numId="154">
    <w:abstractNumId w:val="40"/>
  </w:num>
  <w:num w:numId="155">
    <w:abstractNumId w:val="64"/>
  </w:num>
  <w:num w:numId="156">
    <w:abstractNumId w:val="173"/>
  </w:num>
  <w:num w:numId="157">
    <w:abstractNumId w:val="133"/>
  </w:num>
  <w:num w:numId="158">
    <w:abstractNumId w:val="18"/>
  </w:num>
  <w:num w:numId="159">
    <w:abstractNumId w:val="128"/>
  </w:num>
  <w:num w:numId="160">
    <w:abstractNumId w:val="160"/>
  </w:num>
  <w:num w:numId="161">
    <w:abstractNumId w:val="118"/>
  </w:num>
  <w:num w:numId="162">
    <w:abstractNumId w:val="12"/>
  </w:num>
  <w:num w:numId="163">
    <w:abstractNumId w:val="134"/>
  </w:num>
  <w:num w:numId="164">
    <w:abstractNumId w:val="24"/>
  </w:num>
  <w:num w:numId="16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7"/>
  </w:num>
  <w:num w:numId="167">
    <w:abstractNumId w:val="136"/>
  </w:num>
  <w:num w:numId="168">
    <w:abstractNumId w:val="7"/>
  </w:num>
  <w:num w:numId="169">
    <w:abstractNumId w:val="105"/>
  </w:num>
  <w:num w:numId="170">
    <w:abstractNumId w:val="120"/>
  </w:num>
  <w:num w:numId="171">
    <w:abstractNumId w:val="163"/>
  </w:num>
  <w:num w:numId="172">
    <w:abstractNumId w:val="23"/>
  </w:num>
  <w:num w:numId="173">
    <w:abstractNumId w:val="17"/>
  </w:num>
  <w:num w:numId="174">
    <w:abstractNumId w:val="52"/>
  </w:num>
  <w:num w:numId="175">
    <w:abstractNumId w:val="52"/>
    <w:lvlOverride w:ilvl="0">
      <w:startOverride w:val="1"/>
    </w:lvlOverride>
  </w:num>
  <w:num w:numId="176">
    <w:abstractNumId w:val="52"/>
    <w:lvlOverride w:ilvl="0">
      <w:startOverride w:val="1"/>
    </w:lvlOverride>
  </w:num>
  <w:num w:numId="177">
    <w:abstractNumId w:val="130"/>
  </w:num>
  <w:num w:numId="17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6"/>
  </w:num>
  <w:num w:numId="181">
    <w:abstractNumId w:val="85"/>
  </w:num>
  <w:num w:numId="182">
    <w:abstractNumId w:val="63"/>
  </w:num>
  <w:num w:numId="183">
    <w:abstractNumId w:val="151"/>
  </w:num>
  <w:num w:numId="184">
    <w:abstractNumId w:val="30"/>
  </w:num>
  <w:num w:numId="185">
    <w:abstractNumId w:val="45"/>
  </w:num>
  <w:num w:numId="186">
    <w:abstractNumId w:val="93"/>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F3"/>
    <w:rsid w:val="000002F8"/>
    <w:rsid w:val="00000E39"/>
    <w:rsid w:val="000014B5"/>
    <w:rsid w:val="000026FD"/>
    <w:rsid w:val="0000280C"/>
    <w:rsid w:val="0000366D"/>
    <w:rsid w:val="00006CF4"/>
    <w:rsid w:val="00013609"/>
    <w:rsid w:val="0001370D"/>
    <w:rsid w:val="00015643"/>
    <w:rsid w:val="00015864"/>
    <w:rsid w:val="00020311"/>
    <w:rsid w:val="00020F31"/>
    <w:rsid w:val="00021113"/>
    <w:rsid w:val="00021222"/>
    <w:rsid w:val="00021D7C"/>
    <w:rsid w:val="0002231B"/>
    <w:rsid w:val="00024CDD"/>
    <w:rsid w:val="000250D0"/>
    <w:rsid w:val="000253D0"/>
    <w:rsid w:val="00026382"/>
    <w:rsid w:val="000339BA"/>
    <w:rsid w:val="00033C4D"/>
    <w:rsid w:val="00034443"/>
    <w:rsid w:val="00034AAE"/>
    <w:rsid w:val="00036B53"/>
    <w:rsid w:val="00037557"/>
    <w:rsid w:val="000375BB"/>
    <w:rsid w:val="000376A3"/>
    <w:rsid w:val="00040567"/>
    <w:rsid w:val="00041123"/>
    <w:rsid w:val="00041D8D"/>
    <w:rsid w:val="0004229E"/>
    <w:rsid w:val="00042751"/>
    <w:rsid w:val="00043522"/>
    <w:rsid w:val="000456FB"/>
    <w:rsid w:val="000475E2"/>
    <w:rsid w:val="000506FA"/>
    <w:rsid w:val="00051001"/>
    <w:rsid w:val="00051661"/>
    <w:rsid w:val="000523B3"/>
    <w:rsid w:val="00052581"/>
    <w:rsid w:val="000532E8"/>
    <w:rsid w:val="000548FC"/>
    <w:rsid w:val="00054993"/>
    <w:rsid w:val="00055E8A"/>
    <w:rsid w:val="00057E9B"/>
    <w:rsid w:val="00061378"/>
    <w:rsid w:val="0006374A"/>
    <w:rsid w:val="00063B80"/>
    <w:rsid w:val="0006571A"/>
    <w:rsid w:val="0006690F"/>
    <w:rsid w:val="00070015"/>
    <w:rsid w:val="00071A54"/>
    <w:rsid w:val="00072FD3"/>
    <w:rsid w:val="00073861"/>
    <w:rsid w:val="00073C94"/>
    <w:rsid w:val="00075052"/>
    <w:rsid w:val="0007615B"/>
    <w:rsid w:val="00080F99"/>
    <w:rsid w:val="000826CD"/>
    <w:rsid w:val="00082951"/>
    <w:rsid w:val="00083229"/>
    <w:rsid w:val="0008424E"/>
    <w:rsid w:val="000844E0"/>
    <w:rsid w:val="00085C5B"/>
    <w:rsid w:val="00087F7E"/>
    <w:rsid w:val="00091C24"/>
    <w:rsid w:val="000929BF"/>
    <w:rsid w:val="000935AA"/>
    <w:rsid w:val="000939A2"/>
    <w:rsid w:val="0009443D"/>
    <w:rsid w:val="0009516F"/>
    <w:rsid w:val="000959F6"/>
    <w:rsid w:val="00095A1C"/>
    <w:rsid w:val="00096CCD"/>
    <w:rsid w:val="000A04A5"/>
    <w:rsid w:val="000A08E9"/>
    <w:rsid w:val="000A43A8"/>
    <w:rsid w:val="000A4622"/>
    <w:rsid w:val="000A7CF2"/>
    <w:rsid w:val="000B0F80"/>
    <w:rsid w:val="000B10B8"/>
    <w:rsid w:val="000B2039"/>
    <w:rsid w:val="000B2AFA"/>
    <w:rsid w:val="000B3016"/>
    <w:rsid w:val="000B5AED"/>
    <w:rsid w:val="000B666C"/>
    <w:rsid w:val="000B67CB"/>
    <w:rsid w:val="000B6A4E"/>
    <w:rsid w:val="000B734E"/>
    <w:rsid w:val="000C38A8"/>
    <w:rsid w:val="000C3BE8"/>
    <w:rsid w:val="000C4CCE"/>
    <w:rsid w:val="000C67FB"/>
    <w:rsid w:val="000C697F"/>
    <w:rsid w:val="000C7276"/>
    <w:rsid w:val="000C774E"/>
    <w:rsid w:val="000D036D"/>
    <w:rsid w:val="000D1156"/>
    <w:rsid w:val="000D1C5D"/>
    <w:rsid w:val="000D23E9"/>
    <w:rsid w:val="000D2595"/>
    <w:rsid w:val="000D2AFD"/>
    <w:rsid w:val="000D2E3C"/>
    <w:rsid w:val="000D332F"/>
    <w:rsid w:val="000D43F6"/>
    <w:rsid w:val="000D5589"/>
    <w:rsid w:val="000D5FC3"/>
    <w:rsid w:val="000D671F"/>
    <w:rsid w:val="000D6E9D"/>
    <w:rsid w:val="000D78C3"/>
    <w:rsid w:val="000D7BE2"/>
    <w:rsid w:val="000E0416"/>
    <w:rsid w:val="000E0B8A"/>
    <w:rsid w:val="000E2E6B"/>
    <w:rsid w:val="000E3800"/>
    <w:rsid w:val="000E4482"/>
    <w:rsid w:val="000E4B9B"/>
    <w:rsid w:val="000E6413"/>
    <w:rsid w:val="000E65A3"/>
    <w:rsid w:val="000E65EC"/>
    <w:rsid w:val="000E7881"/>
    <w:rsid w:val="000E7E58"/>
    <w:rsid w:val="000F0688"/>
    <w:rsid w:val="000F109B"/>
    <w:rsid w:val="000F20E5"/>
    <w:rsid w:val="000F26D5"/>
    <w:rsid w:val="000F4694"/>
    <w:rsid w:val="000F4714"/>
    <w:rsid w:val="000F4720"/>
    <w:rsid w:val="000F4C05"/>
    <w:rsid w:val="000F5501"/>
    <w:rsid w:val="000F5E66"/>
    <w:rsid w:val="0010128D"/>
    <w:rsid w:val="00103D70"/>
    <w:rsid w:val="001049CA"/>
    <w:rsid w:val="00110A0B"/>
    <w:rsid w:val="00110DB2"/>
    <w:rsid w:val="00111C04"/>
    <w:rsid w:val="00111C7A"/>
    <w:rsid w:val="001134B0"/>
    <w:rsid w:val="00116220"/>
    <w:rsid w:val="00117AE9"/>
    <w:rsid w:val="00120367"/>
    <w:rsid w:val="001231F3"/>
    <w:rsid w:val="00123C5B"/>
    <w:rsid w:val="00125CC3"/>
    <w:rsid w:val="0012606F"/>
    <w:rsid w:val="00126122"/>
    <w:rsid w:val="00126764"/>
    <w:rsid w:val="00130545"/>
    <w:rsid w:val="00130AA2"/>
    <w:rsid w:val="001314A1"/>
    <w:rsid w:val="00134AE3"/>
    <w:rsid w:val="001353B3"/>
    <w:rsid w:val="00135F33"/>
    <w:rsid w:val="001375EA"/>
    <w:rsid w:val="001442A9"/>
    <w:rsid w:val="001479C3"/>
    <w:rsid w:val="00147DCB"/>
    <w:rsid w:val="00147E43"/>
    <w:rsid w:val="00155287"/>
    <w:rsid w:val="001556B4"/>
    <w:rsid w:val="001575A8"/>
    <w:rsid w:val="001646B9"/>
    <w:rsid w:val="00164ECD"/>
    <w:rsid w:val="00171146"/>
    <w:rsid w:val="001713CC"/>
    <w:rsid w:val="00171690"/>
    <w:rsid w:val="00171B35"/>
    <w:rsid w:val="0017402E"/>
    <w:rsid w:val="00176F15"/>
    <w:rsid w:val="001770AC"/>
    <w:rsid w:val="001807D9"/>
    <w:rsid w:val="00180D80"/>
    <w:rsid w:val="0018205E"/>
    <w:rsid w:val="00185CF6"/>
    <w:rsid w:val="00186E56"/>
    <w:rsid w:val="00194263"/>
    <w:rsid w:val="0019645F"/>
    <w:rsid w:val="00197026"/>
    <w:rsid w:val="001A109F"/>
    <w:rsid w:val="001A3049"/>
    <w:rsid w:val="001A42E9"/>
    <w:rsid w:val="001A60F0"/>
    <w:rsid w:val="001B0669"/>
    <w:rsid w:val="001B12A7"/>
    <w:rsid w:val="001B3923"/>
    <w:rsid w:val="001B6073"/>
    <w:rsid w:val="001B7492"/>
    <w:rsid w:val="001B7643"/>
    <w:rsid w:val="001B7D51"/>
    <w:rsid w:val="001C1B4A"/>
    <w:rsid w:val="001C2441"/>
    <w:rsid w:val="001C246F"/>
    <w:rsid w:val="001C2695"/>
    <w:rsid w:val="001C34E5"/>
    <w:rsid w:val="001C3D6D"/>
    <w:rsid w:val="001C44AF"/>
    <w:rsid w:val="001C46CE"/>
    <w:rsid w:val="001D0613"/>
    <w:rsid w:val="001D0C7E"/>
    <w:rsid w:val="001D3428"/>
    <w:rsid w:val="001D6649"/>
    <w:rsid w:val="001D7012"/>
    <w:rsid w:val="001E0260"/>
    <w:rsid w:val="001E0F9D"/>
    <w:rsid w:val="001E14DF"/>
    <w:rsid w:val="001E24B1"/>
    <w:rsid w:val="001E2574"/>
    <w:rsid w:val="001E2E26"/>
    <w:rsid w:val="001E4147"/>
    <w:rsid w:val="001E56A4"/>
    <w:rsid w:val="001E5817"/>
    <w:rsid w:val="001E7F57"/>
    <w:rsid w:val="001F0491"/>
    <w:rsid w:val="001F08CD"/>
    <w:rsid w:val="001F093E"/>
    <w:rsid w:val="001F176E"/>
    <w:rsid w:val="001F2E7F"/>
    <w:rsid w:val="001F3458"/>
    <w:rsid w:val="001F393C"/>
    <w:rsid w:val="001F5010"/>
    <w:rsid w:val="0020200B"/>
    <w:rsid w:val="0020385F"/>
    <w:rsid w:val="002038B5"/>
    <w:rsid w:val="00206090"/>
    <w:rsid w:val="002065C1"/>
    <w:rsid w:val="002109CD"/>
    <w:rsid w:val="00211EBC"/>
    <w:rsid w:val="00212B09"/>
    <w:rsid w:val="00213B69"/>
    <w:rsid w:val="00214540"/>
    <w:rsid w:val="002149EF"/>
    <w:rsid w:val="00215EE7"/>
    <w:rsid w:val="00216367"/>
    <w:rsid w:val="0021731C"/>
    <w:rsid w:val="0021780F"/>
    <w:rsid w:val="0022074B"/>
    <w:rsid w:val="002224E5"/>
    <w:rsid w:val="002236B3"/>
    <w:rsid w:val="00224A39"/>
    <w:rsid w:val="00226CE3"/>
    <w:rsid w:val="00226F9E"/>
    <w:rsid w:val="00230000"/>
    <w:rsid w:val="002315C3"/>
    <w:rsid w:val="002323BE"/>
    <w:rsid w:val="00237984"/>
    <w:rsid w:val="00240D9F"/>
    <w:rsid w:val="00241117"/>
    <w:rsid w:val="00245F37"/>
    <w:rsid w:val="002466AA"/>
    <w:rsid w:val="0024735A"/>
    <w:rsid w:val="002507E7"/>
    <w:rsid w:val="00250C5F"/>
    <w:rsid w:val="002514DA"/>
    <w:rsid w:val="00252529"/>
    <w:rsid w:val="00254EB5"/>
    <w:rsid w:val="00256DE3"/>
    <w:rsid w:val="00257BA7"/>
    <w:rsid w:val="0026212B"/>
    <w:rsid w:val="00262F55"/>
    <w:rsid w:val="00263F1B"/>
    <w:rsid w:val="00266524"/>
    <w:rsid w:val="00266B8D"/>
    <w:rsid w:val="00270CA9"/>
    <w:rsid w:val="00271222"/>
    <w:rsid w:val="00273A63"/>
    <w:rsid w:val="00273DAF"/>
    <w:rsid w:val="00276222"/>
    <w:rsid w:val="00276C07"/>
    <w:rsid w:val="00277270"/>
    <w:rsid w:val="00277D47"/>
    <w:rsid w:val="00277FBC"/>
    <w:rsid w:val="002806AE"/>
    <w:rsid w:val="00280E69"/>
    <w:rsid w:val="00281603"/>
    <w:rsid w:val="00283528"/>
    <w:rsid w:val="0028367B"/>
    <w:rsid w:val="00284869"/>
    <w:rsid w:val="002870A5"/>
    <w:rsid w:val="002875DE"/>
    <w:rsid w:val="00291024"/>
    <w:rsid w:val="00292520"/>
    <w:rsid w:val="00293766"/>
    <w:rsid w:val="002947C3"/>
    <w:rsid w:val="002949D7"/>
    <w:rsid w:val="00294DC6"/>
    <w:rsid w:val="00294F82"/>
    <w:rsid w:val="0029563D"/>
    <w:rsid w:val="00295731"/>
    <w:rsid w:val="0029628D"/>
    <w:rsid w:val="00296BF6"/>
    <w:rsid w:val="00297D17"/>
    <w:rsid w:val="002A2686"/>
    <w:rsid w:val="002A3A2A"/>
    <w:rsid w:val="002A3B3F"/>
    <w:rsid w:val="002A795E"/>
    <w:rsid w:val="002B4AA9"/>
    <w:rsid w:val="002B58F7"/>
    <w:rsid w:val="002B668A"/>
    <w:rsid w:val="002B6919"/>
    <w:rsid w:val="002B73D3"/>
    <w:rsid w:val="002B7998"/>
    <w:rsid w:val="002C0D99"/>
    <w:rsid w:val="002C0F91"/>
    <w:rsid w:val="002C1E9E"/>
    <w:rsid w:val="002C2E73"/>
    <w:rsid w:val="002C320F"/>
    <w:rsid w:val="002C4568"/>
    <w:rsid w:val="002C66C3"/>
    <w:rsid w:val="002C6B2A"/>
    <w:rsid w:val="002C7E83"/>
    <w:rsid w:val="002D0A54"/>
    <w:rsid w:val="002D1845"/>
    <w:rsid w:val="002D1B9F"/>
    <w:rsid w:val="002D2282"/>
    <w:rsid w:val="002D22B3"/>
    <w:rsid w:val="002D7B73"/>
    <w:rsid w:val="002D7C52"/>
    <w:rsid w:val="002E0EFC"/>
    <w:rsid w:val="002E14CE"/>
    <w:rsid w:val="002E1D72"/>
    <w:rsid w:val="002E2E49"/>
    <w:rsid w:val="002E31D2"/>
    <w:rsid w:val="002E34E3"/>
    <w:rsid w:val="002E3A46"/>
    <w:rsid w:val="002E3D13"/>
    <w:rsid w:val="002E4C8C"/>
    <w:rsid w:val="002E504B"/>
    <w:rsid w:val="002E62E6"/>
    <w:rsid w:val="002E703C"/>
    <w:rsid w:val="002F016D"/>
    <w:rsid w:val="002F3D3E"/>
    <w:rsid w:val="002F3DE8"/>
    <w:rsid w:val="002F4D95"/>
    <w:rsid w:val="00302BD5"/>
    <w:rsid w:val="00303716"/>
    <w:rsid w:val="00306432"/>
    <w:rsid w:val="003068B3"/>
    <w:rsid w:val="003118CE"/>
    <w:rsid w:val="00312779"/>
    <w:rsid w:val="00312A63"/>
    <w:rsid w:val="00312AF3"/>
    <w:rsid w:val="00315523"/>
    <w:rsid w:val="00320D3C"/>
    <w:rsid w:val="00325731"/>
    <w:rsid w:val="003259CD"/>
    <w:rsid w:val="00326279"/>
    <w:rsid w:val="003314A4"/>
    <w:rsid w:val="00331C70"/>
    <w:rsid w:val="003322A5"/>
    <w:rsid w:val="003338F1"/>
    <w:rsid w:val="00333FB2"/>
    <w:rsid w:val="003347BD"/>
    <w:rsid w:val="00336944"/>
    <w:rsid w:val="0034055F"/>
    <w:rsid w:val="00342CFB"/>
    <w:rsid w:val="003440D7"/>
    <w:rsid w:val="003457D1"/>
    <w:rsid w:val="003458E9"/>
    <w:rsid w:val="003460FC"/>
    <w:rsid w:val="00347237"/>
    <w:rsid w:val="00350410"/>
    <w:rsid w:val="00350E99"/>
    <w:rsid w:val="003522CA"/>
    <w:rsid w:val="00352E89"/>
    <w:rsid w:val="0035463A"/>
    <w:rsid w:val="003560AE"/>
    <w:rsid w:val="00356463"/>
    <w:rsid w:val="00356A15"/>
    <w:rsid w:val="0035702B"/>
    <w:rsid w:val="00357AB8"/>
    <w:rsid w:val="00357DF1"/>
    <w:rsid w:val="00361348"/>
    <w:rsid w:val="00361894"/>
    <w:rsid w:val="0036357B"/>
    <w:rsid w:val="0036493C"/>
    <w:rsid w:val="00365109"/>
    <w:rsid w:val="0036619F"/>
    <w:rsid w:val="00366F23"/>
    <w:rsid w:val="003727A2"/>
    <w:rsid w:val="00374A65"/>
    <w:rsid w:val="003759FB"/>
    <w:rsid w:val="00375A31"/>
    <w:rsid w:val="00376B5B"/>
    <w:rsid w:val="00377282"/>
    <w:rsid w:val="003772E8"/>
    <w:rsid w:val="003809FC"/>
    <w:rsid w:val="00383A76"/>
    <w:rsid w:val="00384856"/>
    <w:rsid w:val="00385F55"/>
    <w:rsid w:val="003866CC"/>
    <w:rsid w:val="00386D09"/>
    <w:rsid w:val="0038717B"/>
    <w:rsid w:val="003923F4"/>
    <w:rsid w:val="00393832"/>
    <w:rsid w:val="003943DF"/>
    <w:rsid w:val="00394544"/>
    <w:rsid w:val="003946F8"/>
    <w:rsid w:val="00394A27"/>
    <w:rsid w:val="00396BC2"/>
    <w:rsid w:val="00397BCC"/>
    <w:rsid w:val="003A16B8"/>
    <w:rsid w:val="003A2FA8"/>
    <w:rsid w:val="003A31A8"/>
    <w:rsid w:val="003A464E"/>
    <w:rsid w:val="003A49FE"/>
    <w:rsid w:val="003A5277"/>
    <w:rsid w:val="003A6484"/>
    <w:rsid w:val="003B32EC"/>
    <w:rsid w:val="003B3D01"/>
    <w:rsid w:val="003B43A8"/>
    <w:rsid w:val="003B499D"/>
    <w:rsid w:val="003B4BD8"/>
    <w:rsid w:val="003B585C"/>
    <w:rsid w:val="003B784D"/>
    <w:rsid w:val="003B7EC2"/>
    <w:rsid w:val="003C2236"/>
    <w:rsid w:val="003C2B24"/>
    <w:rsid w:val="003C484B"/>
    <w:rsid w:val="003C5B54"/>
    <w:rsid w:val="003C624D"/>
    <w:rsid w:val="003C6331"/>
    <w:rsid w:val="003C6CC7"/>
    <w:rsid w:val="003C7DA1"/>
    <w:rsid w:val="003D10E0"/>
    <w:rsid w:val="003D1CF2"/>
    <w:rsid w:val="003D2603"/>
    <w:rsid w:val="003D2F8D"/>
    <w:rsid w:val="003D4A82"/>
    <w:rsid w:val="003D66FB"/>
    <w:rsid w:val="003D6BE5"/>
    <w:rsid w:val="003D757C"/>
    <w:rsid w:val="003E0D28"/>
    <w:rsid w:val="003E21C8"/>
    <w:rsid w:val="003E24BE"/>
    <w:rsid w:val="003E27F3"/>
    <w:rsid w:val="003E2B6C"/>
    <w:rsid w:val="003E2C65"/>
    <w:rsid w:val="003E2EEC"/>
    <w:rsid w:val="003E5F5C"/>
    <w:rsid w:val="003E6F35"/>
    <w:rsid w:val="003F18DB"/>
    <w:rsid w:val="003F1D82"/>
    <w:rsid w:val="003F28CE"/>
    <w:rsid w:val="003F2D2F"/>
    <w:rsid w:val="003F2F5E"/>
    <w:rsid w:val="003F428C"/>
    <w:rsid w:val="003F54D4"/>
    <w:rsid w:val="003F6A00"/>
    <w:rsid w:val="00400470"/>
    <w:rsid w:val="004006C2"/>
    <w:rsid w:val="0040186A"/>
    <w:rsid w:val="0040360A"/>
    <w:rsid w:val="00403E8E"/>
    <w:rsid w:val="004064AC"/>
    <w:rsid w:val="00407923"/>
    <w:rsid w:val="0041070E"/>
    <w:rsid w:val="00410FDC"/>
    <w:rsid w:val="0041295E"/>
    <w:rsid w:val="0041358F"/>
    <w:rsid w:val="00414613"/>
    <w:rsid w:val="0041496F"/>
    <w:rsid w:val="00414985"/>
    <w:rsid w:val="00416443"/>
    <w:rsid w:val="004164CD"/>
    <w:rsid w:val="00420668"/>
    <w:rsid w:val="00420AFA"/>
    <w:rsid w:val="00420F1C"/>
    <w:rsid w:val="00421412"/>
    <w:rsid w:val="0042278A"/>
    <w:rsid w:val="0042375C"/>
    <w:rsid w:val="00423C88"/>
    <w:rsid w:val="00424370"/>
    <w:rsid w:val="00426828"/>
    <w:rsid w:val="00430B13"/>
    <w:rsid w:val="00430F87"/>
    <w:rsid w:val="0043166E"/>
    <w:rsid w:val="0043402E"/>
    <w:rsid w:val="004340A9"/>
    <w:rsid w:val="0043464C"/>
    <w:rsid w:val="00435CC4"/>
    <w:rsid w:val="00436FA5"/>
    <w:rsid w:val="0043742B"/>
    <w:rsid w:val="0043772A"/>
    <w:rsid w:val="00443946"/>
    <w:rsid w:val="00443D00"/>
    <w:rsid w:val="00445277"/>
    <w:rsid w:val="00446084"/>
    <w:rsid w:val="004465E4"/>
    <w:rsid w:val="00446B1C"/>
    <w:rsid w:val="00446C50"/>
    <w:rsid w:val="0045046E"/>
    <w:rsid w:val="00450681"/>
    <w:rsid w:val="00450CA4"/>
    <w:rsid w:val="00451CCE"/>
    <w:rsid w:val="004523FA"/>
    <w:rsid w:val="00452A42"/>
    <w:rsid w:val="00452DE8"/>
    <w:rsid w:val="0045433C"/>
    <w:rsid w:val="00454946"/>
    <w:rsid w:val="00454EAC"/>
    <w:rsid w:val="00455EB7"/>
    <w:rsid w:val="004560D9"/>
    <w:rsid w:val="0045610E"/>
    <w:rsid w:val="00456883"/>
    <w:rsid w:val="004575D3"/>
    <w:rsid w:val="004606ED"/>
    <w:rsid w:val="00461A35"/>
    <w:rsid w:val="00462AB3"/>
    <w:rsid w:val="00462D81"/>
    <w:rsid w:val="0046550E"/>
    <w:rsid w:val="0046732F"/>
    <w:rsid w:val="00467514"/>
    <w:rsid w:val="00467F0D"/>
    <w:rsid w:val="004705A6"/>
    <w:rsid w:val="004709B4"/>
    <w:rsid w:val="00471566"/>
    <w:rsid w:val="00471919"/>
    <w:rsid w:val="004719FE"/>
    <w:rsid w:val="004721CF"/>
    <w:rsid w:val="004769B2"/>
    <w:rsid w:val="004771E0"/>
    <w:rsid w:val="00477307"/>
    <w:rsid w:val="00480596"/>
    <w:rsid w:val="00480C72"/>
    <w:rsid w:val="00481DD9"/>
    <w:rsid w:val="004858FF"/>
    <w:rsid w:val="00486B5B"/>
    <w:rsid w:val="00486FCF"/>
    <w:rsid w:val="00491247"/>
    <w:rsid w:val="00491415"/>
    <w:rsid w:val="00492660"/>
    <w:rsid w:val="00492B6F"/>
    <w:rsid w:val="00493315"/>
    <w:rsid w:val="00494E6C"/>
    <w:rsid w:val="0049593D"/>
    <w:rsid w:val="00497D7B"/>
    <w:rsid w:val="00497E60"/>
    <w:rsid w:val="004A2E2E"/>
    <w:rsid w:val="004A36A5"/>
    <w:rsid w:val="004A47AF"/>
    <w:rsid w:val="004A65D3"/>
    <w:rsid w:val="004B0F02"/>
    <w:rsid w:val="004B21C5"/>
    <w:rsid w:val="004B43E2"/>
    <w:rsid w:val="004B5318"/>
    <w:rsid w:val="004B5E06"/>
    <w:rsid w:val="004B64B8"/>
    <w:rsid w:val="004B6E03"/>
    <w:rsid w:val="004B79D7"/>
    <w:rsid w:val="004C0FFE"/>
    <w:rsid w:val="004C2684"/>
    <w:rsid w:val="004C28FF"/>
    <w:rsid w:val="004C347F"/>
    <w:rsid w:val="004C4C27"/>
    <w:rsid w:val="004D032D"/>
    <w:rsid w:val="004D1635"/>
    <w:rsid w:val="004D20CE"/>
    <w:rsid w:val="004D2B87"/>
    <w:rsid w:val="004D4231"/>
    <w:rsid w:val="004F039E"/>
    <w:rsid w:val="004F15B7"/>
    <w:rsid w:val="004F1913"/>
    <w:rsid w:val="004F2B83"/>
    <w:rsid w:val="004F2E62"/>
    <w:rsid w:val="004F3FEB"/>
    <w:rsid w:val="004F58E4"/>
    <w:rsid w:val="004F71D7"/>
    <w:rsid w:val="004F72DE"/>
    <w:rsid w:val="004F7F94"/>
    <w:rsid w:val="00501E76"/>
    <w:rsid w:val="00502719"/>
    <w:rsid w:val="00505293"/>
    <w:rsid w:val="005053D6"/>
    <w:rsid w:val="0050646A"/>
    <w:rsid w:val="00507778"/>
    <w:rsid w:val="00507CF6"/>
    <w:rsid w:val="0051042A"/>
    <w:rsid w:val="00510C69"/>
    <w:rsid w:val="00515102"/>
    <w:rsid w:val="00515189"/>
    <w:rsid w:val="005156F4"/>
    <w:rsid w:val="00515E00"/>
    <w:rsid w:val="005179F0"/>
    <w:rsid w:val="005201A2"/>
    <w:rsid w:val="00521D6B"/>
    <w:rsid w:val="0052213F"/>
    <w:rsid w:val="00522D1F"/>
    <w:rsid w:val="00524792"/>
    <w:rsid w:val="00524B80"/>
    <w:rsid w:val="005259F0"/>
    <w:rsid w:val="00525EE5"/>
    <w:rsid w:val="005279DE"/>
    <w:rsid w:val="00533DE9"/>
    <w:rsid w:val="005370E9"/>
    <w:rsid w:val="005407C5"/>
    <w:rsid w:val="00542F62"/>
    <w:rsid w:val="005430C5"/>
    <w:rsid w:val="00544536"/>
    <w:rsid w:val="00544715"/>
    <w:rsid w:val="0054657F"/>
    <w:rsid w:val="00546C9A"/>
    <w:rsid w:val="00547B8E"/>
    <w:rsid w:val="00550E45"/>
    <w:rsid w:val="00553DFA"/>
    <w:rsid w:val="00555AF5"/>
    <w:rsid w:val="00560083"/>
    <w:rsid w:val="0056010F"/>
    <w:rsid w:val="005610A2"/>
    <w:rsid w:val="005618C0"/>
    <w:rsid w:val="00561DE3"/>
    <w:rsid w:val="0056208B"/>
    <w:rsid w:val="00563918"/>
    <w:rsid w:val="00564602"/>
    <w:rsid w:val="00564A4C"/>
    <w:rsid w:val="005669AE"/>
    <w:rsid w:val="00566CE6"/>
    <w:rsid w:val="00570FED"/>
    <w:rsid w:val="0057407E"/>
    <w:rsid w:val="00575236"/>
    <w:rsid w:val="005754CA"/>
    <w:rsid w:val="005807A9"/>
    <w:rsid w:val="00582CBD"/>
    <w:rsid w:val="00582D82"/>
    <w:rsid w:val="00584431"/>
    <w:rsid w:val="00584BD9"/>
    <w:rsid w:val="00584CCF"/>
    <w:rsid w:val="00587487"/>
    <w:rsid w:val="005907A3"/>
    <w:rsid w:val="00590D73"/>
    <w:rsid w:val="00591DFD"/>
    <w:rsid w:val="005934DC"/>
    <w:rsid w:val="005941B4"/>
    <w:rsid w:val="005946F2"/>
    <w:rsid w:val="00594E33"/>
    <w:rsid w:val="005A1C9B"/>
    <w:rsid w:val="005A2D2A"/>
    <w:rsid w:val="005A47DB"/>
    <w:rsid w:val="005A59E4"/>
    <w:rsid w:val="005A6190"/>
    <w:rsid w:val="005A6762"/>
    <w:rsid w:val="005B286F"/>
    <w:rsid w:val="005B2CA0"/>
    <w:rsid w:val="005B43E8"/>
    <w:rsid w:val="005B576F"/>
    <w:rsid w:val="005B5C5E"/>
    <w:rsid w:val="005C1B2B"/>
    <w:rsid w:val="005C2123"/>
    <w:rsid w:val="005C58F9"/>
    <w:rsid w:val="005C5B0D"/>
    <w:rsid w:val="005C6567"/>
    <w:rsid w:val="005C692D"/>
    <w:rsid w:val="005C6AFD"/>
    <w:rsid w:val="005D023A"/>
    <w:rsid w:val="005D0A07"/>
    <w:rsid w:val="005D2147"/>
    <w:rsid w:val="005D66D3"/>
    <w:rsid w:val="005D67B5"/>
    <w:rsid w:val="005D747B"/>
    <w:rsid w:val="005D764B"/>
    <w:rsid w:val="005E2044"/>
    <w:rsid w:val="005E22A1"/>
    <w:rsid w:val="005E2F3F"/>
    <w:rsid w:val="005E37F9"/>
    <w:rsid w:val="005E3E06"/>
    <w:rsid w:val="005E406A"/>
    <w:rsid w:val="005E42D3"/>
    <w:rsid w:val="005E5B7C"/>
    <w:rsid w:val="005E5E3B"/>
    <w:rsid w:val="005F13F6"/>
    <w:rsid w:val="005F2A3E"/>
    <w:rsid w:val="005F3343"/>
    <w:rsid w:val="005F3A3A"/>
    <w:rsid w:val="005F4474"/>
    <w:rsid w:val="005F4B39"/>
    <w:rsid w:val="00601538"/>
    <w:rsid w:val="00602A4B"/>
    <w:rsid w:val="00603822"/>
    <w:rsid w:val="006050A1"/>
    <w:rsid w:val="0060628F"/>
    <w:rsid w:val="0060770D"/>
    <w:rsid w:val="00610364"/>
    <w:rsid w:val="00610707"/>
    <w:rsid w:val="00610AE6"/>
    <w:rsid w:val="00611576"/>
    <w:rsid w:val="00611D51"/>
    <w:rsid w:val="00612459"/>
    <w:rsid w:val="006162C9"/>
    <w:rsid w:val="006171A8"/>
    <w:rsid w:val="006232F4"/>
    <w:rsid w:val="0062435E"/>
    <w:rsid w:val="006247E0"/>
    <w:rsid w:val="00624BC0"/>
    <w:rsid w:val="00625094"/>
    <w:rsid w:val="006269AC"/>
    <w:rsid w:val="0063056B"/>
    <w:rsid w:val="00632389"/>
    <w:rsid w:val="006323F7"/>
    <w:rsid w:val="006326E6"/>
    <w:rsid w:val="0063292C"/>
    <w:rsid w:val="006341AC"/>
    <w:rsid w:val="006355E9"/>
    <w:rsid w:val="006363BC"/>
    <w:rsid w:val="00636E46"/>
    <w:rsid w:val="006370C2"/>
    <w:rsid w:val="006372C9"/>
    <w:rsid w:val="00640BBA"/>
    <w:rsid w:val="0064213F"/>
    <w:rsid w:val="00642741"/>
    <w:rsid w:val="00642A34"/>
    <w:rsid w:val="006438F5"/>
    <w:rsid w:val="00643A04"/>
    <w:rsid w:val="00644C36"/>
    <w:rsid w:val="00647BA3"/>
    <w:rsid w:val="00650372"/>
    <w:rsid w:val="00651190"/>
    <w:rsid w:val="0065157F"/>
    <w:rsid w:val="0065222F"/>
    <w:rsid w:val="00652F21"/>
    <w:rsid w:val="0065335A"/>
    <w:rsid w:val="00653825"/>
    <w:rsid w:val="00656B87"/>
    <w:rsid w:val="00656E73"/>
    <w:rsid w:val="0065727C"/>
    <w:rsid w:val="00662050"/>
    <w:rsid w:val="0066391A"/>
    <w:rsid w:val="006644B4"/>
    <w:rsid w:val="00664956"/>
    <w:rsid w:val="00664A3F"/>
    <w:rsid w:val="006656F6"/>
    <w:rsid w:val="00665C9A"/>
    <w:rsid w:val="00665F99"/>
    <w:rsid w:val="00666F54"/>
    <w:rsid w:val="00670705"/>
    <w:rsid w:val="0067137C"/>
    <w:rsid w:val="006744F6"/>
    <w:rsid w:val="0067467D"/>
    <w:rsid w:val="00675D86"/>
    <w:rsid w:val="00675F2F"/>
    <w:rsid w:val="00677881"/>
    <w:rsid w:val="00683417"/>
    <w:rsid w:val="006854C7"/>
    <w:rsid w:val="0068665B"/>
    <w:rsid w:val="00687F85"/>
    <w:rsid w:val="006910A9"/>
    <w:rsid w:val="00692310"/>
    <w:rsid w:val="006972D1"/>
    <w:rsid w:val="006979A4"/>
    <w:rsid w:val="006A2FA3"/>
    <w:rsid w:val="006A2FAB"/>
    <w:rsid w:val="006A33F4"/>
    <w:rsid w:val="006A392A"/>
    <w:rsid w:val="006A44FA"/>
    <w:rsid w:val="006A5BC9"/>
    <w:rsid w:val="006A67E6"/>
    <w:rsid w:val="006A6837"/>
    <w:rsid w:val="006A694D"/>
    <w:rsid w:val="006A6D33"/>
    <w:rsid w:val="006B0A65"/>
    <w:rsid w:val="006B0DD2"/>
    <w:rsid w:val="006B1550"/>
    <w:rsid w:val="006B1F7F"/>
    <w:rsid w:val="006B25E4"/>
    <w:rsid w:val="006B2806"/>
    <w:rsid w:val="006B3233"/>
    <w:rsid w:val="006B3AA3"/>
    <w:rsid w:val="006B5BCC"/>
    <w:rsid w:val="006B656B"/>
    <w:rsid w:val="006B73F5"/>
    <w:rsid w:val="006B78DD"/>
    <w:rsid w:val="006B7ACF"/>
    <w:rsid w:val="006C14C8"/>
    <w:rsid w:val="006C19B7"/>
    <w:rsid w:val="006C23A8"/>
    <w:rsid w:val="006C3853"/>
    <w:rsid w:val="006C4D2A"/>
    <w:rsid w:val="006C6CD5"/>
    <w:rsid w:val="006C7178"/>
    <w:rsid w:val="006C7220"/>
    <w:rsid w:val="006D27FF"/>
    <w:rsid w:val="006D33E8"/>
    <w:rsid w:val="006D3AD7"/>
    <w:rsid w:val="006D66C6"/>
    <w:rsid w:val="006D66D5"/>
    <w:rsid w:val="006D6B2E"/>
    <w:rsid w:val="006D6B9A"/>
    <w:rsid w:val="006D6F05"/>
    <w:rsid w:val="006E07FD"/>
    <w:rsid w:val="006E10E5"/>
    <w:rsid w:val="006E2A8D"/>
    <w:rsid w:val="006E31B4"/>
    <w:rsid w:val="006E5A35"/>
    <w:rsid w:val="006E5DFB"/>
    <w:rsid w:val="006E6EDD"/>
    <w:rsid w:val="006E76A7"/>
    <w:rsid w:val="006F0E87"/>
    <w:rsid w:val="006F0FF3"/>
    <w:rsid w:val="006F1DD3"/>
    <w:rsid w:val="006F2DF8"/>
    <w:rsid w:val="006F7CBC"/>
    <w:rsid w:val="006F7DC8"/>
    <w:rsid w:val="0070077C"/>
    <w:rsid w:val="00703000"/>
    <w:rsid w:val="007037F3"/>
    <w:rsid w:val="00704EF6"/>
    <w:rsid w:val="00706F93"/>
    <w:rsid w:val="00707690"/>
    <w:rsid w:val="00707E37"/>
    <w:rsid w:val="00707E99"/>
    <w:rsid w:val="00713AC2"/>
    <w:rsid w:val="00715B30"/>
    <w:rsid w:val="00716C06"/>
    <w:rsid w:val="00717011"/>
    <w:rsid w:val="007178AB"/>
    <w:rsid w:val="00720D0C"/>
    <w:rsid w:val="007219FB"/>
    <w:rsid w:val="007220D3"/>
    <w:rsid w:val="007222F9"/>
    <w:rsid w:val="00722746"/>
    <w:rsid w:val="007232EE"/>
    <w:rsid w:val="00724B7D"/>
    <w:rsid w:val="00725BEE"/>
    <w:rsid w:val="00726F7B"/>
    <w:rsid w:val="00726FD5"/>
    <w:rsid w:val="007308D4"/>
    <w:rsid w:val="007313AE"/>
    <w:rsid w:val="00731498"/>
    <w:rsid w:val="00731861"/>
    <w:rsid w:val="00732867"/>
    <w:rsid w:val="00734998"/>
    <w:rsid w:val="007350A2"/>
    <w:rsid w:val="00735D85"/>
    <w:rsid w:val="007362E0"/>
    <w:rsid w:val="007365F8"/>
    <w:rsid w:val="00736F27"/>
    <w:rsid w:val="00737289"/>
    <w:rsid w:val="007406CF"/>
    <w:rsid w:val="00740F23"/>
    <w:rsid w:val="0074139A"/>
    <w:rsid w:val="00746A8F"/>
    <w:rsid w:val="007514D9"/>
    <w:rsid w:val="007529ED"/>
    <w:rsid w:val="00754A20"/>
    <w:rsid w:val="00757883"/>
    <w:rsid w:val="00757E6C"/>
    <w:rsid w:val="0076033F"/>
    <w:rsid w:val="00762E2E"/>
    <w:rsid w:val="00763536"/>
    <w:rsid w:val="007639E2"/>
    <w:rsid w:val="0076438E"/>
    <w:rsid w:val="00765643"/>
    <w:rsid w:val="007675FD"/>
    <w:rsid w:val="0076797B"/>
    <w:rsid w:val="0077273D"/>
    <w:rsid w:val="00772C79"/>
    <w:rsid w:val="00773434"/>
    <w:rsid w:val="0077503C"/>
    <w:rsid w:val="007804EE"/>
    <w:rsid w:val="007807D9"/>
    <w:rsid w:val="00780A6F"/>
    <w:rsid w:val="007822AA"/>
    <w:rsid w:val="00783B62"/>
    <w:rsid w:val="00785782"/>
    <w:rsid w:val="00785B52"/>
    <w:rsid w:val="00790C61"/>
    <w:rsid w:val="00792DAE"/>
    <w:rsid w:val="0079319F"/>
    <w:rsid w:val="00793635"/>
    <w:rsid w:val="0079452D"/>
    <w:rsid w:val="007965C1"/>
    <w:rsid w:val="00796A9F"/>
    <w:rsid w:val="007A0AAE"/>
    <w:rsid w:val="007A0BAC"/>
    <w:rsid w:val="007A12DD"/>
    <w:rsid w:val="007A18DE"/>
    <w:rsid w:val="007A1A35"/>
    <w:rsid w:val="007A1C12"/>
    <w:rsid w:val="007A479D"/>
    <w:rsid w:val="007A7667"/>
    <w:rsid w:val="007B09BE"/>
    <w:rsid w:val="007B0EDD"/>
    <w:rsid w:val="007B0F3A"/>
    <w:rsid w:val="007B4136"/>
    <w:rsid w:val="007B46C8"/>
    <w:rsid w:val="007B6F16"/>
    <w:rsid w:val="007C11EB"/>
    <w:rsid w:val="007C1888"/>
    <w:rsid w:val="007C2174"/>
    <w:rsid w:val="007C21CA"/>
    <w:rsid w:val="007C32D5"/>
    <w:rsid w:val="007C35AA"/>
    <w:rsid w:val="007C48BD"/>
    <w:rsid w:val="007C4A03"/>
    <w:rsid w:val="007C50D1"/>
    <w:rsid w:val="007C5763"/>
    <w:rsid w:val="007C58D8"/>
    <w:rsid w:val="007C797A"/>
    <w:rsid w:val="007D2919"/>
    <w:rsid w:val="007D5610"/>
    <w:rsid w:val="007E3B9D"/>
    <w:rsid w:val="007E5225"/>
    <w:rsid w:val="007E5DBA"/>
    <w:rsid w:val="007E6A37"/>
    <w:rsid w:val="007F0600"/>
    <w:rsid w:val="007F501F"/>
    <w:rsid w:val="007F62B7"/>
    <w:rsid w:val="007F64DF"/>
    <w:rsid w:val="008038B0"/>
    <w:rsid w:val="00803916"/>
    <w:rsid w:val="0080494A"/>
    <w:rsid w:val="00806741"/>
    <w:rsid w:val="00807DCE"/>
    <w:rsid w:val="008110DF"/>
    <w:rsid w:val="008117BD"/>
    <w:rsid w:val="0081196A"/>
    <w:rsid w:val="00812549"/>
    <w:rsid w:val="008152B9"/>
    <w:rsid w:val="00815453"/>
    <w:rsid w:val="00815A0C"/>
    <w:rsid w:val="00815A70"/>
    <w:rsid w:val="00816616"/>
    <w:rsid w:val="00817DB3"/>
    <w:rsid w:val="008222DE"/>
    <w:rsid w:val="00822AFA"/>
    <w:rsid w:val="0082397E"/>
    <w:rsid w:val="00823CFD"/>
    <w:rsid w:val="00824793"/>
    <w:rsid w:val="008247DB"/>
    <w:rsid w:val="00824F28"/>
    <w:rsid w:val="00826395"/>
    <w:rsid w:val="008272B9"/>
    <w:rsid w:val="008275BB"/>
    <w:rsid w:val="00827D45"/>
    <w:rsid w:val="008312BE"/>
    <w:rsid w:val="00832320"/>
    <w:rsid w:val="008348FD"/>
    <w:rsid w:val="00836197"/>
    <w:rsid w:val="00836A4E"/>
    <w:rsid w:val="00837469"/>
    <w:rsid w:val="00837F22"/>
    <w:rsid w:val="00844040"/>
    <w:rsid w:val="00845B7F"/>
    <w:rsid w:val="008477E0"/>
    <w:rsid w:val="008501CA"/>
    <w:rsid w:val="00851047"/>
    <w:rsid w:val="00851B1A"/>
    <w:rsid w:val="00855A66"/>
    <w:rsid w:val="00855D50"/>
    <w:rsid w:val="00856D48"/>
    <w:rsid w:val="0086171B"/>
    <w:rsid w:val="00861C1E"/>
    <w:rsid w:val="00862D53"/>
    <w:rsid w:val="008637E3"/>
    <w:rsid w:val="00865308"/>
    <w:rsid w:val="00865FBF"/>
    <w:rsid w:val="00866167"/>
    <w:rsid w:val="00867B7E"/>
    <w:rsid w:val="008703E5"/>
    <w:rsid w:val="00870496"/>
    <w:rsid w:val="00871929"/>
    <w:rsid w:val="0087297E"/>
    <w:rsid w:val="008746B1"/>
    <w:rsid w:val="00875472"/>
    <w:rsid w:val="00875CE7"/>
    <w:rsid w:val="00875D72"/>
    <w:rsid w:val="008764D5"/>
    <w:rsid w:val="00877B32"/>
    <w:rsid w:val="00880ABC"/>
    <w:rsid w:val="00880E91"/>
    <w:rsid w:val="008838F3"/>
    <w:rsid w:val="00884948"/>
    <w:rsid w:val="00884B02"/>
    <w:rsid w:val="00892D0C"/>
    <w:rsid w:val="00892D54"/>
    <w:rsid w:val="00896AF9"/>
    <w:rsid w:val="00896C60"/>
    <w:rsid w:val="0089753C"/>
    <w:rsid w:val="00897619"/>
    <w:rsid w:val="00897C09"/>
    <w:rsid w:val="008A0757"/>
    <w:rsid w:val="008A0762"/>
    <w:rsid w:val="008A0948"/>
    <w:rsid w:val="008A3AEC"/>
    <w:rsid w:val="008A5197"/>
    <w:rsid w:val="008A5981"/>
    <w:rsid w:val="008A5C24"/>
    <w:rsid w:val="008A6D5C"/>
    <w:rsid w:val="008A6F59"/>
    <w:rsid w:val="008B0E82"/>
    <w:rsid w:val="008B1238"/>
    <w:rsid w:val="008B28C9"/>
    <w:rsid w:val="008B2FCC"/>
    <w:rsid w:val="008B3729"/>
    <w:rsid w:val="008B46FE"/>
    <w:rsid w:val="008B4C75"/>
    <w:rsid w:val="008B52FD"/>
    <w:rsid w:val="008B6AD5"/>
    <w:rsid w:val="008C08BE"/>
    <w:rsid w:val="008C0A9F"/>
    <w:rsid w:val="008C15A1"/>
    <w:rsid w:val="008C26B7"/>
    <w:rsid w:val="008C4C82"/>
    <w:rsid w:val="008C5B86"/>
    <w:rsid w:val="008C6A6E"/>
    <w:rsid w:val="008C6C4D"/>
    <w:rsid w:val="008D3224"/>
    <w:rsid w:val="008D4132"/>
    <w:rsid w:val="008D4EC5"/>
    <w:rsid w:val="008D719C"/>
    <w:rsid w:val="008E1C68"/>
    <w:rsid w:val="008E309F"/>
    <w:rsid w:val="008E38F8"/>
    <w:rsid w:val="008E4A8A"/>
    <w:rsid w:val="008E51C9"/>
    <w:rsid w:val="008E54CF"/>
    <w:rsid w:val="008E6C2E"/>
    <w:rsid w:val="008E71AA"/>
    <w:rsid w:val="008E7E19"/>
    <w:rsid w:val="008F0E54"/>
    <w:rsid w:val="008F0FED"/>
    <w:rsid w:val="008F21C6"/>
    <w:rsid w:val="008F2241"/>
    <w:rsid w:val="008F44FF"/>
    <w:rsid w:val="008F4DD8"/>
    <w:rsid w:val="008F5656"/>
    <w:rsid w:val="008F5CF0"/>
    <w:rsid w:val="008F6E4A"/>
    <w:rsid w:val="00900E2B"/>
    <w:rsid w:val="00902421"/>
    <w:rsid w:val="009026DD"/>
    <w:rsid w:val="00902DFF"/>
    <w:rsid w:val="009038E3"/>
    <w:rsid w:val="009044F2"/>
    <w:rsid w:val="00906D48"/>
    <w:rsid w:val="00911F6B"/>
    <w:rsid w:val="009125AC"/>
    <w:rsid w:val="009136B3"/>
    <w:rsid w:val="0091380D"/>
    <w:rsid w:val="00913D33"/>
    <w:rsid w:val="00913D6A"/>
    <w:rsid w:val="00916417"/>
    <w:rsid w:val="009176BA"/>
    <w:rsid w:val="00917E14"/>
    <w:rsid w:val="00924327"/>
    <w:rsid w:val="0092719D"/>
    <w:rsid w:val="0093018C"/>
    <w:rsid w:val="009301C2"/>
    <w:rsid w:val="0093190A"/>
    <w:rsid w:val="0093342F"/>
    <w:rsid w:val="00933507"/>
    <w:rsid w:val="00934050"/>
    <w:rsid w:val="00934D40"/>
    <w:rsid w:val="00935FE2"/>
    <w:rsid w:val="00936D25"/>
    <w:rsid w:val="00942E77"/>
    <w:rsid w:val="00943234"/>
    <w:rsid w:val="0094362A"/>
    <w:rsid w:val="00943D68"/>
    <w:rsid w:val="00944038"/>
    <w:rsid w:val="0094574B"/>
    <w:rsid w:val="00946C09"/>
    <w:rsid w:val="009471AF"/>
    <w:rsid w:val="00947357"/>
    <w:rsid w:val="00950016"/>
    <w:rsid w:val="00950479"/>
    <w:rsid w:val="00951834"/>
    <w:rsid w:val="00952577"/>
    <w:rsid w:val="009525B1"/>
    <w:rsid w:val="00953521"/>
    <w:rsid w:val="009536A0"/>
    <w:rsid w:val="00953DD5"/>
    <w:rsid w:val="00953EA7"/>
    <w:rsid w:val="00955393"/>
    <w:rsid w:val="00957E00"/>
    <w:rsid w:val="009613EF"/>
    <w:rsid w:val="00961E91"/>
    <w:rsid w:val="00962557"/>
    <w:rsid w:val="009633BD"/>
    <w:rsid w:val="00963EB0"/>
    <w:rsid w:val="00963F09"/>
    <w:rsid w:val="00966665"/>
    <w:rsid w:val="00967228"/>
    <w:rsid w:val="00967958"/>
    <w:rsid w:val="00967FCE"/>
    <w:rsid w:val="00970743"/>
    <w:rsid w:val="00970897"/>
    <w:rsid w:val="00971799"/>
    <w:rsid w:val="00972015"/>
    <w:rsid w:val="009747B7"/>
    <w:rsid w:val="00974DA0"/>
    <w:rsid w:val="00974F1F"/>
    <w:rsid w:val="00981816"/>
    <w:rsid w:val="00983126"/>
    <w:rsid w:val="009833AD"/>
    <w:rsid w:val="00983CAA"/>
    <w:rsid w:val="00984333"/>
    <w:rsid w:val="00985022"/>
    <w:rsid w:val="009854A6"/>
    <w:rsid w:val="009857DF"/>
    <w:rsid w:val="0099160E"/>
    <w:rsid w:val="009936AB"/>
    <w:rsid w:val="00995485"/>
    <w:rsid w:val="009961E1"/>
    <w:rsid w:val="00996310"/>
    <w:rsid w:val="0099661D"/>
    <w:rsid w:val="00996C2C"/>
    <w:rsid w:val="009A1D90"/>
    <w:rsid w:val="009A1E73"/>
    <w:rsid w:val="009A3F01"/>
    <w:rsid w:val="009A5E6D"/>
    <w:rsid w:val="009B12F1"/>
    <w:rsid w:val="009B285D"/>
    <w:rsid w:val="009B39A0"/>
    <w:rsid w:val="009B3BE8"/>
    <w:rsid w:val="009B461F"/>
    <w:rsid w:val="009B4B85"/>
    <w:rsid w:val="009B5460"/>
    <w:rsid w:val="009B556C"/>
    <w:rsid w:val="009B5DBF"/>
    <w:rsid w:val="009B7B3C"/>
    <w:rsid w:val="009C0869"/>
    <w:rsid w:val="009C1090"/>
    <w:rsid w:val="009C48EA"/>
    <w:rsid w:val="009C5DB0"/>
    <w:rsid w:val="009C607A"/>
    <w:rsid w:val="009C62D5"/>
    <w:rsid w:val="009D07B0"/>
    <w:rsid w:val="009D0E77"/>
    <w:rsid w:val="009D3E7B"/>
    <w:rsid w:val="009D4F2A"/>
    <w:rsid w:val="009D64DF"/>
    <w:rsid w:val="009E0A6F"/>
    <w:rsid w:val="009E0E3B"/>
    <w:rsid w:val="009E176D"/>
    <w:rsid w:val="009E1B6F"/>
    <w:rsid w:val="009E2A0B"/>
    <w:rsid w:val="009E2EE9"/>
    <w:rsid w:val="009E30B5"/>
    <w:rsid w:val="009E34A6"/>
    <w:rsid w:val="009E3AA8"/>
    <w:rsid w:val="009E715D"/>
    <w:rsid w:val="009E79ED"/>
    <w:rsid w:val="009E7F14"/>
    <w:rsid w:val="009F1198"/>
    <w:rsid w:val="009F60ED"/>
    <w:rsid w:val="009F695E"/>
    <w:rsid w:val="009F6EE8"/>
    <w:rsid w:val="009F7818"/>
    <w:rsid w:val="00A000C3"/>
    <w:rsid w:val="00A00120"/>
    <w:rsid w:val="00A0085F"/>
    <w:rsid w:val="00A009D2"/>
    <w:rsid w:val="00A01135"/>
    <w:rsid w:val="00A011D6"/>
    <w:rsid w:val="00A01F4C"/>
    <w:rsid w:val="00A02BBC"/>
    <w:rsid w:val="00A033FD"/>
    <w:rsid w:val="00A03CF7"/>
    <w:rsid w:val="00A056E2"/>
    <w:rsid w:val="00A1299F"/>
    <w:rsid w:val="00A13234"/>
    <w:rsid w:val="00A16248"/>
    <w:rsid w:val="00A20499"/>
    <w:rsid w:val="00A23C2D"/>
    <w:rsid w:val="00A242E4"/>
    <w:rsid w:val="00A243F7"/>
    <w:rsid w:val="00A244BB"/>
    <w:rsid w:val="00A25556"/>
    <w:rsid w:val="00A312DA"/>
    <w:rsid w:val="00A335D4"/>
    <w:rsid w:val="00A34421"/>
    <w:rsid w:val="00A35BDA"/>
    <w:rsid w:val="00A36785"/>
    <w:rsid w:val="00A37299"/>
    <w:rsid w:val="00A405C5"/>
    <w:rsid w:val="00A41890"/>
    <w:rsid w:val="00A42D4E"/>
    <w:rsid w:val="00A42F51"/>
    <w:rsid w:val="00A44F9A"/>
    <w:rsid w:val="00A4527C"/>
    <w:rsid w:val="00A45FFE"/>
    <w:rsid w:val="00A467A8"/>
    <w:rsid w:val="00A4728A"/>
    <w:rsid w:val="00A518C4"/>
    <w:rsid w:val="00A51909"/>
    <w:rsid w:val="00A519E6"/>
    <w:rsid w:val="00A51C62"/>
    <w:rsid w:val="00A54B84"/>
    <w:rsid w:val="00A550B2"/>
    <w:rsid w:val="00A5558D"/>
    <w:rsid w:val="00A55D28"/>
    <w:rsid w:val="00A61ACC"/>
    <w:rsid w:val="00A6274C"/>
    <w:rsid w:val="00A65361"/>
    <w:rsid w:val="00A65467"/>
    <w:rsid w:val="00A6647D"/>
    <w:rsid w:val="00A67538"/>
    <w:rsid w:val="00A706AA"/>
    <w:rsid w:val="00A70E27"/>
    <w:rsid w:val="00A70E42"/>
    <w:rsid w:val="00A71654"/>
    <w:rsid w:val="00A72899"/>
    <w:rsid w:val="00A74E52"/>
    <w:rsid w:val="00A77E59"/>
    <w:rsid w:val="00A819C2"/>
    <w:rsid w:val="00A8382B"/>
    <w:rsid w:val="00A83BD3"/>
    <w:rsid w:val="00A83DB8"/>
    <w:rsid w:val="00A840FB"/>
    <w:rsid w:val="00A849C6"/>
    <w:rsid w:val="00A84C42"/>
    <w:rsid w:val="00A87FF1"/>
    <w:rsid w:val="00A9129D"/>
    <w:rsid w:val="00A91C98"/>
    <w:rsid w:val="00A923F3"/>
    <w:rsid w:val="00A92CFC"/>
    <w:rsid w:val="00A92EAA"/>
    <w:rsid w:val="00A9556A"/>
    <w:rsid w:val="00A96F35"/>
    <w:rsid w:val="00A9763F"/>
    <w:rsid w:val="00AA03CF"/>
    <w:rsid w:val="00AA0A3B"/>
    <w:rsid w:val="00AA0CFF"/>
    <w:rsid w:val="00AA3951"/>
    <w:rsid w:val="00AA3E68"/>
    <w:rsid w:val="00AA5D8E"/>
    <w:rsid w:val="00AA7D2E"/>
    <w:rsid w:val="00AB25A2"/>
    <w:rsid w:val="00AB4ECA"/>
    <w:rsid w:val="00AB6AAB"/>
    <w:rsid w:val="00AB6D1F"/>
    <w:rsid w:val="00AC1DC3"/>
    <w:rsid w:val="00AC232A"/>
    <w:rsid w:val="00AC2484"/>
    <w:rsid w:val="00AC31BB"/>
    <w:rsid w:val="00AC3BE7"/>
    <w:rsid w:val="00AC44C7"/>
    <w:rsid w:val="00AC59DD"/>
    <w:rsid w:val="00AC66B7"/>
    <w:rsid w:val="00AD008A"/>
    <w:rsid w:val="00AD25C6"/>
    <w:rsid w:val="00AD6063"/>
    <w:rsid w:val="00AD63B5"/>
    <w:rsid w:val="00AD73A4"/>
    <w:rsid w:val="00AE14C6"/>
    <w:rsid w:val="00AE3137"/>
    <w:rsid w:val="00AE3A2B"/>
    <w:rsid w:val="00AE4DEE"/>
    <w:rsid w:val="00AE5929"/>
    <w:rsid w:val="00AE735F"/>
    <w:rsid w:val="00AF0BAC"/>
    <w:rsid w:val="00AF104A"/>
    <w:rsid w:val="00AF2F1C"/>
    <w:rsid w:val="00AF594E"/>
    <w:rsid w:val="00AF6FBD"/>
    <w:rsid w:val="00B02916"/>
    <w:rsid w:val="00B02B71"/>
    <w:rsid w:val="00B06EC2"/>
    <w:rsid w:val="00B07BB5"/>
    <w:rsid w:val="00B1079F"/>
    <w:rsid w:val="00B144F4"/>
    <w:rsid w:val="00B14DC0"/>
    <w:rsid w:val="00B166A5"/>
    <w:rsid w:val="00B17F08"/>
    <w:rsid w:val="00B2127A"/>
    <w:rsid w:val="00B217C2"/>
    <w:rsid w:val="00B21ECB"/>
    <w:rsid w:val="00B2233E"/>
    <w:rsid w:val="00B236C7"/>
    <w:rsid w:val="00B23FE9"/>
    <w:rsid w:val="00B24682"/>
    <w:rsid w:val="00B30553"/>
    <w:rsid w:val="00B32933"/>
    <w:rsid w:val="00B32D2E"/>
    <w:rsid w:val="00B3353B"/>
    <w:rsid w:val="00B37851"/>
    <w:rsid w:val="00B400F4"/>
    <w:rsid w:val="00B406CE"/>
    <w:rsid w:val="00B40A53"/>
    <w:rsid w:val="00B41EBD"/>
    <w:rsid w:val="00B4201A"/>
    <w:rsid w:val="00B44669"/>
    <w:rsid w:val="00B44C1C"/>
    <w:rsid w:val="00B50787"/>
    <w:rsid w:val="00B50D71"/>
    <w:rsid w:val="00B51800"/>
    <w:rsid w:val="00B53BE0"/>
    <w:rsid w:val="00B55297"/>
    <w:rsid w:val="00B62D09"/>
    <w:rsid w:val="00B62E14"/>
    <w:rsid w:val="00B63DA8"/>
    <w:rsid w:val="00B653A1"/>
    <w:rsid w:val="00B66583"/>
    <w:rsid w:val="00B67CC0"/>
    <w:rsid w:val="00B700C9"/>
    <w:rsid w:val="00B71A5E"/>
    <w:rsid w:val="00B7294E"/>
    <w:rsid w:val="00B72997"/>
    <w:rsid w:val="00B73B84"/>
    <w:rsid w:val="00B73CE7"/>
    <w:rsid w:val="00B7476F"/>
    <w:rsid w:val="00B7516F"/>
    <w:rsid w:val="00B751AF"/>
    <w:rsid w:val="00B752F7"/>
    <w:rsid w:val="00B75B65"/>
    <w:rsid w:val="00B77A85"/>
    <w:rsid w:val="00B80112"/>
    <w:rsid w:val="00B80A35"/>
    <w:rsid w:val="00B833CA"/>
    <w:rsid w:val="00B83E0A"/>
    <w:rsid w:val="00B858B2"/>
    <w:rsid w:val="00B86BD4"/>
    <w:rsid w:val="00B90BC0"/>
    <w:rsid w:val="00B938A8"/>
    <w:rsid w:val="00B946B2"/>
    <w:rsid w:val="00B95141"/>
    <w:rsid w:val="00B96862"/>
    <w:rsid w:val="00BA16B1"/>
    <w:rsid w:val="00BA42F2"/>
    <w:rsid w:val="00BA4427"/>
    <w:rsid w:val="00BA5707"/>
    <w:rsid w:val="00BA72D4"/>
    <w:rsid w:val="00BB07FB"/>
    <w:rsid w:val="00BB292B"/>
    <w:rsid w:val="00BB2CF0"/>
    <w:rsid w:val="00BB3188"/>
    <w:rsid w:val="00BB3CF5"/>
    <w:rsid w:val="00BB561C"/>
    <w:rsid w:val="00BB6071"/>
    <w:rsid w:val="00BB6689"/>
    <w:rsid w:val="00BB6B9F"/>
    <w:rsid w:val="00BB71E2"/>
    <w:rsid w:val="00BB730C"/>
    <w:rsid w:val="00BB7F0C"/>
    <w:rsid w:val="00BC00D3"/>
    <w:rsid w:val="00BC0A79"/>
    <w:rsid w:val="00BC21ED"/>
    <w:rsid w:val="00BC2BF4"/>
    <w:rsid w:val="00BC46F3"/>
    <w:rsid w:val="00BC4AAB"/>
    <w:rsid w:val="00BD0873"/>
    <w:rsid w:val="00BD1C0E"/>
    <w:rsid w:val="00BD44BD"/>
    <w:rsid w:val="00BD4F84"/>
    <w:rsid w:val="00BD6564"/>
    <w:rsid w:val="00BE1161"/>
    <w:rsid w:val="00BE1706"/>
    <w:rsid w:val="00BE2AA7"/>
    <w:rsid w:val="00BE2EDF"/>
    <w:rsid w:val="00BE2F9C"/>
    <w:rsid w:val="00BE65C9"/>
    <w:rsid w:val="00BE70F7"/>
    <w:rsid w:val="00BF0F70"/>
    <w:rsid w:val="00BF10E8"/>
    <w:rsid w:val="00BF42DB"/>
    <w:rsid w:val="00BF4576"/>
    <w:rsid w:val="00BF4CDB"/>
    <w:rsid w:val="00BF54DC"/>
    <w:rsid w:val="00BF5736"/>
    <w:rsid w:val="00BF5A76"/>
    <w:rsid w:val="00BF5C9E"/>
    <w:rsid w:val="00C00200"/>
    <w:rsid w:val="00C0052A"/>
    <w:rsid w:val="00C01813"/>
    <w:rsid w:val="00C02C39"/>
    <w:rsid w:val="00C034DC"/>
    <w:rsid w:val="00C06F1C"/>
    <w:rsid w:val="00C070AF"/>
    <w:rsid w:val="00C0753D"/>
    <w:rsid w:val="00C0772C"/>
    <w:rsid w:val="00C07DFA"/>
    <w:rsid w:val="00C11E1C"/>
    <w:rsid w:val="00C13EC4"/>
    <w:rsid w:val="00C14B72"/>
    <w:rsid w:val="00C15225"/>
    <w:rsid w:val="00C16B77"/>
    <w:rsid w:val="00C16E50"/>
    <w:rsid w:val="00C17EA0"/>
    <w:rsid w:val="00C20E85"/>
    <w:rsid w:val="00C2443D"/>
    <w:rsid w:val="00C25B47"/>
    <w:rsid w:val="00C26DB4"/>
    <w:rsid w:val="00C3024E"/>
    <w:rsid w:val="00C3053F"/>
    <w:rsid w:val="00C3089F"/>
    <w:rsid w:val="00C31938"/>
    <w:rsid w:val="00C323FE"/>
    <w:rsid w:val="00C32D2A"/>
    <w:rsid w:val="00C3300B"/>
    <w:rsid w:val="00C33BD1"/>
    <w:rsid w:val="00C36E8B"/>
    <w:rsid w:val="00C403AB"/>
    <w:rsid w:val="00C41194"/>
    <w:rsid w:val="00C416D2"/>
    <w:rsid w:val="00C42B86"/>
    <w:rsid w:val="00C44034"/>
    <w:rsid w:val="00C4468C"/>
    <w:rsid w:val="00C457D8"/>
    <w:rsid w:val="00C500A4"/>
    <w:rsid w:val="00C50846"/>
    <w:rsid w:val="00C5092A"/>
    <w:rsid w:val="00C51AAD"/>
    <w:rsid w:val="00C5322E"/>
    <w:rsid w:val="00C5768C"/>
    <w:rsid w:val="00C57941"/>
    <w:rsid w:val="00C60CB0"/>
    <w:rsid w:val="00C62252"/>
    <w:rsid w:val="00C62DD6"/>
    <w:rsid w:val="00C63A6A"/>
    <w:rsid w:val="00C648FF"/>
    <w:rsid w:val="00C65051"/>
    <w:rsid w:val="00C656A4"/>
    <w:rsid w:val="00C656ED"/>
    <w:rsid w:val="00C664D9"/>
    <w:rsid w:val="00C66C4C"/>
    <w:rsid w:val="00C70896"/>
    <w:rsid w:val="00C715A6"/>
    <w:rsid w:val="00C71995"/>
    <w:rsid w:val="00C7335F"/>
    <w:rsid w:val="00C751A3"/>
    <w:rsid w:val="00C751DD"/>
    <w:rsid w:val="00C765EC"/>
    <w:rsid w:val="00C76996"/>
    <w:rsid w:val="00C779A0"/>
    <w:rsid w:val="00C77E17"/>
    <w:rsid w:val="00C77E71"/>
    <w:rsid w:val="00C80772"/>
    <w:rsid w:val="00C8156F"/>
    <w:rsid w:val="00C821AF"/>
    <w:rsid w:val="00C83CA5"/>
    <w:rsid w:val="00C83E4E"/>
    <w:rsid w:val="00C84CA4"/>
    <w:rsid w:val="00C85AF7"/>
    <w:rsid w:val="00C8715D"/>
    <w:rsid w:val="00C87EBB"/>
    <w:rsid w:val="00C91010"/>
    <w:rsid w:val="00C9218C"/>
    <w:rsid w:val="00C92EEC"/>
    <w:rsid w:val="00C93960"/>
    <w:rsid w:val="00C954C2"/>
    <w:rsid w:val="00C965DA"/>
    <w:rsid w:val="00CA0EA0"/>
    <w:rsid w:val="00CA1C21"/>
    <w:rsid w:val="00CA3803"/>
    <w:rsid w:val="00CA48C6"/>
    <w:rsid w:val="00CA6D16"/>
    <w:rsid w:val="00CA7B06"/>
    <w:rsid w:val="00CA7DB2"/>
    <w:rsid w:val="00CB0C9A"/>
    <w:rsid w:val="00CB1ACA"/>
    <w:rsid w:val="00CB23DE"/>
    <w:rsid w:val="00CB2437"/>
    <w:rsid w:val="00CB38D7"/>
    <w:rsid w:val="00CB51AF"/>
    <w:rsid w:val="00CB5636"/>
    <w:rsid w:val="00CB5D85"/>
    <w:rsid w:val="00CC0800"/>
    <w:rsid w:val="00CC125D"/>
    <w:rsid w:val="00CC235F"/>
    <w:rsid w:val="00CC2497"/>
    <w:rsid w:val="00CC2FDA"/>
    <w:rsid w:val="00CC367C"/>
    <w:rsid w:val="00CC3C07"/>
    <w:rsid w:val="00CC4162"/>
    <w:rsid w:val="00CC4509"/>
    <w:rsid w:val="00CC462F"/>
    <w:rsid w:val="00CC5BBF"/>
    <w:rsid w:val="00CC5D45"/>
    <w:rsid w:val="00CC6F6C"/>
    <w:rsid w:val="00CC75A9"/>
    <w:rsid w:val="00CD069A"/>
    <w:rsid w:val="00CD2A26"/>
    <w:rsid w:val="00CD2F0C"/>
    <w:rsid w:val="00CD42D6"/>
    <w:rsid w:val="00CD5B2C"/>
    <w:rsid w:val="00CD6CE3"/>
    <w:rsid w:val="00CD6F72"/>
    <w:rsid w:val="00CE09F4"/>
    <w:rsid w:val="00CE11E3"/>
    <w:rsid w:val="00CE1504"/>
    <w:rsid w:val="00CE3758"/>
    <w:rsid w:val="00CE40F2"/>
    <w:rsid w:val="00CF0267"/>
    <w:rsid w:val="00CF0513"/>
    <w:rsid w:val="00CF297A"/>
    <w:rsid w:val="00CF6019"/>
    <w:rsid w:val="00CF7658"/>
    <w:rsid w:val="00CF7934"/>
    <w:rsid w:val="00D00A2F"/>
    <w:rsid w:val="00D00C4C"/>
    <w:rsid w:val="00D03361"/>
    <w:rsid w:val="00D07163"/>
    <w:rsid w:val="00D107A2"/>
    <w:rsid w:val="00D111F3"/>
    <w:rsid w:val="00D117A1"/>
    <w:rsid w:val="00D11924"/>
    <w:rsid w:val="00D12C30"/>
    <w:rsid w:val="00D17C15"/>
    <w:rsid w:val="00D201A8"/>
    <w:rsid w:val="00D2118B"/>
    <w:rsid w:val="00D21A1A"/>
    <w:rsid w:val="00D21B9E"/>
    <w:rsid w:val="00D21FB5"/>
    <w:rsid w:val="00D23875"/>
    <w:rsid w:val="00D266B6"/>
    <w:rsid w:val="00D26A98"/>
    <w:rsid w:val="00D278F4"/>
    <w:rsid w:val="00D27E1B"/>
    <w:rsid w:val="00D30611"/>
    <w:rsid w:val="00D30726"/>
    <w:rsid w:val="00D30804"/>
    <w:rsid w:val="00D31B47"/>
    <w:rsid w:val="00D321B8"/>
    <w:rsid w:val="00D332AF"/>
    <w:rsid w:val="00D35C47"/>
    <w:rsid w:val="00D36913"/>
    <w:rsid w:val="00D36970"/>
    <w:rsid w:val="00D36C74"/>
    <w:rsid w:val="00D3732A"/>
    <w:rsid w:val="00D40DB2"/>
    <w:rsid w:val="00D40F50"/>
    <w:rsid w:val="00D4122F"/>
    <w:rsid w:val="00D4140A"/>
    <w:rsid w:val="00D42C3C"/>
    <w:rsid w:val="00D46ACF"/>
    <w:rsid w:val="00D47594"/>
    <w:rsid w:val="00D4795A"/>
    <w:rsid w:val="00D51780"/>
    <w:rsid w:val="00D518C4"/>
    <w:rsid w:val="00D522DE"/>
    <w:rsid w:val="00D52D5E"/>
    <w:rsid w:val="00D533F0"/>
    <w:rsid w:val="00D53E85"/>
    <w:rsid w:val="00D54062"/>
    <w:rsid w:val="00D5473D"/>
    <w:rsid w:val="00D54849"/>
    <w:rsid w:val="00D54981"/>
    <w:rsid w:val="00D56035"/>
    <w:rsid w:val="00D5684F"/>
    <w:rsid w:val="00D61AD4"/>
    <w:rsid w:val="00D6286E"/>
    <w:rsid w:val="00D628D1"/>
    <w:rsid w:val="00D72009"/>
    <w:rsid w:val="00D72045"/>
    <w:rsid w:val="00D72073"/>
    <w:rsid w:val="00D72D3A"/>
    <w:rsid w:val="00D73883"/>
    <w:rsid w:val="00D76E57"/>
    <w:rsid w:val="00D77003"/>
    <w:rsid w:val="00D77EA5"/>
    <w:rsid w:val="00D80AD2"/>
    <w:rsid w:val="00D82EF0"/>
    <w:rsid w:val="00D8305F"/>
    <w:rsid w:val="00D83186"/>
    <w:rsid w:val="00D84682"/>
    <w:rsid w:val="00D84A1F"/>
    <w:rsid w:val="00D84B4A"/>
    <w:rsid w:val="00D8597A"/>
    <w:rsid w:val="00D85A70"/>
    <w:rsid w:val="00D86FA6"/>
    <w:rsid w:val="00D903BF"/>
    <w:rsid w:val="00D94CDD"/>
    <w:rsid w:val="00D96ED6"/>
    <w:rsid w:val="00D97413"/>
    <w:rsid w:val="00DA01FD"/>
    <w:rsid w:val="00DA0342"/>
    <w:rsid w:val="00DA0683"/>
    <w:rsid w:val="00DA27B8"/>
    <w:rsid w:val="00DA2B3A"/>
    <w:rsid w:val="00DA2DFF"/>
    <w:rsid w:val="00DA3B4E"/>
    <w:rsid w:val="00DA732D"/>
    <w:rsid w:val="00DA7519"/>
    <w:rsid w:val="00DB08B1"/>
    <w:rsid w:val="00DB19A0"/>
    <w:rsid w:val="00DB3471"/>
    <w:rsid w:val="00DB5D50"/>
    <w:rsid w:val="00DB60EF"/>
    <w:rsid w:val="00DB6824"/>
    <w:rsid w:val="00DC04E6"/>
    <w:rsid w:val="00DC0704"/>
    <w:rsid w:val="00DC28AE"/>
    <w:rsid w:val="00DC5D03"/>
    <w:rsid w:val="00DC659E"/>
    <w:rsid w:val="00DC687D"/>
    <w:rsid w:val="00DD0740"/>
    <w:rsid w:val="00DD14F8"/>
    <w:rsid w:val="00DD1B3B"/>
    <w:rsid w:val="00DD246F"/>
    <w:rsid w:val="00DD2D4B"/>
    <w:rsid w:val="00DD393F"/>
    <w:rsid w:val="00DD50AE"/>
    <w:rsid w:val="00DD5EFF"/>
    <w:rsid w:val="00DD64AD"/>
    <w:rsid w:val="00DD65A3"/>
    <w:rsid w:val="00DD6CA1"/>
    <w:rsid w:val="00DE0D57"/>
    <w:rsid w:val="00DE4D71"/>
    <w:rsid w:val="00DE5A7D"/>
    <w:rsid w:val="00DE6532"/>
    <w:rsid w:val="00DE69F8"/>
    <w:rsid w:val="00DE7162"/>
    <w:rsid w:val="00DE7C74"/>
    <w:rsid w:val="00DE7D60"/>
    <w:rsid w:val="00DF00B4"/>
    <w:rsid w:val="00DF0C8B"/>
    <w:rsid w:val="00DF2318"/>
    <w:rsid w:val="00DF2A0D"/>
    <w:rsid w:val="00DF39CE"/>
    <w:rsid w:val="00DF3A25"/>
    <w:rsid w:val="00DF3F63"/>
    <w:rsid w:val="00DF3F8C"/>
    <w:rsid w:val="00DF414C"/>
    <w:rsid w:val="00DF45D3"/>
    <w:rsid w:val="00DF765B"/>
    <w:rsid w:val="00DF7BC5"/>
    <w:rsid w:val="00E0016F"/>
    <w:rsid w:val="00E00450"/>
    <w:rsid w:val="00E009A1"/>
    <w:rsid w:val="00E01C8C"/>
    <w:rsid w:val="00E03251"/>
    <w:rsid w:val="00E038E2"/>
    <w:rsid w:val="00E03B6B"/>
    <w:rsid w:val="00E044E3"/>
    <w:rsid w:val="00E057A7"/>
    <w:rsid w:val="00E063FE"/>
    <w:rsid w:val="00E07078"/>
    <w:rsid w:val="00E12419"/>
    <w:rsid w:val="00E13101"/>
    <w:rsid w:val="00E13317"/>
    <w:rsid w:val="00E13BE7"/>
    <w:rsid w:val="00E1534C"/>
    <w:rsid w:val="00E15B35"/>
    <w:rsid w:val="00E1631F"/>
    <w:rsid w:val="00E202A6"/>
    <w:rsid w:val="00E21441"/>
    <w:rsid w:val="00E21474"/>
    <w:rsid w:val="00E2262E"/>
    <w:rsid w:val="00E25031"/>
    <w:rsid w:val="00E27FF4"/>
    <w:rsid w:val="00E313FC"/>
    <w:rsid w:val="00E32085"/>
    <w:rsid w:val="00E3459B"/>
    <w:rsid w:val="00E34673"/>
    <w:rsid w:val="00E4021B"/>
    <w:rsid w:val="00E405D9"/>
    <w:rsid w:val="00E423FA"/>
    <w:rsid w:val="00E43C61"/>
    <w:rsid w:val="00E44700"/>
    <w:rsid w:val="00E44CF6"/>
    <w:rsid w:val="00E469F7"/>
    <w:rsid w:val="00E475DA"/>
    <w:rsid w:val="00E47AAB"/>
    <w:rsid w:val="00E47D6D"/>
    <w:rsid w:val="00E526A0"/>
    <w:rsid w:val="00E54C56"/>
    <w:rsid w:val="00E56926"/>
    <w:rsid w:val="00E56D77"/>
    <w:rsid w:val="00E60002"/>
    <w:rsid w:val="00E60433"/>
    <w:rsid w:val="00E61356"/>
    <w:rsid w:val="00E6259D"/>
    <w:rsid w:val="00E63AA5"/>
    <w:rsid w:val="00E673D0"/>
    <w:rsid w:val="00E6751F"/>
    <w:rsid w:val="00E67BFE"/>
    <w:rsid w:val="00E709C4"/>
    <w:rsid w:val="00E70AED"/>
    <w:rsid w:val="00E717AC"/>
    <w:rsid w:val="00E72632"/>
    <w:rsid w:val="00E739A4"/>
    <w:rsid w:val="00E7717F"/>
    <w:rsid w:val="00E8208C"/>
    <w:rsid w:val="00E82429"/>
    <w:rsid w:val="00E82661"/>
    <w:rsid w:val="00E82906"/>
    <w:rsid w:val="00E83C45"/>
    <w:rsid w:val="00E84837"/>
    <w:rsid w:val="00E8488D"/>
    <w:rsid w:val="00E85381"/>
    <w:rsid w:val="00E86A08"/>
    <w:rsid w:val="00E90864"/>
    <w:rsid w:val="00E90B5B"/>
    <w:rsid w:val="00E91845"/>
    <w:rsid w:val="00E91ABB"/>
    <w:rsid w:val="00E92134"/>
    <w:rsid w:val="00E92461"/>
    <w:rsid w:val="00E92E0A"/>
    <w:rsid w:val="00E934C3"/>
    <w:rsid w:val="00E9548B"/>
    <w:rsid w:val="00E95A3C"/>
    <w:rsid w:val="00EA1485"/>
    <w:rsid w:val="00EA4B07"/>
    <w:rsid w:val="00EA4D4A"/>
    <w:rsid w:val="00EA5382"/>
    <w:rsid w:val="00EA7C33"/>
    <w:rsid w:val="00EB1AB4"/>
    <w:rsid w:val="00EB5038"/>
    <w:rsid w:val="00EB527D"/>
    <w:rsid w:val="00EB73BE"/>
    <w:rsid w:val="00EB78E6"/>
    <w:rsid w:val="00EB7EC7"/>
    <w:rsid w:val="00EC220C"/>
    <w:rsid w:val="00EC64E6"/>
    <w:rsid w:val="00EC7AC3"/>
    <w:rsid w:val="00ED2B6B"/>
    <w:rsid w:val="00ED36B2"/>
    <w:rsid w:val="00ED395A"/>
    <w:rsid w:val="00ED457E"/>
    <w:rsid w:val="00ED462F"/>
    <w:rsid w:val="00ED4EFD"/>
    <w:rsid w:val="00ED5A8D"/>
    <w:rsid w:val="00ED60C7"/>
    <w:rsid w:val="00ED6DAC"/>
    <w:rsid w:val="00EE003E"/>
    <w:rsid w:val="00EE222E"/>
    <w:rsid w:val="00EE26B6"/>
    <w:rsid w:val="00EE3776"/>
    <w:rsid w:val="00EE38FE"/>
    <w:rsid w:val="00EE4340"/>
    <w:rsid w:val="00EE5710"/>
    <w:rsid w:val="00EE5A35"/>
    <w:rsid w:val="00EE7A0C"/>
    <w:rsid w:val="00EF1F9F"/>
    <w:rsid w:val="00EF395A"/>
    <w:rsid w:val="00EF44F3"/>
    <w:rsid w:val="00EF5C90"/>
    <w:rsid w:val="00EF638F"/>
    <w:rsid w:val="00EF70AB"/>
    <w:rsid w:val="00F02BD7"/>
    <w:rsid w:val="00F037F6"/>
    <w:rsid w:val="00F03DFB"/>
    <w:rsid w:val="00F057BF"/>
    <w:rsid w:val="00F06D83"/>
    <w:rsid w:val="00F06DD3"/>
    <w:rsid w:val="00F07735"/>
    <w:rsid w:val="00F10799"/>
    <w:rsid w:val="00F109BA"/>
    <w:rsid w:val="00F10A6C"/>
    <w:rsid w:val="00F10C7A"/>
    <w:rsid w:val="00F119FE"/>
    <w:rsid w:val="00F11D6A"/>
    <w:rsid w:val="00F12873"/>
    <w:rsid w:val="00F12F0B"/>
    <w:rsid w:val="00F172D9"/>
    <w:rsid w:val="00F210EF"/>
    <w:rsid w:val="00F21EBB"/>
    <w:rsid w:val="00F22823"/>
    <w:rsid w:val="00F238C2"/>
    <w:rsid w:val="00F26415"/>
    <w:rsid w:val="00F26DA3"/>
    <w:rsid w:val="00F30E84"/>
    <w:rsid w:val="00F3244F"/>
    <w:rsid w:val="00F32D70"/>
    <w:rsid w:val="00F32DC9"/>
    <w:rsid w:val="00F33067"/>
    <w:rsid w:val="00F34D4C"/>
    <w:rsid w:val="00F37E3E"/>
    <w:rsid w:val="00F407BF"/>
    <w:rsid w:val="00F41DFF"/>
    <w:rsid w:val="00F43878"/>
    <w:rsid w:val="00F43BFA"/>
    <w:rsid w:val="00F45C52"/>
    <w:rsid w:val="00F463E0"/>
    <w:rsid w:val="00F5011E"/>
    <w:rsid w:val="00F531A9"/>
    <w:rsid w:val="00F5705B"/>
    <w:rsid w:val="00F57FA7"/>
    <w:rsid w:val="00F60D56"/>
    <w:rsid w:val="00F627FF"/>
    <w:rsid w:val="00F632E3"/>
    <w:rsid w:val="00F665D7"/>
    <w:rsid w:val="00F66D55"/>
    <w:rsid w:val="00F70563"/>
    <w:rsid w:val="00F711D7"/>
    <w:rsid w:val="00F72A95"/>
    <w:rsid w:val="00F74D38"/>
    <w:rsid w:val="00F75240"/>
    <w:rsid w:val="00F75E19"/>
    <w:rsid w:val="00F76352"/>
    <w:rsid w:val="00F770A4"/>
    <w:rsid w:val="00F82B0C"/>
    <w:rsid w:val="00F82DB3"/>
    <w:rsid w:val="00F8403F"/>
    <w:rsid w:val="00F856A2"/>
    <w:rsid w:val="00F87C1D"/>
    <w:rsid w:val="00F91041"/>
    <w:rsid w:val="00F93021"/>
    <w:rsid w:val="00F93629"/>
    <w:rsid w:val="00F94F33"/>
    <w:rsid w:val="00F9798D"/>
    <w:rsid w:val="00F97A44"/>
    <w:rsid w:val="00FA1DC5"/>
    <w:rsid w:val="00FA2BD7"/>
    <w:rsid w:val="00FA41AB"/>
    <w:rsid w:val="00FA4752"/>
    <w:rsid w:val="00FA60C7"/>
    <w:rsid w:val="00FA744F"/>
    <w:rsid w:val="00FB0B45"/>
    <w:rsid w:val="00FB2FA0"/>
    <w:rsid w:val="00FB3BA6"/>
    <w:rsid w:val="00FB4DA8"/>
    <w:rsid w:val="00FB5296"/>
    <w:rsid w:val="00FB5A0D"/>
    <w:rsid w:val="00FB5F7F"/>
    <w:rsid w:val="00FB6782"/>
    <w:rsid w:val="00FB67A6"/>
    <w:rsid w:val="00FB7297"/>
    <w:rsid w:val="00FB7955"/>
    <w:rsid w:val="00FB7CC5"/>
    <w:rsid w:val="00FC3274"/>
    <w:rsid w:val="00FC4D08"/>
    <w:rsid w:val="00FD1AEB"/>
    <w:rsid w:val="00FD34BF"/>
    <w:rsid w:val="00FD4566"/>
    <w:rsid w:val="00FD72CC"/>
    <w:rsid w:val="00FE1D67"/>
    <w:rsid w:val="00FE30D3"/>
    <w:rsid w:val="00FE45C6"/>
    <w:rsid w:val="00FE47AE"/>
    <w:rsid w:val="00FE5A24"/>
    <w:rsid w:val="00FE65C6"/>
    <w:rsid w:val="00FE673D"/>
    <w:rsid w:val="00FE7711"/>
    <w:rsid w:val="00FF0303"/>
    <w:rsid w:val="00FF0955"/>
    <w:rsid w:val="00FF19BD"/>
    <w:rsid w:val="00FF2140"/>
    <w:rsid w:val="00FF2FC3"/>
    <w:rsid w:val="00FF4810"/>
    <w:rsid w:val="00FF4ECB"/>
    <w:rsid w:val="00FF6175"/>
    <w:rsid w:val="00FF6D8E"/>
    <w:rsid w:val="00FF71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C9BEC0-5EDA-40E4-8189-3AE3AE10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EC2"/>
    <w:pPr>
      <w:autoSpaceDE w:val="0"/>
      <w:autoSpaceDN w:val="0"/>
      <w:adjustRightInd w:val="0"/>
    </w:pPr>
    <w:rPr>
      <w:sz w:val="24"/>
      <w:szCs w:val="24"/>
      <w:lang w:eastAsia="en-US"/>
    </w:rPr>
  </w:style>
  <w:style w:type="paragraph" w:styleId="Ttulo1">
    <w:name w:val="heading 1"/>
    <w:basedOn w:val="Normal"/>
    <w:next w:val="Normal"/>
    <w:link w:val="Ttulo1Char"/>
    <w:qFormat/>
    <w:rsid w:val="00715B30"/>
    <w:pPr>
      <w:numPr>
        <w:numId w:val="174"/>
      </w:numPr>
      <w:autoSpaceDE/>
      <w:autoSpaceDN/>
      <w:adjustRightInd/>
      <w:spacing w:before="45" w:after="90"/>
      <w:ind w:left="0" w:firstLine="0"/>
      <w:jc w:val="both"/>
      <w:outlineLvl w:val="0"/>
    </w:pPr>
    <w:rPr>
      <w:b/>
      <w:caps/>
      <w:szCs w:val="20"/>
    </w:rPr>
  </w:style>
  <w:style w:type="paragraph" w:styleId="Ttulo2">
    <w:name w:val="heading 2"/>
    <w:basedOn w:val="Normal"/>
    <w:next w:val="Normal"/>
    <w:link w:val="Ttulo2Char"/>
    <w:uiPriority w:val="9"/>
    <w:qFormat/>
    <w:rsid w:val="0036357B"/>
    <w:pPr>
      <w:keepNext/>
      <w:numPr>
        <w:ilvl w:val="1"/>
        <w:numId w:val="171"/>
      </w:numPr>
      <w:pBdr>
        <w:top w:val="thickThinSmallGap" w:sz="24" w:space="1" w:color="auto"/>
        <w:bottom w:val="thinThickSmallGap" w:sz="24" w:space="1" w:color="auto"/>
      </w:pBdr>
      <w:autoSpaceDE/>
      <w:autoSpaceDN/>
      <w:adjustRightInd/>
      <w:spacing w:after="120"/>
      <w:jc w:val="both"/>
      <w:outlineLvl w:val="1"/>
    </w:pPr>
    <w:rPr>
      <w:b/>
      <w:bCs/>
      <w:iCs/>
      <w:szCs w:val="28"/>
    </w:rPr>
  </w:style>
  <w:style w:type="paragraph" w:styleId="Ttulo3">
    <w:name w:val="heading 3"/>
    <w:basedOn w:val="Normal"/>
    <w:next w:val="Normal"/>
    <w:link w:val="Ttulo3Char"/>
    <w:uiPriority w:val="9"/>
    <w:qFormat/>
    <w:rsid w:val="004575D3"/>
    <w:pPr>
      <w:keepNext/>
      <w:pBdr>
        <w:top w:val="double" w:sz="2" w:space="1" w:color="auto"/>
        <w:bottom w:val="double" w:sz="2" w:space="1" w:color="auto"/>
      </w:pBdr>
      <w:autoSpaceDE/>
      <w:autoSpaceDN/>
      <w:adjustRightInd/>
      <w:jc w:val="both"/>
      <w:outlineLvl w:val="2"/>
    </w:pPr>
    <w:rPr>
      <w:b/>
      <w:bCs/>
      <w:szCs w:val="26"/>
    </w:rPr>
  </w:style>
  <w:style w:type="paragraph" w:styleId="Ttulo4">
    <w:name w:val="heading 4"/>
    <w:basedOn w:val="Normal"/>
    <w:next w:val="Normal"/>
    <w:link w:val="Ttulo4Char"/>
    <w:uiPriority w:val="9"/>
    <w:qFormat/>
    <w:rsid w:val="00D4140A"/>
    <w:pPr>
      <w:keepNext/>
      <w:numPr>
        <w:ilvl w:val="3"/>
        <w:numId w:val="171"/>
      </w:numPr>
      <w:pBdr>
        <w:top w:val="double" w:sz="2" w:space="1" w:color="auto"/>
        <w:bottom w:val="double" w:sz="2" w:space="1" w:color="auto"/>
      </w:pBdr>
      <w:autoSpaceDE/>
      <w:autoSpaceDN/>
      <w:adjustRightInd/>
      <w:spacing w:before="180" w:after="90"/>
      <w:jc w:val="both"/>
      <w:outlineLvl w:val="3"/>
    </w:pPr>
    <w:rPr>
      <w:b/>
      <w:bCs/>
      <w:szCs w:val="28"/>
    </w:rPr>
  </w:style>
  <w:style w:type="paragraph" w:styleId="Ttulo5">
    <w:name w:val="heading 5"/>
    <w:basedOn w:val="Normal"/>
    <w:next w:val="Normal"/>
    <w:link w:val="Ttulo5Char"/>
    <w:uiPriority w:val="9"/>
    <w:qFormat/>
    <w:rsid w:val="008F4DD8"/>
    <w:pPr>
      <w:numPr>
        <w:ilvl w:val="4"/>
        <w:numId w:val="171"/>
      </w:numPr>
      <w:jc w:val="center"/>
      <w:outlineLvl w:val="4"/>
    </w:pPr>
    <w:rPr>
      <w:b/>
      <w:caps/>
    </w:rPr>
  </w:style>
  <w:style w:type="paragraph" w:styleId="Ttulo6">
    <w:name w:val="heading 6"/>
    <w:basedOn w:val="Normal"/>
    <w:next w:val="Normal"/>
    <w:link w:val="Ttulo6Char"/>
    <w:uiPriority w:val="9"/>
    <w:qFormat/>
    <w:rsid w:val="008637E3"/>
    <w:pPr>
      <w:numPr>
        <w:ilvl w:val="5"/>
        <w:numId w:val="171"/>
      </w:numPr>
      <w:outlineLvl w:val="5"/>
    </w:pPr>
  </w:style>
  <w:style w:type="paragraph" w:styleId="Ttulo7">
    <w:name w:val="heading 7"/>
    <w:basedOn w:val="Normal"/>
    <w:next w:val="Normal"/>
    <w:link w:val="Ttulo7Char"/>
    <w:uiPriority w:val="9"/>
    <w:unhideWhenUsed/>
    <w:qFormat/>
    <w:rsid w:val="008637E3"/>
    <w:pPr>
      <w:numPr>
        <w:ilvl w:val="6"/>
        <w:numId w:val="171"/>
      </w:numPr>
      <w:spacing w:before="240"/>
      <w:outlineLvl w:val="6"/>
    </w:pPr>
    <w:rPr>
      <w:rFonts w:ascii="Calibri" w:eastAsia="Times New Roman" w:hAnsi="Calibri"/>
    </w:rPr>
  </w:style>
  <w:style w:type="paragraph" w:styleId="Ttulo8">
    <w:name w:val="heading 8"/>
    <w:basedOn w:val="Normal"/>
    <w:next w:val="Normal"/>
    <w:link w:val="Ttulo8Char"/>
    <w:uiPriority w:val="9"/>
    <w:unhideWhenUsed/>
    <w:qFormat/>
    <w:rsid w:val="00A9556A"/>
    <w:pPr>
      <w:keepNext/>
      <w:widowControl w:val="0"/>
      <w:numPr>
        <w:ilvl w:val="7"/>
        <w:numId w:val="171"/>
      </w:numPr>
      <w:jc w:val="center"/>
      <w:outlineLvl w:val="7"/>
    </w:pPr>
    <w:rPr>
      <w:rFonts w:eastAsia="Times New Roman"/>
      <w:b/>
      <w:iCs/>
      <w:smallCaps/>
      <w:color w:val="FFFFFF"/>
      <w:sz w:val="36"/>
      <w:shd w:val="clear" w:color="auto" w:fill="0070C0"/>
    </w:rPr>
  </w:style>
  <w:style w:type="paragraph" w:styleId="Ttulo9">
    <w:name w:val="heading 9"/>
    <w:basedOn w:val="Normal"/>
    <w:next w:val="Normal"/>
    <w:link w:val="Ttulo9Char"/>
    <w:uiPriority w:val="9"/>
    <w:unhideWhenUsed/>
    <w:qFormat/>
    <w:rsid w:val="008637E3"/>
    <w:pPr>
      <w:numPr>
        <w:ilvl w:val="8"/>
        <w:numId w:val="171"/>
      </w:numPr>
      <w:jc w:val="center"/>
      <w:outlineLvl w:val="8"/>
    </w:pPr>
    <w:rPr>
      <w:rFonts w:eastAsia="Times New Roma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5B30"/>
    <w:rPr>
      <w:b/>
      <w:caps/>
      <w:sz w:val="24"/>
      <w:lang w:eastAsia="en-US"/>
    </w:rPr>
  </w:style>
  <w:style w:type="character" w:customStyle="1" w:styleId="Ttulo2Char">
    <w:name w:val="Título 2 Char"/>
    <w:basedOn w:val="Fontepargpadro"/>
    <w:link w:val="Ttulo2"/>
    <w:uiPriority w:val="9"/>
    <w:rsid w:val="0036357B"/>
    <w:rPr>
      <w:b/>
      <w:bCs/>
      <w:iCs/>
      <w:sz w:val="24"/>
      <w:szCs w:val="28"/>
      <w:lang w:eastAsia="en-US"/>
    </w:rPr>
  </w:style>
  <w:style w:type="character" w:customStyle="1" w:styleId="Ttulo3Char">
    <w:name w:val="Título 3 Char"/>
    <w:basedOn w:val="Fontepargpadro"/>
    <w:link w:val="Ttulo3"/>
    <w:uiPriority w:val="9"/>
    <w:rsid w:val="003727A2"/>
    <w:rPr>
      <w:b/>
      <w:bCs/>
      <w:sz w:val="24"/>
      <w:szCs w:val="26"/>
      <w:lang w:eastAsia="en-US"/>
    </w:rPr>
  </w:style>
  <w:style w:type="character" w:customStyle="1" w:styleId="Ttulo4Char">
    <w:name w:val="Título 4 Char"/>
    <w:basedOn w:val="Fontepargpadro"/>
    <w:link w:val="Ttulo4"/>
    <w:uiPriority w:val="9"/>
    <w:rsid w:val="00D4140A"/>
    <w:rPr>
      <w:b/>
      <w:bCs/>
      <w:sz w:val="24"/>
      <w:szCs w:val="28"/>
      <w:lang w:eastAsia="en-US"/>
    </w:rPr>
  </w:style>
  <w:style w:type="character" w:customStyle="1" w:styleId="Ttulo5Char">
    <w:name w:val="Título 5 Char"/>
    <w:basedOn w:val="Fontepargpadro"/>
    <w:link w:val="Ttulo5"/>
    <w:uiPriority w:val="9"/>
    <w:rsid w:val="008F4DD8"/>
    <w:rPr>
      <w:b/>
      <w:caps/>
      <w:sz w:val="24"/>
      <w:szCs w:val="24"/>
      <w:lang w:eastAsia="en-US"/>
    </w:rPr>
  </w:style>
  <w:style w:type="character" w:customStyle="1" w:styleId="Ttulo6Char">
    <w:name w:val="Título 6 Char"/>
    <w:basedOn w:val="Fontepargpadro"/>
    <w:link w:val="Ttulo6"/>
    <w:uiPriority w:val="9"/>
    <w:rsid w:val="008637E3"/>
    <w:rPr>
      <w:sz w:val="24"/>
      <w:szCs w:val="24"/>
      <w:lang w:eastAsia="en-US"/>
    </w:rPr>
  </w:style>
  <w:style w:type="character" w:customStyle="1" w:styleId="Ttulo7Char">
    <w:name w:val="Título 7 Char"/>
    <w:basedOn w:val="Fontepargpadro"/>
    <w:link w:val="Ttulo7"/>
    <w:uiPriority w:val="9"/>
    <w:rsid w:val="008637E3"/>
    <w:rPr>
      <w:rFonts w:ascii="Calibri" w:eastAsia="Times New Roman" w:hAnsi="Calibri"/>
      <w:sz w:val="24"/>
      <w:szCs w:val="24"/>
      <w:lang w:eastAsia="en-US"/>
    </w:rPr>
  </w:style>
  <w:style w:type="character" w:customStyle="1" w:styleId="Ttulo8Char">
    <w:name w:val="Título 8 Char"/>
    <w:basedOn w:val="Fontepargpadro"/>
    <w:link w:val="Ttulo8"/>
    <w:uiPriority w:val="9"/>
    <w:rsid w:val="00A9556A"/>
    <w:rPr>
      <w:rFonts w:eastAsia="Times New Roman"/>
      <w:b/>
      <w:iCs/>
      <w:smallCaps/>
      <w:color w:val="FFFFFF"/>
      <w:sz w:val="36"/>
      <w:szCs w:val="24"/>
      <w:lang w:eastAsia="en-US"/>
    </w:rPr>
  </w:style>
  <w:style w:type="character" w:customStyle="1" w:styleId="Ttulo9Char">
    <w:name w:val="Título 9 Char"/>
    <w:basedOn w:val="Fontepargpadro"/>
    <w:link w:val="Ttulo9"/>
    <w:uiPriority w:val="9"/>
    <w:rsid w:val="008637E3"/>
    <w:rPr>
      <w:rFonts w:eastAsia="Times New Roman"/>
      <w:b/>
      <w:sz w:val="24"/>
      <w:szCs w:val="24"/>
      <w:lang w:eastAsia="en-US"/>
    </w:rPr>
  </w:style>
  <w:style w:type="paragraph" w:styleId="Cabealho">
    <w:name w:val="header"/>
    <w:basedOn w:val="Normal"/>
    <w:link w:val="CabealhoChar"/>
    <w:uiPriority w:val="99"/>
    <w:unhideWhenUsed/>
    <w:rsid w:val="001231F3"/>
    <w:pPr>
      <w:tabs>
        <w:tab w:val="center" w:pos="4252"/>
        <w:tab w:val="right" w:pos="8504"/>
      </w:tabs>
    </w:pPr>
  </w:style>
  <w:style w:type="character" w:customStyle="1" w:styleId="CabealhoChar">
    <w:name w:val="Cabeçalho Char"/>
    <w:basedOn w:val="Fontepargpadro"/>
    <w:link w:val="Cabealho"/>
    <w:uiPriority w:val="99"/>
    <w:rsid w:val="001231F3"/>
  </w:style>
  <w:style w:type="paragraph" w:styleId="Rodap">
    <w:name w:val="footer"/>
    <w:basedOn w:val="Normal"/>
    <w:link w:val="RodapChar"/>
    <w:uiPriority w:val="99"/>
    <w:unhideWhenUsed/>
    <w:rsid w:val="001231F3"/>
    <w:pPr>
      <w:tabs>
        <w:tab w:val="center" w:pos="4252"/>
        <w:tab w:val="right" w:pos="8504"/>
      </w:tabs>
    </w:pPr>
  </w:style>
  <w:style w:type="character" w:customStyle="1" w:styleId="RodapChar">
    <w:name w:val="Rodapé Char"/>
    <w:basedOn w:val="Fontepargpadro"/>
    <w:link w:val="Rodap"/>
    <w:uiPriority w:val="99"/>
    <w:rsid w:val="001231F3"/>
  </w:style>
  <w:style w:type="paragraph" w:styleId="Textodebalo">
    <w:name w:val="Balloon Text"/>
    <w:basedOn w:val="Normal"/>
    <w:link w:val="TextodebaloChar"/>
    <w:uiPriority w:val="99"/>
    <w:semiHidden/>
    <w:unhideWhenUsed/>
    <w:rsid w:val="001231F3"/>
    <w:rPr>
      <w:rFonts w:ascii="Tahoma" w:hAnsi="Tahoma" w:cs="Tahoma"/>
      <w:sz w:val="16"/>
      <w:szCs w:val="16"/>
    </w:rPr>
  </w:style>
  <w:style w:type="character" w:customStyle="1" w:styleId="TextodebaloChar">
    <w:name w:val="Texto de balão Char"/>
    <w:basedOn w:val="Fontepargpadro"/>
    <w:link w:val="Textodebalo"/>
    <w:uiPriority w:val="99"/>
    <w:semiHidden/>
    <w:rsid w:val="001231F3"/>
    <w:rPr>
      <w:rFonts w:ascii="Tahoma" w:hAnsi="Tahoma" w:cs="Tahoma"/>
      <w:sz w:val="16"/>
      <w:szCs w:val="16"/>
    </w:rPr>
  </w:style>
  <w:style w:type="paragraph" w:styleId="Legenda">
    <w:name w:val="caption"/>
    <w:basedOn w:val="Normal"/>
    <w:next w:val="Normal"/>
    <w:uiPriority w:val="35"/>
    <w:qFormat/>
    <w:rsid w:val="001231F3"/>
    <w:pPr>
      <w:autoSpaceDE/>
      <w:autoSpaceDN/>
      <w:adjustRightInd/>
      <w:jc w:val="both"/>
    </w:pPr>
    <w:rPr>
      <w:rFonts w:ascii="Times New (W1)" w:eastAsia="Times New Roman" w:hAnsi="Times New (W1)"/>
      <w:b/>
      <w:szCs w:val="20"/>
      <w:lang w:eastAsia="pt-BR"/>
    </w:rPr>
  </w:style>
  <w:style w:type="character" w:styleId="Nmerodepgina">
    <w:name w:val="page number"/>
    <w:basedOn w:val="Fontepargpadro"/>
    <w:semiHidden/>
    <w:rsid w:val="001231F3"/>
  </w:style>
  <w:style w:type="character" w:styleId="Hyperlink">
    <w:name w:val="Hyperlink"/>
    <w:basedOn w:val="Fontepargpadro"/>
    <w:uiPriority w:val="99"/>
    <w:unhideWhenUsed/>
    <w:rsid w:val="001231F3"/>
    <w:rPr>
      <w:color w:val="0000FF"/>
      <w:u w:val="single"/>
    </w:rPr>
  </w:style>
  <w:style w:type="table" w:customStyle="1" w:styleId="TitulosMatriz">
    <w:name w:val="TitulosMatriz"/>
    <w:basedOn w:val="Tabelanormal"/>
    <w:uiPriority w:val="99"/>
    <w:qFormat/>
    <w:rsid w:val="00DE69F8"/>
    <w:tblPr>
      <w:tblInd w:w="0" w:type="dxa"/>
      <w:tblCellMar>
        <w:top w:w="0" w:type="dxa"/>
        <w:left w:w="108" w:type="dxa"/>
        <w:bottom w:w="0" w:type="dxa"/>
        <w:right w:w="108" w:type="dxa"/>
      </w:tblCellMar>
    </w:tblPr>
  </w:style>
  <w:style w:type="paragraph" w:styleId="Ttulo">
    <w:name w:val="Title"/>
    <w:basedOn w:val="Ttulo2"/>
    <w:next w:val="Normal"/>
    <w:link w:val="TtuloChar"/>
    <w:autoRedefine/>
    <w:uiPriority w:val="10"/>
    <w:qFormat/>
    <w:rsid w:val="004F58E4"/>
    <w:pPr>
      <w:keepNext w:val="0"/>
      <w:numPr>
        <w:ilvl w:val="0"/>
        <w:numId w:val="152"/>
      </w:numPr>
      <w:pBdr>
        <w:top w:val="none" w:sz="0" w:space="0" w:color="auto"/>
        <w:bottom w:val="none" w:sz="0" w:space="0" w:color="auto"/>
      </w:pBdr>
      <w:spacing w:before="660" w:after="0"/>
      <w:outlineLvl w:val="0"/>
    </w:pPr>
    <w:rPr>
      <w:caps/>
      <w:sz w:val="28"/>
      <w:szCs w:val="32"/>
    </w:rPr>
  </w:style>
  <w:style w:type="character" w:customStyle="1" w:styleId="TtuloChar">
    <w:name w:val="Título Char"/>
    <w:basedOn w:val="Fontepargpadro"/>
    <w:link w:val="Ttulo"/>
    <w:uiPriority w:val="10"/>
    <w:rsid w:val="004F58E4"/>
    <w:rPr>
      <w:b/>
      <w:bCs/>
      <w:iCs/>
      <w:caps/>
      <w:sz w:val="28"/>
      <w:szCs w:val="32"/>
      <w:lang w:eastAsia="en-US"/>
    </w:rPr>
  </w:style>
  <w:style w:type="paragraph" w:customStyle="1" w:styleId="Assinaturas">
    <w:name w:val="Assinaturas"/>
    <w:basedOn w:val="Normal"/>
    <w:link w:val="AssinaturasChar"/>
    <w:autoRedefine/>
    <w:qFormat/>
    <w:rsid w:val="00B96862"/>
    <w:pPr>
      <w:numPr>
        <w:numId w:val="173"/>
      </w:numPr>
      <w:shd w:val="clear" w:color="auto" w:fill="C4BC96"/>
      <w:tabs>
        <w:tab w:val="left" w:pos="0"/>
        <w:tab w:val="left" w:pos="900"/>
        <w:tab w:val="left" w:pos="1418"/>
        <w:tab w:val="left" w:pos="1800"/>
        <w:tab w:val="left" w:pos="2155"/>
        <w:tab w:val="left" w:pos="2700"/>
        <w:tab w:val="left" w:pos="3600"/>
        <w:tab w:val="left" w:pos="4500"/>
        <w:tab w:val="left" w:pos="5400"/>
        <w:tab w:val="left" w:pos="6300"/>
        <w:tab w:val="left" w:pos="7200"/>
        <w:tab w:val="left" w:pos="8100"/>
        <w:tab w:val="left" w:pos="9000"/>
      </w:tabs>
      <w:spacing w:line="216" w:lineRule="auto"/>
      <w:jc w:val="center"/>
    </w:pPr>
    <w:rPr>
      <w:szCs w:val="22"/>
    </w:rPr>
  </w:style>
  <w:style w:type="character" w:customStyle="1" w:styleId="AssinaturasChar">
    <w:name w:val="Assinaturas Char"/>
    <w:basedOn w:val="Fontepargpadro"/>
    <w:link w:val="Assinaturas"/>
    <w:rsid w:val="00B96862"/>
    <w:rPr>
      <w:sz w:val="24"/>
      <w:szCs w:val="22"/>
      <w:shd w:val="clear" w:color="auto" w:fill="C4BC96"/>
      <w:lang w:eastAsia="en-US"/>
    </w:rPr>
  </w:style>
  <w:style w:type="paragraph" w:customStyle="1" w:styleId="Despachos">
    <w:name w:val="Despachos"/>
    <w:basedOn w:val="Normal"/>
    <w:link w:val="DespachosChar"/>
    <w:qFormat/>
    <w:rsid w:val="003B7EC2"/>
    <w:pPr>
      <w:shd w:val="clear" w:color="auto" w:fill="FABF8F"/>
      <w:jc w:val="center"/>
    </w:pPr>
    <w:rPr>
      <w:b/>
      <w:szCs w:val="22"/>
    </w:rPr>
  </w:style>
  <w:style w:type="character" w:customStyle="1" w:styleId="DespachosChar">
    <w:name w:val="Despachos Char"/>
    <w:basedOn w:val="Fontepargpadro"/>
    <w:link w:val="Despachos"/>
    <w:rsid w:val="003B7EC2"/>
    <w:rPr>
      <w:b/>
      <w:sz w:val="24"/>
      <w:szCs w:val="22"/>
      <w:shd w:val="clear" w:color="auto" w:fill="FABF8F"/>
      <w:lang w:eastAsia="en-US"/>
    </w:rPr>
  </w:style>
  <w:style w:type="paragraph" w:styleId="Sumrio1">
    <w:name w:val="toc 1"/>
    <w:basedOn w:val="Normal"/>
    <w:next w:val="Normal"/>
    <w:autoRedefine/>
    <w:uiPriority w:val="39"/>
    <w:unhideWhenUsed/>
    <w:qFormat/>
    <w:rsid w:val="00FB6782"/>
    <w:pPr>
      <w:tabs>
        <w:tab w:val="left" w:pos="284"/>
        <w:tab w:val="right" w:leader="dot" w:pos="10195"/>
      </w:tabs>
      <w:spacing w:after="40"/>
      <w:ind w:left="284" w:hanging="284"/>
    </w:pPr>
    <w:rPr>
      <w:noProof/>
      <w:sz w:val="22"/>
      <w:szCs w:val="20"/>
    </w:rPr>
  </w:style>
  <w:style w:type="paragraph" w:styleId="Sumrio5">
    <w:name w:val="toc 5"/>
    <w:basedOn w:val="Normal"/>
    <w:next w:val="Normal"/>
    <w:autoRedefine/>
    <w:uiPriority w:val="39"/>
    <w:unhideWhenUsed/>
    <w:rsid w:val="00A9556A"/>
    <w:pPr>
      <w:tabs>
        <w:tab w:val="right" w:leader="dot" w:pos="10195"/>
      </w:tabs>
      <w:ind w:left="567"/>
    </w:pPr>
    <w:rPr>
      <w:noProof/>
      <w:sz w:val="20"/>
      <w:szCs w:val="20"/>
    </w:rPr>
  </w:style>
  <w:style w:type="paragraph" w:styleId="Sumrio2">
    <w:name w:val="toc 2"/>
    <w:basedOn w:val="Normal"/>
    <w:next w:val="Normal"/>
    <w:autoRedefine/>
    <w:uiPriority w:val="39"/>
    <w:unhideWhenUsed/>
    <w:qFormat/>
    <w:rsid w:val="00123C5B"/>
    <w:pPr>
      <w:tabs>
        <w:tab w:val="left" w:pos="709"/>
        <w:tab w:val="right" w:leader="dot" w:pos="10195"/>
      </w:tabs>
      <w:spacing w:after="40"/>
      <w:ind w:left="284"/>
    </w:pPr>
    <w:rPr>
      <w:noProof/>
      <w:sz w:val="20"/>
      <w:szCs w:val="22"/>
    </w:rPr>
  </w:style>
  <w:style w:type="paragraph" w:styleId="Sumrio4">
    <w:name w:val="toc 4"/>
    <w:basedOn w:val="Normal"/>
    <w:next w:val="Normal"/>
    <w:autoRedefine/>
    <w:uiPriority w:val="39"/>
    <w:unhideWhenUsed/>
    <w:rsid w:val="00123C5B"/>
    <w:pPr>
      <w:tabs>
        <w:tab w:val="left" w:pos="1701"/>
        <w:tab w:val="right" w:leader="dot" w:pos="10195"/>
      </w:tabs>
      <w:spacing w:after="40"/>
      <w:ind w:left="851"/>
    </w:pPr>
    <w:rPr>
      <w:noProof/>
      <w:sz w:val="20"/>
      <w:szCs w:val="20"/>
    </w:rPr>
  </w:style>
  <w:style w:type="paragraph" w:styleId="Sumrio3">
    <w:name w:val="toc 3"/>
    <w:basedOn w:val="Normal"/>
    <w:next w:val="Normal"/>
    <w:autoRedefine/>
    <w:uiPriority w:val="39"/>
    <w:unhideWhenUsed/>
    <w:qFormat/>
    <w:rsid w:val="00123C5B"/>
    <w:pPr>
      <w:tabs>
        <w:tab w:val="left" w:pos="1134"/>
        <w:tab w:val="right" w:leader="dot" w:pos="10195"/>
      </w:tabs>
      <w:spacing w:after="40"/>
      <w:ind w:left="567"/>
    </w:pPr>
    <w:rPr>
      <w:noProof/>
      <w:sz w:val="20"/>
      <w:szCs w:val="20"/>
    </w:rPr>
  </w:style>
  <w:style w:type="paragraph" w:styleId="Sumrio6">
    <w:name w:val="toc 6"/>
    <w:basedOn w:val="Normal"/>
    <w:next w:val="Normal"/>
    <w:autoRedefine/>
    <w:uiPriority w:val="39"/>
    <w:unhideWhenUsed/>
    <w:rsid w:val="00A4527C"/>
    <w:pPr>
      <w:autoSpaceDE/>
      <w:autoSpaceDN/>
      <w:adjustRightInd/>
      <w:spacing w:after="100" w:line="276" w:lineRule="auto"/>
      <w:ind w:left="1100"/>
    </w:pPr>
    <w:rPr>
      <w:rFonts w:ascii="Calibri" w:eastAsia="Times New Roman" w:hAnsi="Calibri"/>
      <w:sz w:val="22"/>
      <w:szCs w:val="22"/>
      <w:lang w:eastAsia="pt-BR"/>
    </w:rPr>
  </w:style>
  <w:style w:type="paragraph" w:styleId="Sumrio7">
    <w:name w:val="toc 7"/>
    <w:basedOn w:val="Normal"/>
    <w:next w:val="Normal"/>
    <w:autoRedefine/>
    <w:uiPriority w:val="39"/>
    <w:unhideWhenUsed/>
    <w:rsid w:val="00A4527C"/>
    <w:pPr>
      <w:autoSpaceDE/>
      <w:autoSpaceDN/>
      <w:adjustRightInd/>
      <w:spacing w:after="100" w:line="276" w:lineRule="auto"/>
      <w:ind w:left="1320"/>
    </w:pPr>
    <w:rPr>
      <w:rFonts w:ascii="Calibri" w:eastAsia="Times New Roman" w:hAnsi="Calibri"/>
      <w:sz w:val="22"/>
      <w:szCs w:val="22"/>
      <w:lang w:eastAsia="pt-BR"/>
    </w:rPr>
  </w:style>
  <w:style w:type="paragraph" w:styleId="Sumrio8">
    <w:name w:val="toc 8"/>
    <w:basedOn w:val="Normal"/>
    <w:next w:val="Normal"/>
    <w:autoRedefine/>
    <w:uiPriority w:val="39"/>
    <w:unhideWhenUsed/>
    <w:rsid w:val="00A4527C"/>
    <w:pPr>
      <w:autoSpaceDE/>
      <w:autoSpaceDN/>
      <w:adjustRightInd/>
      <w:spacing w:after="100" w:line="276" w:lineRule="auto"/>
      <w:ind w:left="1540"/>
    </w:pPr>
    <w:rPr>
      <w:rFonts w:ascii="Calibri" w:eastAsia="Times New Roman" w:hAnsi="Calibri"/>
      <w:sz w:val="22"/>
      <w:szCs w:val="22"/>
      <w:lang w:eastAsia="pt-BR"/>
    </w:rPr>
  </w:style>
  <w:style w:type="paragraph" w:styleId="Sumrio9">
    <w:name w:val="toc 9"/>
    <w:basedOn w:val="Normal"/>
    <w:next w:val="Normal"/>
    <w:autoRedefine/>
    <w:uiPriority w:val="39"/>
    <w:unhideWhenUsed/>
    <w:rsid w:val="00A4527C"/>
    <w:pPr>
      <w:autoSpaceDE/>
      <w:autoSpaceDN/>
      <w:adjustRightInd/>
      <w:spacing w:after="100" w:line="276" w:lineRule="auto"/>
      <w:ind w:left="1760"/>
    </w:pPr>
    <w:rPr>
      <w:rFonts w:ascii="Calibri" w:eastAsia="Times New Roman" w:hAnsi="Calibri"/>
      <w:sz w:val="22"/>
      <w:szCs w:val="22"/>
      <w:lang w:eastAsia="pt-BR"/>
    </w:rPr>
  </w:style>
  <w:style w:type="paragraph" w:customStyle="1" w:styleId="AutoCorreo">
    <w:name w:val="AutoCorreção"/>
    <w:rsid w:val="001E0F9D"/>
    <w:pPr>
      <w:spacing w:after="200" w:line="276" w:lineRule="auto"/>
    </w:pPr>
    <w:rPr>
      <w:rFonts w:ascii="Calibri" w:eastAsia="Times New Roman" w:hAnsi="Calibri"/>
      <w:sz w:val="22"/>
      <w:szCs w:val="22"/>
    </w:rPr>
  </w:style>
  <w:style w:type="table" w:styleId="Tabelacomgrade">
    <w:name w:val="Table Grid"/>
    <w:basedOn w:val="Tabelanormal"/>
    <w:uiPriority w:val="59"/>
    <w:rsid w:val="001E0F9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eSutil">
    <w:name w:val="Subtle Emphasis"/>
    <w:basedOn w:val="Fontepargpadro"/>
    <w:uiPriority w:val="19"/>
    <w:qFormat/>
    <w:rsid w:val="000D5FC3"/>
    <w:rPr>
      <w:i/>
      <w:iCs/>
      <w:color w:val="808080"/>
    </w:rPr>
  </w:style>
  <w:style w:type="paragraph" w:customStyle="1" w:styleId="LinkSumrio">
    <w:name w:val="LinkSumário"/>
    <w:basedOn w:val="Sumrio5"/>
    <w:link w:val="LinkSumrioChar"/>
    <w:qFormat/>
    <w:rsid w:val="000D5FC3"/>
    <w:rPr>
      <w:u w:val="single" w:color="0000FF"/>
    </w:rPr>
  </w:style>
  <w:style w:type="character" w:customStyle="1" w:styleId="LinkSumrioChar">
    <w:name w:val="LinkSumário Char"/>
    <w:basedOn w:val="Fontepargpadro"/>
    <w:link w:val="LinkSumrio"/>
    <w:rsid w:val="000D5FC3"/>
    <w:rPr>
      <w:noProof/>
      <w:u w:val="single" w:color="0000FF"/>
      <w:lang w:eastAsia="en-US"/>
    </w:rPr>
  </w:style>
  <w:style w:type="character" w:styleId="Forte">
    <w:name w:val="Strong"/>
    <w:basedOn w:val="Fontepargpadro"/>
    <w:uiPriority w:val="22"/>
    <w:qFormat/>
    <w:rsid w:val="003B7EC2"/>
    <w:rPr>
      <w:rFonts w:ascii="Tahoma" w:hAnsi="Tahoma"/>
      <w:b/>
      <w:bCs/>
      <w:color w:val="C0504D"/>
      <w:sz w:val="36"/>
    </w:rPr>
  </w:style>
  <w:style w:type="paragraph" w:customStyle="1" w:styleId="TCU-Sumrio">
    <w:name w:val="TCU - Sumário"/>
    <w:basedOn w:val="Normal"/>
    <w:uiPriority w:val="99"/>
    <w:qFormat/>
    <w:rsid w:val="006050A1"/>
    <w:pPr>
      <w:autoSpaceDE/>
      <w:autoSpaceDN/>
      <w:adjustRightInd/>
      <w:ind w:left="5103"/>
      <w:jc w:val="both"/>
    </w:pPr>
    <w:rPr>
      <w:rFonts w:eastAsia="Times New Roman"/>
      <w:b/>
      <w:szCs w:val="22"/>
    </w:rPr>
  </w:style>
  <w:style w:type="paragraph" w:customStyle="1" w:styleId="LinkVoltar">
    <w:name w:val="LinkVoltar"/>
    <w:basedOn w:val="Normal"/>
    <w:link w:val="LinkVoltarChar"/>
    <w:qFormat/>
    <w:rsid w:val="006050A1"/>
    <w:pPr>
      <w:tabs>
        <w:tab w:val="left" w:pos="2268"/>
      </w:tabs>
      <w:jc w:val="right"/>
    </w:pPr>
    <w:rPr>
      <w:rFonts w:ascii="Tahoma" w:hAnsi="Tahoma" w:cs="Tahoma"/>
      <w:color w:val="DBE5F1"/>
    </w:rPr>
  </w:style>
  <w:style w:type="character" w:customStyle="1" w:styleId="LinkVoltarChar">
    <w:name w:val="LinkVoltar Char"/>
    <w:basedOn w:val="Fontepargpadro"/>
    <w:link w:val="LinkVoltar"/>
    <w:rsid w:val="006050A1"/>
    <w:rPr>
      <w:rFonts w:ascii="Tahoma" w:hAnsi="Tahoma" w:cs="Tahoma"/>
      <w:color w:val="DBE5F1"/>
      <w:sz w:val="24"/>
      <w:szCs w:val="24"/>
      <w:lang w:eastAsia="en-US"/>
    </w:rPr>
  </w:style>
  <w:style w:type="paragraph" w:styleId="Recuodecorpodetexto3">
    <w:name w:val="Body Text Indent 3"/>
    <w:basedOn w:val="Normal"/>
    <w:link w:val="Recuodecorpodetexto3Char"/>
    <w:semiHidden/>
    <w:rsid w:val="006050A1"/>
    <w:pPr>
      <w:widowControl w:val="0"/>
      <w:autoSpaceDE/>
      <w:autoSpaceDN/>
      <w:adjustRightInd/>
      <w:spacing w:line="254" w:lineRule="auto"/>
      <w:ind w:firstLine="1134"/>
      <w:jc w:val="both"/>
    </w:pPr>
    <w:rPr>
      <w:rFonts w:eastAsia="Times New Roman"/>
      <w:szCs w:val="20"/>
      <w:lang w:eastAsia="pt-BR"/>
    </w:rPr>
  </w:style>
  <w:style w:type="character" w:customStyle="1" w:styleId="Recuodecorpodetexto3Char">
    <w:name w:val="Recuo de corpo de texto 3 Char"/>
    <w:basedOn w:val="Fontepargpadro"/>
    <w:link w:val="Recuodecorpodetexto3"/>
    <w:semiHidden/>
    <w:rsid w:val="006050A1"/>
    <w:rPr>
      <w:rFonts w:eastAsia="Times New Roman"/>
      <w:sz w:val="24"/>
    </w:rPr>
  </w:style>
  <w:style w:type="paragraph" w:customStyle="1" w:styleId="TCU-Epgrafe">
    <w:name w:val="TCU - Epígrafe"/>
    <w:basedOn w:val="Normal"/>
    <w:rsid w:val="00C42B86"/>
    <w:pPr>
      <w:autoSpaceDE/>
      <w:autoSpaceDN/>
      <w:adjustRightInd/>
      <w:ind w:left="2835"/>
      <w:jc w:val="both"/>
    </w:pPr>
    <w:rPr>
      <w:rFonts w:ascii="Calibri" w:eastAsia="Times New Roman" w:hAnsi="Calibri"/>
      <w:szCs w:val="20"/>
      <w:lang w:eastAsia="pt-BR"/>
    </w:rPr>
  </w:style>
  <w:style w:type="paragraph" w:styleId="Textodenotaderodap">
    <w:name w:val="footnote text"/>
    <w:basedOn w:val="Normal"/>
    <w:link w:val="TextodenotaderodapChar"/>
    <w:semiHidden/>
    <w:unhideWhenUsed/>
    <w:rsid w:val="002F4D95"/>
    <w:rPr>
      <w:sz w:val="20"/>
      <w:szCs w:val="20"/>
    </w:rPr>
  </w:style>
  <w:style w:type="character" w:customStyle="1" w:styleId="TextodenotaderodapChar">
    <w:name w:val="Texto de nota de rodapé Char"/>
    <w:basedOn w:val="Fontepargpadro"/>
    <w:link w:val="Textodenotaderodap"/>
    <w:semiHidden/>
    <w:rsid w:val="002F4D95"/>
    <w:rPr>
      <w:lang w:eastAsia="en-US"/>
    </w:rPr>
  </w:style>
  <w:style w:type="character" w:styleId="Refdenotaderodap">
    <w:name w:val="footnote reference"/>
    <w:basedOn w:val="Fontepargpadro"/>
    <w:semiHidden/>
    <w:unhideWhenUsed/>
    <w:rsid w:val="002F4D95"/>
    <w:rPr>
      <w:vertAlign w:val="superscript"/>
    </w:rPr>
  </w:style>
  <w:style w:type="paragraph" w:styleId="NormalWeb">
    <w:name w:val="Normal (Web)"/>
    <w:basedOn w:val="Normal"/>
    <w:uiPriority w:val="99"/>
    <w:unhideWhenUsed/>
    <w:rsid w:val="00054993"/>
    <w:pPr>
      <w:autoSpaceDE/>
      <w:autoSpaceDN/>
      <w:adjustRightInd/>
    </w:pPr>
    <w:rPr>
      <w:rFonts w:eastAsia="Times New Roman"/>
      <w:lang w:eastAsia="pt-BR"/>
    </w:rPr>
  </w:style>
  <w:style w:type="paragraph" w:styleId="Recuodecorpodetexto">
    <w:name w:val="Body Text Indent"/>
    <w:basedOn w:val="Normal"/>
    <w:link w:val="RecuodecorpodetextoChar"/>
    <w:semiHidden/>
    <w:unhideWhenUsed/>
    <w:rsid w:val="00731498"/>
    <w:pPr>
      <w:spacing w:after="120"/>
      <w:ind w:left="283"/>
    </w:pPr>
  </w:style>
  <w:style w:type="character" w:customStyle="1" w:styleId="RecuodecorpodetextoChar">
    <w:name w:val="Recuo de corpo de texto Char"/>
    <w:basedOn w:val="Fontepargpadro"/>
    <w:link w:val="Recuodecorpodetexto"/>
    <w:semiHidden/>
    <w:rsid w:val="00731498"/>
    <w:rPr>
      <w:sz w:val="24"/>
      <w:szCs w:val="24"/>
      <w:lang w:eastAsia="en-US"/>
    </w:rPr>
  </w:style>
  <w:style w:type="paragraph" w:styleId="Subttulo">
    <w:name w:val="Subtitle"/>
    <w:basedOn w:val="Normal"/>
    <w:link w:val="SubttuloChar"/>
    <w:uiPriority w:val="11"/>
    <w:qFormat/>
    <w:rsid w:val="00292520"/>
    <w:pPr>
      <w:numPr>
        <w:numId w:val="170"/>
      </w:numPr>
      <w:autoSpaceDE/>
      <w:autoSpaceDN/>
      <w:adjustRightInd/>
      <w:jc w:val="both"/>
    </w:pPr>
    <w:rPr>
      <w:rFonts w:eastAsia="Times New Roman"/>
      <w:iCs/>
      <w:caps/>
      <w:spacing w:val="15"/>
    </w:rPr>
  </w:style>
  <w:style w:type="character" w:customStyle="1" w:styleId="SubttuloChar">
    <w:name w:val="Subtítulo Char"/>
    <w:basedOn w:val="Fontepargpadro"/>
    <w:link w:val="Subttulo"/>
    <w:uiPriority w:val="11"/>
    <w:rsid w:val="00292520"/>
    <w:rPr>
      <w:rFonts w:eastAsia="Times New Roman"/>
      <w:iCs/>
      <w:caps/>
      <w:spacing w:val="15"/>
      <w:sz w:val="24"/>
      <w:szCs w:val="24"/>
      <w:lang w:eastAsia="en-US"/>
    </w:rPr>
  </w:style>
  <w:style w:type="paragraph" w:styleId="Textodecomentrio">
    <w:name w:val="annotation text"/>
    <w:basedOn w:val="Normal"/>
    <w:link w:val="TextodecomentrioChar"/>
    <w:uiPriority w:val="99"/>
    <w:semiHidden/>
    <w:rsid w:val="003A2FA8"/>
    <w:pPr>
      <w:autoSpaceDE/>
      <w:autoSpaceDN/>
      <w:adjustRightInd/>
      <w:jc w:val="both"/>
    </w:pPr>
  </w:style>
  <w:style w:type="character" w:customStyle="1" w:styleId="TextodecomentrioChar">
    <w:name w:val="Texto de comentário Char"/>
    <w:basedOn w:val="Fontepargpadro"/>
    <w:link w:val="Textodecomentrio"/>
    <w:uiPriority w:val="99"/>
    <w:semiHidden/>
    <w:rsid w:val="003A2FA8"/>
    <w:rPr>
      <w:sz w:val="24"/>
      <w:szCs w:val="24"/>
    </w:rPr>
  </w:style>
  <w:style w:type="paragraph" w:customStyle="1" w:styleId="D">
    <w:name w:val="D"/>
    <w:basedOn w:val="Normal"/>
    <w:rsid w:val="003A2FA8"/>
    <w:pPr>
      <w:autoSpaceDE/>
      <w:autoSpaceDN/>
      <w:adjustRightInd/>
      <w:jc w:val="center"/>
    </w:pPr>
    <w:rPr>
      <w:lang w:eastAsia="pt-BR"/>
    </w:rPr>
  </w:style>
  <w:style w:type="paragraph" w:customStyle="1" w:styleId="Ttulo1EMENTA">
    <w:name w:val="Título 1.EMENTA"/>
    <w:basedOn w:val="Normal"/>
    <w:next w:val="Normal"/>
    <w:rsid w:val="003A2FA8"/>
    <w:pPr>
      <w:keepNext/>
      <w:autoSpaceDE/>
      <w:autoSpaceDN/>
      <w:adjustRightInd/>
      <w:jc w:val="both"/>
      <w:outlineLvl w:val="0"/>
    </w:pPr>
    <w:rPr>
      <w:rFonts w:ascii="Arial" w:hAnsi="Arial"/>
      <w:b/>
      <w:sz w:val="28"/>
      <w:lang w:eastAsia="pt-BR"/>
    </w:rPr>
  </w:style>
  <w:style w:type="paragraph" w:styleId="TextosemFormatao">
    <w:name w:val="Plain Text"/>
    <w:basedOn w:val="Normal"/>
    <w:link w:val="TextosemFormataoChar"/>
    <w:uiPriority w:val="99"/>
    <w:rsid w:val="003A2FA8"/>
    <w:pPr>
      <w:widowControl w:val="0"/>
      <w:autoSpaceDE/>
      <w:autoSpaceDN/>
      <w:adjustRightInd/>
      <w:jc w:val="both"/>
    </w:pPr>
    <w:rPr>
      <w:rFonts w:ascii="Courier New" w:hAnsi="Courier New"/>
      <w:szCs w:val="20"/>
    </w:rPr>
  </w:style>
  <w:style w:type="character" w:customStyle="1" w:styleId="TextosemFormataoChar">
    <w:name w:val="Texto sem Formatação Char"/>
    <w:basedOn w:val="Fontepargpadro"/>
    <w:link w:val="TextosemFormatao"/>
    <w:uiPriority w:val="99"/>
    <w:rsid w:val="003A2FA8"/>
    <w:rPr>
      <w:rFonts w:ascii="Courier New" w:hAnsi="Courier New"/>
      <w:sz w:val="24"/>
    </w:rPr>
  </w:style>
  <w:style w:type="paragraph" w:styleId="Recuodecorpodetexto2">
    <w:name w:val="Body Text Indent 2"/>
    <w:basedOn w:val="Normal"/>
    <w:link w:val="Recuodecorpodetexto2Char"/>
    <w:semiHidden/>
    <w:rsid w:val="003A2FA8"/>
    <w:pPr>
      <w:widowControl w:val="0"/>
      <w:tabs>
        <w:tab w:val="left" w:pos="567"/>
      </w:tabs>
      <w:autoSpaceDE/>
      <w:autoSpaceDN/>
      <w:adjustRightInd/>
      <w:spacing w:line="235" w:lineRule="auto"/>
      <w:ind w:firstLine="567"/>
      <w:jc w:val="both"/>
    </w:pPr>
    <w:rPr>
      <w:szCs w:val="20"/>
    </w:rPr>
  </w:style>
  <w:style w:type="character" w:customStyle="1" w:styleId="Recuodecorpodetexto2Char">
    <w:name w:val="Recuo de corpo de texto 2 Char"/>
    <w:basedOn w:val="Fontepargpadro"/>
    <w:link w:val="Recuodecorpodetexto2"/>
    <w:semiHidden/>
    <w:rsid w:val="003A2FA8"/>
    <w:rPr>
      <w:sz w:val="24"/>
    </w:rPr>
  </w:style>
  <w:style w:type="paragraph" w:customStyle="1" w:styleId="C">
    <w:name w:val="C"/>
    <w:basedOn w:val="Normal"/>
    <w:rsid w:val="003A2FA8"/>
    <w:pPr>
      <w:tabs>
        <w:tab w:val="left" w:pos="1418"/>
      </w:tabs>
      <w:autoSpaceDE/>
      <w:autoSpaceDN/>
      <w:adjustRightInd/>
      <w:jc w:val="both"/>
    </w:pPr>
    <w:rPr>
      <w:lang w:eastAsia="pt-BR"/>
    </w:rPr>
  </w:style>
  <w:style w:type="paragraph" w:styleId="Corpodetexto2">
    <w:name w:val="Body Text 2"/>
    <w:basedOn w:val="Normal"/>
    <w:link w:val="Corpodetexto2Char"/>
    <w:semiHidden/>
    <w:rsid w:val="003A2FA8"/>
    <w:pPr>
      <w:tabs>
        <w:tab w:val="left" w:pos="567"/>
        <w:tab w:val="left" w:pos="5670"/>
      </w:tabs>
      <w:autoSpaceDE/>
      <w:autoSpaceDN/>
      <w:adjustRightInd/>
      <w:jc w:val="center"/>
    </w:pPr>
    <w:rPr>
      <w:szCs w:val="20"/>
    </w:rPr>
  </w:style>
  <w:style w:type="character" w:customStyle="1" w:styleId="Corpodetexto2Char">
    <w:name w:val="Corpo de texto 2 Char"/>
    <w:basedOn w:val="Fontepargpadro"/>
    <w:link w:val="Corpodetexto2"/>
    <w:semiHidden/>
    <w:rsid w:val="003A2FA8"/>
    <w:rPr>
      <w:sz w:val="24"/>
    </w:rPr>
  </w:style>
  <w:style w:type="paragraph" w:customStyle="1" w:styleId="CargoSignatario">
    <w:name w:val="CargoSignatario"/>
    <w:basedOn w:val="Normal"/>
    <w:rsid w:val="003A2FA8"/>
    <w:pPr>
      <w:autoSpaceDE/>
      <w:autoSpaceDN/>
      <w:adjustRightInd/>
      <w:spacing w:after="720"/>
      <w:jc w:val="center"/>
    </w:pPr>
    <w:rPr>
      <w:lang w:eastAsia="pt-BR"/>
    </w:rPr>
  </w:style>
  <w:style w:type="paragraph" w:customStyle="1" w:styleId="NomeSignatario">
    <w:name w:val="NomeSignatario"/>
    <w:basedOn w:val="Normal"/>
    <w:rsid w:val="003A2FA8"/>
    <w:pPr>
      <w:autoSpaceDE/>
      <w:autoSpaceDN/>
      <w:adjustRightInd/>
      <w:jc w:val="center"/>
    </w:pPr>
    <w:rPr>
      <w:caps/>
      <w:lang w:eastAsia="pt-BR"/>
    </w:rPr>
  </w:style>
  <w:style w:type="paragraph" w:styleId="Corpodetexto">
    <w:name w:val="Body Text"/>
    <w:basedOn w:val="Normal"/>
    <w:link w:val="CorpodetextoChar"/>
    <w:semiHidden/>
    <w:rsid w:val="003A2FA8"/>
    <w:pPr>
      <w:tabs>
        <w:tab w:val="left" w:pos="567"/>
      </w:tabs>
      <w:autoSpaceDE/>
      <w:autoSpaceDN/>
      <w:adjustRightInd/>
      <w:jc w:val="both"/>
    </w:pPr>
    <w:rPr>
      <w:szCs w:val="20"/>
    </w:rPr>
  </w:style>
  <w:style w:type="character" w:customStyle="1" w:styleId="CorpodetextoChar">
    <w:name w:val="Corpo de texto Char"/>
    <w:basedOn w:val="Fontepargpadro"/>
    <w:link w:val="Corpodetexto"/>
    <w:semiHidden/>
    <w:rsid w:val="003A2FA8"/>
    <w:rPr>
      <w:sz w:val="24"/>
    </w:rPr>
  </w:style>
  <w:style w:type="paragraph" w:customStyle="1" w:styleId="B">
    <w:name w:val="B"/>
    <w:basedOn w:val="Normal"/>
    <w:rsid w:val="003A2FA8"/>
    <w:pPr>
      <w:autoSpaceDE/>
      <w:autoSpaceDN/>
      <w:adjustRightInd/>
      <w:ind w:firstLine="1418"/>
      <w:jc w:val="both"/>
    </w:pPr>
    <w:rPr>
      <w:lang w:eastAsia="pt-BR"/>
    </w:rPr>
  </w:style>
  <w:style w:type="paragraph" w:customStyle="1" w:styleId="expportinicial">
    <w:name w:val="exp_port_inicial"/>
    <w:basedOn w:val="Normal"/>
    <w:rsid w:val="003A2FA8"/>
    <w:pPr>
      <w:tabs>
        <w:tab w:val="right" w:pos="10206"/>
      </w:tabs>
      <w:autoSpaceDE/>
      <w:autoSpaceDN/>
      <w:adjustRightInd/>
      <w:spacing w:after="240"/>
      <w:jc w:val="center"/>
    </w:pPr>
    <w:rPr>
      <w:b/>
      <w:spacing w:val="-5"/>
      <w:lang w:eastAsia="pt-BR"/>
    </w:rPr>
  </w:style>
  <w:style w:type="paragraph" w:customStyle="1" w:styleId="n">
    <w:name w:val="n"/>
    <w:basedOn w:val="Normal"/>
    <w:rsid w:val="003A2FA8"/>
    <w:pPr>
      <w:autoSpaceDE/>
      <w:autoSpaceDN/>
      <w:adjustRightInd/>
      <w:jc w:val="both"/>
    </w:pPr>
    <w:rPr>
      <w:lang w:eastAsia="pt-BR"/>
    </w:rPr>
  </w:style>
  <w:style w:type="paragraph" w:customStyle="1" w:styleId="TcuUnidade">
    <w:name w:val="Tcu_Unidade"/>
    <w:basedOn w:val="Normal"/>
    <w:rsid w:val="003A2FA8"/>
    <w:pPr>
      <w:framePr w:hSpace="181" w:vSpace="181" w:wrap="notBeside" w:hAnchor="margin" w:xAlign="center" w:y="2553" w:anchorLock="1"/>
      <w:autoSpaceDE/>
      <w:autoSpaceDN/>
      <w:adjustRightInd/>
      <w:jc w:val="center"/>
    </w:pPr>
    <w:rPr>
      <w:rFonts w:ascii="Arial" w:hAnsi="Arial"/>
      <w:sz w:val="26"/>
      <w:lang w:eastAsia="pt-BR"/>
    </w:rPr>
  </w:style>
  <w:style w:type="paragraph" w:customStyle="1" w:styleId="Ttulo1EMENTA2headline">
    <w:name w:val="Título 1.EMENTA.2 headline"/>
    <w:basedOn w:val="Normal"/>
    <w:next w:val="Normal"/>
    <w:rsid w:val="003A2FA8"/>
    <w:pPr>
      <w:keepNext/>
      <w:autoSpaceDE/>
      <w:autoSpaceDN/>
      <w:adjustRightInd/>
      <w:jc w:val="both"/>
      <w:outlineLvl w:val="0"/>
    </w:pPr>
    <w:rPr>
      <w:rFonts w:ascii="Arial" w:hAnsi="Arial"/>
      <w:b/>
      <w:sz w:val="28"/>
      <w:lang w:eastAsia="pt-BR"/>
    </w:rPr>
  </w:style>
  <w:style w:type="paragraph" w:customStyle="1" w:styleId="OmniPage7">
    <w:name w:val="OmniPage #7"/>
    <w:basedOn w:val="Normal"/>
    <w:rsid w:val="003A2FA8"/>
    <w:pPr>
      <w:autoSpaceDE/>
      <w:autoSpaceDN/>
      <w:adjustRightInd/>
      <w:spacing w:line="280" w:lineRule="exact"/>
      <w:jc w:val="both"/>
    </w:pPr>
    <w:rPr>
      <w:lang w:eastAsia="pt-BR"/>
    </w:rPr>
  </w:style>
  <w:style w:type="paragraph" w:styleId="PargrafodaLista">
    <w:name w:val="List Paragraph"/>
    <w:basedOn w:val="Normal"/>
    <w:uiPriority w:val="34"/>
    <w:qFormat/>
    <w:rsid w:val="003A2FA8"/>
    <w:pPr>
      <w:autoSpaceDE/>
      <w:autoSpaceDN/>
      <w:adjustRightInd/>
      <w:ind w:left="708"/>
      <w:jc w:val="both"/>
    </w:pPr>
    <w:rPr>
      <w:lang w:eastAsia="pt-BR"/>
    </w:rPr>
  </w:style>
  <w:style w:type="paragraph" w:styleId="CabealhodoSumrio">
    <w:name w:val="TOC Heading"/>
    <w:basedOn w:val="Ttulo1"/>
    <w:next w:val="Normal"/>
    <w:uiPriority w:val="39"/>
    <w:unhideWhenUsed/>
    <w:qFormat/>
    <w:rsid w:val="003A2FA8"/>
    <w:pPr>
      <w:spacing w:before="480"/>
      <w:outlineLvl w:val="9"/>
    </w:pPr>
    <w:rPr>
      <w:rFonts w:ascii="Cambria" w:hAnsi="Cambria"/>
      <w:b w:val="0"/>
      <w:color w:val="365F91"/>
      <w:sz w:val="28"/>
    </w:rPr>
  </w:style>
  <w:style w:type="paragraph" w:styleId="SemEspaamento">
    <w:name w:val="No Spacing"/>
    <w:basedOn w:val="Normal"/>
    <w:link w:val="SemEspaamentoChar"/>
    <w:uiPriority w:val="1"/>
    <w:qFormat/>
    <w:rsid w:val="003A2FA8"/>
    <w:pPr>
      <w:autoSpaceDE/>
      <w:autoSpaceDN/>
      <w:adjustRightInd/>
      <w:jc w:val="both"/>
    </w:pPr>
  </w:style>
  <w:style w:type="paragraph" w:styleId="Remissivo1">
    <w:name w:val="index 1"/>
    <w:basedOn w:val="Normal"/>
    <w:next w:val="Normal"/>
    <w:autoRedefine/>
    <w:semiHidden/>
    <w:unhideWhenUsed/>
    <w:rsid w:val="003A2FA8"/>
    <w:pPr>
      <w:autoSpaceDE/>
      <w:autoSpaceDN/>
      <w:adjustRightInd/>
      <w:ind w:left="200" w:hanging="200"/>
      <w:jc w:val="both"/>
    </w:pPr>
    <w:rPr>
      <w:rFonts w:ascii="Calibri" w:hAnsi="Calibri"/>
      <w:i/>
      <w:iCs/>
      <w:lang w:val="en-US" w:eastAsia="pt-BR" w:bidi="en-US"/>
    </w:rPr>
  </w:style>
  <w:style w:type="paragraph" w:styleId="Ttulodendiceremissivo">
    <w:name w:val="index heading"/>
    <w:basedOn w:val="Normal"/>
    <w:next w:val="Remissivo1"/>
    <w:semiHidden/>
    <w:rsid w:val="003A2FA8"/>
    <w:pPr>
      <w:autoSpaceDE/>
      <w:autoSpaceDN/>
      <w:adjustRightInd/>
      <w:jc w:val="both"/>
    </w:pPr>
    <w:rPr>
      <w:rFonts w:ascii="Calibri" w:hAnsi="Calibri"/>
      <w:i/>
      <w:iCs/>
      <w:lang w:val="en-US" w:eastAsia="pt-BR" w:bidi="en-US"/>
    </w:rPr>
  </w:style>
  <w:style w:type="table" w:customStyle="1" w:styleId="SombreamentoClaro-nfase11">
    <w:name w:val="Sombreamento Claro - Ênfase 11"/>
    <w:basedOn w:val="Tabelanormal"/>
    <w:uiPriority w:val="60"/>
    <w:rsid w:val="003A2FA8"/>
    <w:pPr>
      <w:spacing w:after="200" w:line="288" w:lineRule="auto"/>
    </w:pPr>
    <w:rPr>
      <w:rFonts w:ascii="Calibri" w:hAnsi="Calibri"/>
      <w:color w:val="365F91"/>
      <w:sz w:val="22"/>
      <w:szCs w:val="22"/>
      <w:lang w:val="en-US" w:eastAsia="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1">
    <w:name w:val="Sombreamento Claro1"/>
    <w:basedOn w:val="Tabelanormal"/>
    <w:uiPriority w:val="60"/>
    <w:rsid w:val="003A2FA8"/>
    <w:pPr>
      <w:spacing w:after="200" w:line="288" w:lineRule="auto"/>
    </w:pPr>
    <w:rPr>
      <w:rFonts w:ascii="Calibri" w:hAnsi="Calibri"/>
      <w:color w:val="000000"/>
      <w:sz w:val="22"/>
      <w:szCs w:val="22"/>
      <w:lang w:val="en-US" w:eastAsia="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o">
    <w:name w:val="Revision"/>
    <w:hidden/>
    <w:uiPriority w:val="99"/>
    <w:semiHidden/>
    <w:rsid w:val="003A2FA8"/>
    <w:pPr>
      <w:spacing w:before="180" w:after="200" w:line="288" w:lineRule="auto"/>
      <w:ind w:left="720" w:hanging="720"/>
      <w:jc w:val="both"/>
    </w:pPr>
    <w:rPr>
      <w:rFonts w:ascii="Calibri" w:hAnsi="Calibri"/>
      <w:sz w:val="24"/>
      <w:szCs w:val="22"/>
      <w:lang w:val="en-US" w:eastAsia="en-US" w:bidi="en-US"/>
    </w:rPr>
  </w:style>
  <w:style w:type="paragraph" w:customStyle="1" w:styleId="ecmsobodytextindent">
    <w:name w:val="ec_msobodytextindent"/>
    <w:basedOn w:val="Normal"/>
    <w:rsid w:val="003A2FA8"/>
    <w:pPr>
      <w:autoSpaceDE/>
      <w:autoSpaceDN/>
      <w:adjustRightInd/>
      <w:spacing w:after="324"/>
      <w:jc w:val="both"/>
    </w:pPr>
    <w:rPr>
      <w:rFonts w:ascii="Calibri" w:hAnsi="Calibri"/>
      <w:i/>
      <w:iCs/>
      <w:lang w:val="en-US" w:eastAsia="pt-BR" w:bidi="en-US"/>
    </w:rPr>
  </w:style>
  <w:style w:type="paragraph" w:customStyle="1" w:styleId="NormalCG">
    <w:name w:val="Normal CG"/>
    <w:basedOn w:val="Corpodetexto"/>
    <w:rsid w:val="003A2FA8"/>
    <w:pPr>
      <w:tabs>
        <w:tab w:val="clear" w:pos="567"/>
      </w:tabs>
      <w:spacing w:after="200"/>
      <w:ind w:firstLine="1418"/>
      <w:jc w:val="left"/>
    </w:pPr>
    <w:rPr>
      <w:rFonts w:ascii="Calibri" w:hAnsi="Calibri"/>
      <w:i/>
      <w:iCs/>
      <w:lang w:val="en-US" w:bidi="en-US"/>
    </w:rPr>
  </w:style>
  <w:style w:type="paragraph" w:styleId="Remissivo2">
    <w:name w:val="index 2"/>
    <w:basedOn w:val="Normal"/>
    <w:next w:val="Normal"/>
    <w:autoRedefine/>
    <w:semiHidden/>
    <w:rsid w:val="003A2FA8"/>
    <w:pPr>
      <w:autoSpaceDE/>
      <w:autoSpaceDN/>
      <w:adjustRightInd/>
      <w:spacing w:after="200"/>
      <w:ind w:left="400" w:hanging="200"/>
      <w:jc w:val="both"/>
    </w:pPr>
    <w:rPr>
      <w:rFonts w:ascii="Calibri" w:hAnsi="Calibri"/>
      <w:i/>
      <w:iCs/>
      <w:lang w:val="en-US" w:eastAsia="pt-BR" w:bidi="en-US"/>
    </w:rPr>
  </w:style>
  <w:style w:type="paragraph" w:styleId="Remissivo3">
    <w:name w:val="index 3"/>
    <w:basedOn w:val="Normal"/>
    <w:next w:val="Normal"/>
    <w:autoRedefine/>
    <w:semiHidden/>
    <w:rsid w:val="003A2FA8"/>
    <w:pPr>
      <w:autoSpaceDE/>
      <w:autoSpaceDN/>
      <w:adjustRightInd/>
      <w:spacing w:after="200"/>
      <w:ind w:left="600" w:hanging="200"/>
      <w:jc w:val="both"/>
    </w:pPr>
    <w:rPr>
      <w:rFonts w:ascii="Calibri" w:hAnsi="Calibri"/>
      <w:i/>
      <w:iCs/>
      <w:lang w:val="en-US" w:eastAsia="pt-BR" w:bidi="en-US"/>
    </w:rPr>
  </w:style>
  <w:style w:type="paragraph" w:styleId="Remissivo4">
    <w:name w:val="index 4"/>
    <w:basedOn w:val="Normal"/>
    <w:next w:val="Normal"/>
    <w:autoRedefine/>
    <w:semiHidden/>
    <w:rsid w:val="003A2FA8"/>
    <w:pPr>
      <w:autoSpaceDE/>
      <w:autoSpaceDN/>
      <w:adjustRightInd/>
      <w:spacing w:after="200"/>
      <w:ind w:left="800" w:hanging="200"/>
      <w:jc w:val="both"/>
    </w:pPr>
    <w:rPr>
      <w:rFonts w:ascii="Calibri" w:hAnsi="Calibri"/>
      <w:i/>
      <w:iCs/>
      <w:lang w:val="en-US" w:eastAsia="pt-BR" w:bidi="en-US"/>
    </w:rPr>
  </w:style>
  <w:style w:type="paragraph" w:styleId="Remissivo5">
    <w:name w:val="index 5"/>
    <w:basedOn w:val="Normal"/>
    <w:next w:val="Normal"/>
    <w:autoRedefine/>
    <w:semiHidden/>
    <w:rsid w:val="003A2FA8"/>
    <w:pPr>
      <w:autoSpaceDE/>
      <w:autoSpaceDN/>
      <w:adjustRightInd/>
      <w:spacing w:after="200"/>
      <w:ind w:left="1000" w:hanging="200"/>
      <w:jc w:val="both"/>
    </w:pPr>
    <w:rPr>
      <w:rFonts w:ascii="Calibri" w:hAnsi="Calibri"/>
      <w:i/>
      <w:iCs/>
      <w:lang w:val="en-US" w:eastAsia="pt-BR" w:bidi="en-US"/>
    </w:rPr>
  </w:style>
  <w:style w:type="paragraph" w:styleId="Remissivo6">
    <w:name w:val="index 6"/>
    <w:basedOn w:val="Normal"/>
    <w:next w:val="Normal"/>
    <w:autoRedefine/>
    <w:semiHidden/>
    <w:rsid w:val="003A2FA8"/>
    <w:pPr>
      <w:autoSpaceDE/>
      <w:autoSpaceDN/>
      <w:adjustRightInd/>
      <w:spacing w:after="200"/>
      <w:ind w:left="1200" w:hanging="200"/>
      <w:jc w:val="both"/>
    </w:pPr>
    <w:rPr>
      <w:rFonts w:ascii="Calibri" w:hAnsi="Calibri"/>
      <w:i/>
      <w:iCs/>
      <w:lang w:val="en-US" w:eastAsia="pt-BR" w:bidi="en-US"/>
    </w:rPr>
  </w:style>
  <w:style w:type="paragraph" w:styleId="Remissivo7">
    <w:name w:val="index 7"/>
    <w:basedOn w:val="Normal"/>
    <w:next w:val="Normal"/>
    <w:autoRedefine/>
    <w:semiHidden/>
    <w:rsid w:val="003A2FA8"/>
    <w:pPr>
      <w:autoSpaceDE/>
      <w:autoSpaceDN/>
      <w:adjustRightInd/>
      <w:spacing w:after="200"/>
      <w:ind w:left="1400" w:hanging="200"/>
      <w:jc w:val="both"/>
    </w:pPr>
    <w:rPr>
      <w:rFonts w:ascii="Calibri" w:hAnsi="Calibri"/>
      <w:i/>
      <w:iCs/>
      <w:lang w:val="en-US" w:eastAsia="pt-BR" w:bidi="en-US"/>
    </w:rPr>
  </w:style>
  <w:style w:type="paragraph" w:styleId="Remissivo8">
    <w:name w:val="index 8"/>
    <w:basedOn w:val="Normal"/>
    <w:next w:val="Normal"/>
    <w:autoRedefine/>
    <w:semiHidden/>
    <w:rsid w:val="003A2FA8"/>
    <w:pPr>
      <w:autoSpaceDE/>
      <w:autoSpaceDN/>
      <w:adjustRightInd/>
      <w:spacing w:after="200"/>
      <w:ind w:left="1600" w:hanging="200"/>
      <w:jc w:val="both"/>
    </w:pPr>
    <w:rPr>
      <w:rFonts w:ascii="Calibri" w:hAnsi="Calibri"/>
      <w:i/>
      <w:iCs/>
      <w:lang w:val="en-US" w:eastAsia="pt-BR" w:bidi="en-US"/>
    </w:rPr>
  </w:style>
  <w:style w:type="paragraph" w:styleId="Remissivo9">
    <w:name w:val="index 9"/>
    <w:basedOn w:val="Normal"/>
    <w:next w:val="Normal"/>
    <w:autoRedefine/>
    <w:semiHidden/>
    <w:rsid w:val="003A2FA8"/>
    <w:pPr>
      <w:autoSpaceDE/>
      <w:autoSpaceDN/>
      <w:adjustRightInd/>
      <w:spacing w:after="200"/>
      <w:ind w:left="1800" w:hanging="200"/>
      <w:jc w:val="both"/>
    </w:pPr>
    <w:rPr>
      <w:rFonts w:ascii="Calibri" w:hAnsi="Calibri"/>
      <w:i/>
      <w:iCs/>
      <w:lang w:val="en-US" w:eastAsia="pt-BR" w:bidi="en-US"/>
    </w:rPr>
  </w:style>
  <w:style w:type="paragraph" w:styleId="Corpodetexto3">
    <w:name w:val="Body Text 3"/>
    <w:basedOn w:val="Normal"/>
    <w:link w:val="Corpodetexto3Char"/>
    <w:semiHidden/>
    <w:rsid w:val="003A2FA8"/>
    <w:pPr>
      <w:autoSpaceDE/>
      <w:autoSpaceDN/>
      <w:adjustRightInd/>
      <w:spacing w:after="200"/>
      <w:jc w:val="both"/>
    </w:pPr>
    <w:rPr>
      <w:rFonts w:ascii="Calibri" w:hAnsi="Calibri"/>
      <w:b/>
      <w:i/>
      <w:iCs/>
      <w:color w:val="FF0000"/>
      <w:sz w:val="20"/>
      <w:szCs w:val="20"/>
      <w:lang w:val="en-US" w:bidi="en-US"/>
    </w:rPr>
  </w:style>
  <w:style w:type="character" w:customStyle="1" w:styleId="Corpodetexto3Char">
    <w:name w:val="Corpo de texto 3 Char"/>
    <w:basedOn w:val="Fontepargpadro"/>
    <w:link w:val="Corpodetexto3"/>
    <w:semiHidden/>
    <w:rsid w:val="003A2FA8"/>
    <w:rPr>
      <w:rFonts w:ascii="Calibri" w:hAnsi="Calibri"/>
      <w:b/>
      <w:i/>
      <w:iCs/>
      <w:color w:val="FF0000"/>
      <w:lang w:val="en-US" w:bidi="en-US"/>
    </w:rPr>
  </w:style>
  <w:style w:type="paragraph" w:styleId="Textodenotadefim">
    <w:name w:val="endnote text"/>
    <w:basedOn w:val="Normal"/>
    <w:link w:val="TextodenotadefimChar"/>
    <w:semiHidden/>
    <w:unhideWhenUsed/>
    <w:rsid w:val="003A2FA8"/>
    <w:pPr>
      <w:autoSpaceDE/>
      <w:autoSpaceDN/>
      <w:adjustRightInd/>
      <w:spacing w:after="200"/>
      <w:jc w:val="both"/>
    </w:pPr>
    <w:rPr>
      <w:rFonts w:ascii="Calibri" w:hAnsi="Calibri"/>
      <w:i/>
      <w:iCs/>
      <w:sz w:val="20"/>
      <w:szCs w:val="20"/>
      <w:lang w:val="en-US" w:bidi="en-US"/>
    </w:rPr>
  </w:style>
  <w:style w:type="character" w:customStyle="1" w:styleId="TextodenotadefimChar">
    <w:name w:val="Texto de nota de fim Char"/>
    <w:basedOn w:val="Fontepargpadro"/>
    <w:link w:val="Textodenotadefim"/>
    <w:semiHidden/>
    <w:rsid w:val="003A2FA8"/>
    <w:rPr>
      <w:rFonts w:ascii="Calibri" w:hAnsi="Calibri"/>
      <w:i/>
      <w:iCs/>
      <w:lang w:val="en-US" w:bidi="en-US"/>
    </w:rPr>
  </w:style>
  <w:style w:type="character" w:styleId="Refdenotadefim">
    <w:name w:val="endnote reference"/>
    <w:semiHidden/>
    <w:unhideWhenUsed/>
    <w:rsid w:val="003A2FA8"/>
    <w:rPr>
      <w:vertAlign w:val="superscript"/>
    </w:rPr>
  </w:style>
  <w:style w:type="paragraph" w:customStyle="1" w:styleId="Corpo">
    <w:name w:val="Corpo"/>
    <w:basedOn w:val="Normal"/>
    <w:rsid w:val="003A2FA8"/>
    <w:pPr>
      <w:tabs>
        <w:tab w:val="left" w:pos="2268"/>
      </w:tabs>
      <w:autoSpaceDE/>
      <w:autoSpaceDN/>
      <w:adjustRightInd/>
      <w:spacing w:before="284" w:after="200"/>
      <w:ind w:firstLine="1418"/>
      <w:jc w:val="both"/>
    </w:pPr>
    <w:rPr>
      <w:rFonts w:ascii="Calibri" w:hAnsi="Calibri"/>
      <w:i/>
      <w:iCs/>
      <w:lang w:val="en-US" w:eastAsia="pt-BR" w:bidi="en-US"/>
    </w:rPr>
  </w:style>
  <w:style w:type="character" w:styleId="nfase">
    <w:name w:val="Emphasis"/>
    <w:uiPriority w:val="20"/>
    <w:qFormat/>
    <w:rsid w:val="003A2FA8"/>
    <w:rPr>
      <w:i/>
      <w:iCs/>
    </w:rPr>
  </w:style>
  <w:style w:type="character" w:customStyle="1" w:styleId="SemEspaamentoChar">
    <w:name w:val="Sem Espaçamento Char"/>
    <w:link w:val="SemEspaamento"/>
    <w:uiPriority w:val="1"/>
    <w:rsid w:val="003A2FA8"/>
    <w:rPr>
      <w:sz w:val="24"/>
      <w:szCs w:val="24"/>
    </w:rPr>
  </w:style>
  <w:style w:type="paragraph" w:styleId="Citao">
    <w:name w:val="Quote"/>
    <w:basedOn w:val="Normal"/>
    <w:next w:val="Normal"/>
    <w:link w:val="CitaoChar"/>
    <w:uiPriority w:val="29"/>
    <w:qFormat/>
    <w:rsid w:val="003A2FA8"/>
    <w:pPr>
      <w:autoSpaceDE/>
      <w:autoSpaceDN/>
      <w:adjustRightInd/>
      <w:jc w:val="both"/>
    </w:pPr>
    <w:rPr>
      <w:i/>
      <w:iCs/>
      <w:color w:val="000000"/>
    </w:rPr>
  </w:style>
  <w:style w:type="character" w:customStyle="1" w:styleId="CitaoChar">
    <w:name w:val="Citação Char"/>
    <w:basedOn w:val="Fontepargpadro"/>
    <w:link w:val="Citao"/>
    <w:uiPriority w:val="29"/>
    <w:rsid w:val="003A2FA8"/>
    <w:rPr>
      <w:i/>
      <w:iCs/>
      <w:color w:val="000000"/>
      <w:sz w:val="24"/>
      <w:szCs w:val="24"/>
    </w:rPr>
  </w:style>
  <w:style w:type="paragraph" w:styleId="CitaoIntensa">
    <w:name w:val="Intense Quote"/>
    <w:basedOn w:val="Normal"/>
    <w:next w:val="Normal"/>
    <w:link w:val="CitaoIntensaChar"/>
    <w:uiPriority w:val="30"/>
    <w:qFormat/>
    <w:rsid w:val="003A2FA8"/>
    <w:pPr>
      <w:pBdr>
        <w:bottom w:val="single" w:sz="4" w:space="4" w:color="4F81BD"/>
      </w:pBdr>
      <w:autoSpaceDE/>
      <w:autoSpaceDN/>
      <w:adjustRightInd/>
      <w:spacing w:before="200" w:after="280"/>
      <w:ind w:left="936" w:right="936"/>
      <w:jc w:val="both"/>
    </w:pPr>
    <w:rPr>
      <w:b/>
      <w:bCs/>
      <w:i/>
      <w:iCs/>
      <w:color w:val="4F81BD"/>
    </w:rPr>
  </w:style>
  <w:style w:type="character" w:customStyle="1" w:styleId="CitaoIntensaChar">
    <w:name w:val="Citação Intensa Char"/>
    <w:basedOn w:val="Fontepargpadro"/>
    <w:link w:val="CitaoIntensa"/>
    <w:uiPriority w:val="30"/>
    <w:rsid w:val="003A2FA8"/>
    <w:rPr>
      <w:b/>
      <w:bCs/>
      <w:i/>
      <w:iCs/>
      <w:color w:val="4F81BD"/>
      <w:sz w:val="24"/>
      <w:szCs w:val="24"/>
    </w:rPr>
  </w:style>
  <w:style w:type="character" w:styleId="nfaseIntensa">
    <w:name w:val="Intense Emphasis"/>
    <w:uiPriority w:val="21"/>
    <w:qFormat/>
    <w:rsid w:val="003A2FA8"/>
    <w:rPr>
      <w:b/>
      <w:bCs/>
      <w:i/>
      <w:iCs/>
      <w:color w:val="4F81BD"/>
    </w:rPr>
  </w:style>
  <w:style w:type="character" w:styleId="RefernciaSutil">
    <w:name w:val="Subtle Reference"/>
    <w:uiPriority w:val="31"/>
    <w:qFormat/>
    <w:rsid w:val="003A2FA8"/>
    <w:rPr>
      <w:smallCaps/>
      <w:color w:val="C0504D"/>
      <w:u w:val="single"/>
    </w:rPr>
  </w:style>
  <w:style w:type="character" w:styleId="RefernciaIntensa">
    <w:name w:val="Intense Reference"/>
    <w:uiPriority w:val="32"/>
    <w:qFormat/>
    <w:rsid w:val="003A2FA8"/>
    <w:rPr>
      <w:b/>
      <w:bCs/>
      <w:smallCaps/>
      <w:color w:val="C0504D"/>
      <w:spacing w:val="5"/>
      <w:u w:val="single"/>
    </w:rPr>
  </w:style>
  <w:style w:type="character" w:styleId="TtulodoLivro">
    <w:name w:val="Book Title"/>
    <w:uiPriority w:val="33"/>
    <w:qFormat/>
    <w:rsid w:val="003A2FA8"/>
    <w:rPr>
      <w:b/>
      <w:bCs/>
      <w:smallCaps/>
      <w:spacing w:val="5"/>
    </w:rPr>
  </w:style>
  <w:style w:type="character" w:customStyle="1" w:styleId="titleid1siteid351">
    <w:name w:val="titleid1siteid351"/>
    <w:rsid w:val="003A2FA8"/>
    <w:rPr>
      <w:rFonts w:ascii="Arial" w:hAnsi="Arial" w:cs="Arial" w:hint="default"/>
      <w:color w:val="000000"/>
      <w:sz w:val="11"/>
      <w:szCs w:val="11"/>
    </w:rPr>
  </w:style>
  <w:style w:type="paragraph" w:styleId="ndicedeilustraes">
    <w:name w:val="table of figures"/>
    <w:basedOn w:val="Normal"/>
    <w:next w:val="Normal"/>
    <w:uiPriority w:val="99"/>
    <w:unhideWhenUsed/>
    <w:rsid w:val="00123C5B"/>
    <w:pPr>
      <w:tabs>
        <w:tab w:val="right" w:leader="dot" w:pos="10206"/>
      </w:tabs>
      <w:autoSpaceDE/>
      <w:autoSpaceDN/>
      <w:adjustRightInd/>
      <w:jc w:val="both"/>
    </w:pPr>
    <w:rPr>
      <w:noProof/>
      <w:sz w:val="20"/>
      <w:lang w:eastAsia="pt-BR"/>
    </w:rPr>
  </w:style>
  <w:style w:type="character" w:styleId="HiperlinkVisitado">
    <w:name w:val="FollowedHyperlink"/>
    <w:uiPriority w:val="99"/>
    <w:semiHidden/>
    <w:unhideWhenUsed/>
    <w:rsid w:val="003A2FA8"/>
    <w:rPr>
      <w:color w:val="800080"/>
      <w:u w:val="single"/>
    </w:rPr>
  </w:style>
  <w:style w:type="paragraph" w:customStyle="1" w:styleId="Default">
    <w:name w:val="Default"/>
    <w:rsid w:val="003A2FA8"/>
    <w:pPr>
      <w:autoSpaceDE w:val="0"/>
      <w:autoSpaceDN w:val="0"/>
      <w:adjustRightInd w:val="0"/>
      <w:spacing w:before="180" w:after="90"/>
      <w:ind w:left="720" w:hanging="720"/>
      <w:jc w:val="both"/>
    </w:pPr>
    <w:rPr>
      <w:color w:val="000000"/>
      <w:sz w:val="24"/>
      <w:szCs w:val="24"/>
    </w:rPr>
  </w:style>
  <w:style w:type="numbering" w:customStyle="1" w:styleId="Estilo1">
    <w:name w:val="Estilo1"/>
    <w:uiPriority w:val="99"/>
    <w:rsid w:val="003A2FA8"/>
    <w:pPr>
      <w:numPr>
        <w:numId w:val="1"/>
      </w:numPr>
    </w:pPr>
  </w:style>
  <w:style w:type="numbering" w:customStyle="1" w:styleId="Estilo2">
    <w:name w:val="Estilo2"/>
    <w:uiPriority w:val="99"/>
    <w:rsid w:val="003A2FA8"/>
    <w:pPr>
      <w:numPr>
        <w:numId w:val="2"/>
      </w:numPr>
    </w:pPr>
  </w:style>
  <w:style w:type="numbering" w:customStyle="1" w:styleId="Estilo3">
    <w:name w:val="Estilo3"/>
    <w:uiPriority w:val="99"/>
    <w:rsid w:val="003A2FA8"/>
    <w:pPr>
      <w:numPr>
        <w:numId w:val="3"/>
      </w:numPr>
    </w:pPr>
  </w:style>
  <w:style w:type="numbering" w:customStyle="1" w:styleId="Estilo4">
    <w:name w:val="Estilo4"/>
    <w:uiPriority w:val="99"/>
    <w:rsid w:val="003A2FA8"/>
    <w:pPr>
      <w:numPr>
        <w:numId w:val="4"/>
      </w:numPr>
    </w:pPr>
  </w:style>
  <w:style w:type="numbering" w:customStyle="1" w:styleId="Estilo5">
    <w:name w:val="Estilo5"/>
    <w:uiPriority w:val="99"/>
    <w:rsid w:val="003A2FA8"/>
    <w:pPr>
      <w:numPr>
        <w:numId w:val="5"/>
      </w:numPr>
    </w:pPr>
  </w:style>
  <w:style w:type="paragraph" w:styleId="Commarcadores">
    <w:name w:val="List Bullet"/>
    <w:basedOn w:val="Normal"/>
    <w:uiPriority w:val="99"/>
    <w:unhideWhenUsed/>
    <w:rsid w:val="003A2FA8"/>
    <w:pPr>
      <w:tabs>
        <w:tab w:val="num" w:pos="360"/>
      </w:tabs>
      <w:autoSpaceDE/>
      <w:autoSpaceDN/>
      <w:adjustRightInd/>
      <w:ind w:left="360" w:hanging="360"/>
      <w:contextualSpacing/>
      <w:jc w:val="both"/>
    </w:pPr>
    <w:rPr>
      <w:lang w:eastAsia="pt-BR"/>
    </w:rPr>
  </w:style>
  <w:style w:type="paragraph" w:customStyle="1" w:styleId="Observao">
    <w:name w:val="#Observação"/>
    <w:basedOn w:val="Normal"/>
    <w:rsid w:val="003A2FA8"/>
    <w:pPr>
      <w:keepNext/>
      <w:autoSpaceDE/>
      <w:autoSpaceDN/>
      <w:adjustRightInd/>
      <w:ind w:left="851" w:hanging="284"/>
      <w:jc w:val="both"/>
    </w:pPr>
    <w:rPr>
      <w:rFonts w:ascii="Arial Narrow" w:eastAsia="Times New Roman" w:hAnsi="Arial Narrow"/>
      <w:color w:val="339966"/>
      <w:sz w:val="18"/>
      <w:szCs w:val="20"/>
      <w:lang w:eastAsia="pt-BR"/>
    </w:rPr>
  </w:style>
  <w:style w:type="character" w:styleId="Refdecomentrio">
    <w:name w:val="annotation reference"/>
    <w:uiPriority w:val="99"/>
    <w:semiHidden/>
    <w:unhideWhenUsed/>
    <w:rsid w:val="003A2FA8"/>
    <w:rPr>
      <w:sz w:val="16"/>
      <w:szCs w:val="16"/>
    </w:rPr>
  </w:style>
  <w:style w:type="paragraph" w:styleId="Assuntodocomentrio">
    <w:name w:val="annotation subject"/>
    <w:basedOn w:val="Textodecomentrio"/>
    <w:next w:val="Textodecomentrio"/>
    <w:link w:val="AssuntodocomentrioChar"/>
    <w:uiPriority w:val="99"/>
    <w:semiHidden/>
    <w:unhideWhenUsed/>
    <w:rsid w:val="003A2FA8"/>
    <w:rPr>
      <w:b/>
      <w:bCs/>
    </w:rPr>
  </w:style>
  <w:style w:type="character" w:customStyle="1" w:styleId="AssuntodocomentrioChar">
    <w:name w:val="Assunto do comentário Char"/>
    <w:basedOn w:val="TextodecomentrioChar"/>
    <w:link w:val="Assuntodocomentrio"/>
    <w:uiPriority w:val="99"/>
    <w:semiHidden/>
    <w:rsid w:val="003A2FA8"/>
    <w:rPr>
      <w:b/>
      <w:bCs/>
      <w:sz w:val="24"/>
      <w:szCs w:val="24"/>
    </w:rPr>
  </w:style>
  <w:style w:type="character" w:customStyle="1" w:styleId="TextodecomentrioChar1">
    <w:name w:val="Texto de comentário Char1"/>
    <w:uiPriority w:val="99"/>
    <w:semiHidden/>
    <w:rsid w:val="003A2FA8"/>
    <w:rPr>
      <w:sz w:val="24"/>
      <w:szCs w:val="24"/>
    </w:rPr>
  </w:style>
  <w:style w:type="paragraph" w:customStyle="1" w:styleId="Determinao-4">
    <w:name w:val="Determinação - 4"/>
    <w:basedOn w:val="Normal"/>
    <w:rsid w:val="003A2FA8"/>
    <w:pPr>
      <w:numPr>
        <w:ilvl w:val="3"/>
        <w:numId w:val="6"/>
      </w:numPr>
      <w:tabs>
        <w:tab w:val="num" w:pos="705"/>
        <w:tab w:val="num" w:pos="1224"/>
        <w:tab w:val="num" w:pos="1728"/>
      </w:tabs>
      <w:autoSpaceDE/>
      <w:autoSpaceDN/>
      <w:adjustRightInd/>
      <w:spacing w:after="120"/>
      <w:ind w:left="705" w:hanging="705"/>
      <w:jc w:val="both"/>
      <w:outlineLvl w:val="3"/>
    </w:pPr>
    <w:rPr>
      <w:rFonts w:eastAsia="Times New Roman"/>
      <w:szCs w:val="20"/>
      <w:lang w:eastAsia="pt-BR"/>
    </w:rPr>
  </w:style>
  <w:style w:type="paragraph" w:customStyle="1" w:styleId="CorpodeTextoResumo">
    <w:name w:val="Corpo de Texto Resumo"/>
    <w:basedOn w:val="Corpodetexto"/>
    <w:rsid w:val="003A2FA8"/>
    <w:pPr>
      <w:numPr>
        <w:numId w:val="6"/>
      </w:numPr>
      <w:tabs>
        <w:tab w:val="clear" w:pos="567"/>
        <w:tab w:val="num" w:pos="644"/>
      </w:tabs>
      <w:spacing w:before="120" w:after="120"/>
      <w:ind w:left="0" w:firstLine="284"/>
    </w:pPr>
    <w:rPr>
      <w:rFonts w:ascii="Times New (W1)" w:eastAsia="Times New Roman" w:hAnsi="Times New (W1)"/>
      <w:lang w:eastAsia="pt-BR"/>
    </w:rPr>
  </w:style>
  <w:style w:type="numbering" w:customStyle="1" w:styleId="Estilo6">
    <w:name w:val="Estilo6"/>
    <w:uiPriority w:val="99"/>
    <w:rsid w:val="00563918"/>
    <w:pPr>
      <w:numPr>
        <w:numId w:val="93"/>
      </w:numPr>
    </w:pPr>
  </w:style>
  <w:style w:type="numbering" w:customStyle="1" w:styleId="Estilo7">
    <w:name w:val="Estilo7"/>
    <w:uiPriority w:val="99"/>
    <w:rsid w:val="008110DF"/>
    <w:pPr>
      <w:numPr>
        <w:numId w:val="107"/>
      </w:numPr>
    </w:pPr>
  </w:style>
  <w:style w:type="numbering" w:customStyle="1" w:styleId="Estilo8">
    <w:name w:val="Estilo8"/>
    <w:uiPriority w:val="99"/>
    <w:rsid w:val="00670705"/>
    <w:pPr>
      <w:numPr>
        <w:numId w:val="109"/>
      </w:numPr>
    </w:pPr>
  </w:style>
  <w:style w:type="numbering" w:customStyle="1" w:styleId="Estilo9">
    <w:name w:val="Estilo9"/>
    <w:uiPriority w:val="99"/>
    <w:rsid w:val="00E934C3"/>
    <w:pPr>
      <w:numPr>
        <w:numId w:val="113"/>
      </w:numPr>
    </w:pPr>
  </w:style>
  <w:style w:type="numbering" w:customStyle="1" w:styleId="Estilo10">
    <w:name w:val="Estilo10"/>
    <w:uiPriority w:val="99"/>
    <w:rsid w:val="00FB2FA0"/>
    <w:pPr>
      <w:numPr>
        <w:numId w:val="114"/>
      </w:numPr>
    </w:pPr>
  </w:style>
  <w:style w:type="numbering" w:customStyle="1" w:styleId="Estilo11">
    <w:name w:val="Estilo11"/>
    <w:uiPriority w:val="99"/>
    <w:rsid w:val="006F7CBC"/>
    <w:pPr>
      <w:numPr>
        <w:numId w:val="119"/>
      </w:numPr>
    </w:pPr>
  </w:style>
  <w:style w:type="numbering" w:customStyle="1" w:styleId="Estilo12">
    <w:name w:val="Estilo12"/>
    <w:uiPriority w:val="99"/>
    <w:rsid w:val="0070077C"/>
    <w:pPr>
      <w:numPr>
        <w:numId w:val="122"/>
      </w:numPr>
    </w:pPr>
  </w:style>
  <w:style w:type="paragraph" w:customStyle="1" w:styleId="Epgrafe">
    <w:name w:val="#Epígrafe"/>
    <w:basedOn w:val="Normal"/>
    <w:autoRedefine/>
    <w:qFormat/>
    <w:rsid w:val="00A244BB"/>
    <w:pPr>
      <w:widowControl w:val="0"/>
      <w:tabs>
        <w:tab w:val="left" w:pos="426"/>
      </w:tabs>
      <w:suppressAutoHyphens/>
      <w:autoSpaceDE/>
      <w:autoSpaceDN/>
      <w:adjustRightInd/>
      <w:spacing w:before="90" w:after="45"/>
      <w:jc w:val="both"/>
    </w:pPr>
    <w:rPr>
      <w:rFonts w:asciiTheme="minorHAnsi" w:eastAsia="Times New Roman" w:hAnsiTheme="minorHAnsi" w:cstheme="minorHAnsi"/>
      <w:b/>
      <w:bCs/>
      <w:color w:val="000000"/>
      <w:sz w:val="22"/>
      <w:szCs w:val="22"/>
      <w:lang w:bidi="en-US"/>
    </w:rPr>
  </w:style>
  <w:style w:type="numbering" w:customStyle="1" w:styleId="Estilo13">
    <w:name w:val="Estilo13"/>
    <w:uiPriority w:val="99"/>
    <w:rsid w:val="00C821AF"/>
    <w:pPr>
      <w:numPr>
        <w:numId w:val="177"/>
      </w:numPr>
    </w:pPr>
  </w:style>
  <w:style w:type="numbering" w:customStyle="1" w:styleId="Estilo14">
    <w:name w:val="Estilo14"/>
    <w:uiPriority w:val="99"/>
    <w:rsid w:val="00A519E6"/>
    <w:pPr>
      <w:numPr>
        <w:numId w:val="154"/>
      </w:numPr>
    </w:pPr>
  </w:style>
  <w:style w:type="numbering" w:customStyle="1" w:styleId="Estilo15">
    <w:name w:val="Estilo15"/>
    <w:uiPriority w:val="99"/>
    <w:rsid w:val="00E1631F"/>
    <w:pPr>
      <w:numPr>
        <w:numId w:val="157"/>
      </w:numPr>
    </w:pPr>
  </w:style>
  <w:style w:type="character" w:styleId="Nmerodelinha">
    <w:name w:val="line number"/>
    <w:basedOn w:val="Fontepargpadro"/>
    <w:uiPriority w:val="99"/>
    <w:semiHidden/>
    <w:unhideWhenUsed/>
    <w:rsid w:val="006A5BC9"/>
  </w:style>
  <w:style w:type="paragraph" w:customStyle="1" w:styleId="Corpodetexto31">
    <w:name w:val="Corpo de texto 31"/>
    <w:basedOn w:val="Normal"/>
    <w:rsid w:val="00EF70AB"/>
    <w:pPr>
      <w:suppressAutoHyphens/>
      <w:autoSpaceDE/>
      <w:autoSpaceDN/>
      <w:adjustRightInd/>
      <w:spacing w:before="0" w:after="0"/>
      <w:jc w:val="both"/>
    </w:pPr>
    <w:rPr>
      <w:rFonts w:eastAsia="Times New Roman"/>
      <w:szCs w:val="20"/>
      <w:lang w:eastAsia="ar-SA"/>
    </w:rPr>
  </w:style>
  <w:style w:type="paragraph" w:customStyle="1" w:styleId="PargrafodaLista1">
    <w:name w:val="Parágrafo da Lista1"/>
    <w:basedOn w:val="Normal"/>
    <w:rsid w:val="00B40A53"/>
    <w:pPr>
      <w:suppressAutoHyphens/>
      <w:autoSpaceDN/>
      <w:adjustRightInd/>
      <w:spacing w:before="0" w:after="200"/>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5309">
      <w:bodyDiv w:val="1"/>
      <w:marLeft w:val="0"/>
      <w:marRight w:val="0"/>
      <w:marTop w:val="0"/>
      <w:marBottom w:val="0"/>
      <w:divBdr>
        <w:top w:val="none" w:sz="0" w:space="0" w:color="auto"/>
        <w:left w:val="none" w:sz="0" w:space="0" w:color="auto"/>
        <w:bottom w:val="none" w:sz="0" w:space="0" w:color="auto"/>
        <w:right w:val="none" w:sz="0" w:space="0" w:color="auto"/>
      </w:divBdr>
    </w:div>
    <w:div w:id="165173144">
      <w:bodyDiv w:val="1"/>
      <w:marLeft w:val="0"/>
      <w:marRight w:val="0"/>
      <w:marTop w:val="0"/>
      <w:marBottom w:val="0"/>
      <w:divBdr>
        <w:top w:val="none" w:sz="0" w:space="0" w:color="auto"/>
        <w:left w:val="none" w:sz="0" w:space="0" w:color="auto"/>
        <w:bottom w:val="none" w:sz="0" w:space="0" w:color="auto"/>
        <w:right w:val="none" w:sz="0" w:space="0" w:color="auto"/>
      </w:divBdr>
    </w:div>
    <w:div w:id="232203062">
      <w:bodyDiv w:val="1"/>
      <w:marLeft w:val="0"/>
      <w:marRight w:val="0"/>
      <w:marTop w:val="0"/>
      <w:marBottom w:val="0"/>
      <w:divBdr>
        <w:top w:val="none" w:sz="0" w:space="0" w:color="auto"/>
        <w:left w:val="none" w:sz="0" w:space="0" w:color="auto"/>
        <w:bottom w:val="none" w:sz="0" w:space="0" w:color="auto"/>
        <w:right w:val="none" w:sz="0" w:space="0" w:color="auto"/>
      </w:divBdr>
    </w:div>
    <w:div w:id="519045621">
      <w:bodyDiv w:val="1"/>
      <w:marLeft w:val="0"/>
      <w:marRight w:val="0"/>
      <w:marTop w:val="0"/>
      <w:marBottom w:val="0"/>
      <w:divBdr>
        <w:top w:val="none" w:sz="0" w:space="0" w:color="auto"/>
        <w:left w:val="none" w:sz="0" w:space="0" w:color="auto"/>
        <w:bottom w:val="none" w:sz="0" w:space="0" w:color="auto"/>
        <w:right w:val="none" w:sz="0" w:space="0" w:color="auto"/>
      </w:divBdr>
    </w:div>
    <w:div w:id="608007699">
      <w:bodyDiv w:val="1"/>
      <w:marLeft w:val="0"/>
      <w:marRight w:val="0"/>
      <w:marTop w:val="0"/>
      <w:marBottom w:val="0"/>
      <w:divBdr>
        <w:top w:val="none" w:sz="0" w:space="0" w:color="auto"/>
        <w:left w:val="none" w:sz="0" w:space="0" w:color="auto"/>
        <w:bottom w:val="none" w:sz="0" w:space="0" w:color="auto"/>
        <w:right w:val="none" w:sz="0" w:space="0" w:color="auto"/>
      </w:divBdr>
    </w:div>
    <w:div w:id="624120912">
      <w:bodyDiv w:val="1"/>
      <w:marLeft w:val="0"/>
      <w:marRight w:val="0"/>
      <w:marTop w:val="0"/>
      <w:marBottom w:val="0"/>
      <w:divBdr>
        <w:top w:val="none" w:sz="0" w:space="0" w:color="auto"/>
        <w:left w:val="none" w:sz="0" w:space="0" w:color="auto"/>
        <w:bottom w:val="none" w:sz="0" w:space="0" w:color="auto"/>
        <w:right w:val="none" w:sz="0" w:space="0" w:color="auto"/>
      </w:divBdr>
    </w:div>
    <w:div w:id="1023745825">
      <w:bodyDiv w:val="1"/>
      <w:marLeft w:val="0"/>
      <w:marRight w:val="0"/>
      <w:marTop w:val="0"/>
      <w:marBottom w:val="0"/>
      <w:divBdr>
        <w:top w:val="none" w:sz="0" w:space="0" w:color="auto"/>
        <w:left w:val="none" w:sz="0" w:space="0" w:color="auto"/>
        <w:bottom w:val="none" w:sz="0" w:space="0" w:color="auto"/>
        <w:right w:val="none" w:sz="0" w:space="0" w:color="auto"/>
      </w:divBdr>
    </w:div>
    <w:div w:id="1113405163">
      <w:bodyDiv w:val="1"/>
      <w:marLeft w:val="0"/>
      <w:marRight w:val="0"/>
      <w:marTop w:val="0"/>
      <w:marBottom w:val="0"/>
      <w:divBdr>
        <w:top w:val="none" w:sz="0" w:space="0" w:color="auto"/>
        <w:left w:val="none" w:sz="0" w:space="0" w:color="auto"/>
        <w:bottom w:val="none" w:sz="0" w:space="0" w:color="auto"/>
        <w:right w:val="none" w:sz="0" w:space="0" w:color="auto"/>
      </w:divBdr>
      <w:divsChild>
        <w:div w:id="1596015876">
          <w:marLeft w:val="0"/>
          <w:marRight w:val="0"/>
          <w:marTop w:val="0"/>
          <w:marBottom w:val="0"/>
          <w:divBdr>
            <w:top w:val="none" w:sz="0" w:space="0" w:color="auto"/>
            <w:left w:val="none" w:sz="0" w:space="0" w:color="auto"/>
            <w:bottom w:val="none" w:sz="0" w:space="0" w:color="auto"/>
            <w:right w:val="none" w:sz="0" w:space="0" w:color="auto"/>
          </w:divBdr>
          <w:divsChild>
            <w:div w:id="512038018">
              <w:marLeft w:val="0"/>
              <w:marRight w:val="0"/>
              <w:marTop w:val="0"/>
              <w:marBottom w:val="0"/>
              <w:divBdr>
                <w:top w:val="none" w:sz="0" w:space="0" w:color="auto"/>
                <w:left w:val="none" w:sz="0" w:space="0" w:color="auto"/>
                <w:bottom w:val="none" w:sz="0" w:space="0" w:color="auto"/>
                <w:right w:val="none" w:sz="0" w:space="0" w:color="auto"/>
              </w:divBdr>
              <w:divsChild>
                <w:div w:id="772357422">
                  <w:marLeft w:val="0"/>
                  <w:marRight w:val="0"/>
                  <w:marTop w:val="0"/>
                  <w:marBottom w:val="0"/>
                  <w:divBdr>
                    <w:top w:val="none" w:sz="0" w:space="0" w:color="auto"/>
                    <w:left w:val="none" w:sz="0" w:space="0" w:color="auto"/>
                    <w:bottom w:val="none" w:sz="0" w:space="0" w:color="auto"/>
                    <w:right w:val="none" w:sz="0" w:space="0" w:color="auto"/>
                  </w:divBdr>
                  <w:divsChild>
                    <w:div w:id="226693062">
                      <w:marLeft w:val="0"/>
                      <w:marRight w:val="0"/>
                      <w:marTop w:val="0"/>
                      <w:marBottom w:val="0"/>
                      <w:divBdr>
                        <w:top w:val="none" w:sz="0" w:space="0" w:color="auto"/>
                        <w:left w:val="none" w:sz="0" w:space="0" w:color="auto"/>
                        <w:bottom w:val="none" w:sz="0" w:space="0" w:color="auto"/>
                        <w:right w:val="none" w:sz="0" w:space="0" w:color="auto"/>
                      </w:divBdr>
                      <w:divsChild>
                        <w:div w:id="1066875428">
                          <w:marLeft w:val="0"/>
                          <w:marRight w:val="0"/>
                          <w:marTop w:val="0"/>
                          <w:marBottom w:val="0"/>
                          <w:divBdr>
                            <w:top w:val="none" w:sz="0" w:space="0" w:color="auto"/>
                            <w:left w:val="none" w:sz="0" w:space="0" w:color="auto"/>
                            <w:bottom w:val="none" w:sz="0" w:space="0" w:color="auto"/>
                            <w:right w:val="none" w:sz="0" w:space="0" w:color="auto"/>
                          </w:divBdr>
                          <w:divsChild>
                            <w:div w:id="1311978649">
                              <w:marLeft w:val="0"/>
                              <w:marRight w:val="0"/>
                              <w:marTop w:val="0"/>
                              <w:marBottom w:val="0"/>
                              <w:divBdr>
                                <w:top w:val="none" w:sz="0" w:space="0" w:color="auto"/>
                                <w:left w:val="none" w:sz="0" w:space="0" w:color="auto"/>
                                <w:bottom w:val="none" w:sz="0" w:space="0" w:color="auto"/>
                                <w:right w:val="none" w:sz="0" w:space="0" w:color="auto"/>
                              </w:divBdr>
                            </w:div>
                            <w:div w:id="1490248105">
                              <w:marLeft w:val="0"/>
                              <w:marRight w:val="0"/>
                              <w:marTop w:val="0"/>
                              <w:marBottom w:val="0"/>
                              <w:divBdr>
                                <w:top w:val="none" w:sz="0" w:space="0" w:color="auto"/>
                                <w:left w:val="none" w:sz="0" w:space="0" w:color="auto"/>
                                <w:bottom w:val="none" w:sz="0" w:space="0" w:color="auto"/>
                                <w:right w:val="none" w:sz="0" w:space="0" w:color="auto"/>
                              </w:divBdr>
                            </w:div>
                            <w:div w:id="714357270">
                              <w:marLeft w:val="0"/>
                              <w:marRight w:val="0"/>
                              <w:marTop w:val="0"/>
                              <w:marBottom w:val="0"/>
                              <w:divBdr>
                                <w:top w:val="none" w:sz="0" w:space="0" w:color="auto"/>
                                <w:left w:val="none" w:sz="0" w:space="0" w:color="auto"/>
                                <w:bottom w:val="none" w:sz="0" w:space="0" w:color="auto"/>
                                <w:right w:val="none" w:sz="0" w:space="0" w:color="auto"/>
                              </w:divBdr>
                            </w:div>
                            <w:div w:id="145250062">
                              <w:marLeft w:val="0"/>
                              <w:marRight w:val="0"/>
                              <w:marTop w:val="0"/>
                              <w:marBottom w:val="0"/>
                              <w:divBdr>
                                <w:top w:val="none" w:sz="0" w:space="0" w:color="auto"/>
                                <w:left w:val="none" w:sz="0" w:space="0" w:color="auto"/>
                                <w:bottom w:val="none" w:sz="0" w:space="0" w:color="auto"/>
                                <w:right w:val="none" w:sz="0" w:space="0" w:color="auto"/>
                              </w:divBdr>
                            </w:div>
                            <w:div w:id="16855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19269">
      <w:bodyDiv w:val="1"/>
      <w:marLeft w:val="0"/>
      <w:marRight w:val="0"/>
      <w:marTop w:val="0"/>
      <w:marBottom w:val="0"/>
      <w:divBdr>
        <w:top w:val="none" w:sz="0" w:space="0" w:color="auto"/>
        <w:left w:val="none" w:sz="0" w:space="0" w:color="auto"/>
        <w:bottom w:val="none" w:sz="0" w:space="0" w:color="auto"/>
        <w:right w:val="none" w:sz="0" w:space="0" w:color="auto"/>
      </w:divBdr>
    </w:div>
    <w:div w:id="1489176300">
      <w:bodyDiv w:val="1"/>
      <w:marLeft w:val="0"/>
      <w:marRight w:val="0"/>
      <w:marTop w:val="0"/>
      <w:marBottom w:val="0"/>
      <w:divBdr>
        <w:top w:val="none" w:sz="0" w:space="0" w:color="auto"/>
        <w:left w:val="none" w:sz="0" w:space="0" w:color="auto"/>
        <w:bottom w:val="none" w:sz="0" w:space="0" w:color="auto"/>
        <w:right w:val="none" w:sz="0" w:space="0" w:color="auto"/>
      </w:divBdr>
    </w:div>
    <w:div w:id="1508865269">
      <w:bodyDiv w:val="1"/>
      <w:marLeft w:val="0"/>
      <w:marRight w:val="0"/>
      <w:marTop w:val="0"/>
      <w:marBottom w:val="0"/>
      <w:divBdr>
        <w:top w:val="none" w:sz="0" w:space="0" w:color="auto"/>
        <w:left w:val="none" w:sz="0" w:space="0" w:color="auto"/>
        <w:bottom w:val="none" w:sz="0" w:space="0" w:color="auto"/>
        <w:right w:val="none" w:sz="0" w:space="0" w:color="auto"/>
      </w:divBdr>
    </w:div>
    <w:div w:id="1748113087">
      <w:bodyDiv w:val="1"/>
      <w:marLeft w:val="0"/>
      <w:marRight w:val="0"/>
      <w:marTop w:val="0"/>
      <w:marBottom w:val="0"/>
      <w:divBdr>
        <w:top w:val="none" w:sz="0" w:space="0" w:color="auto"/>
        <w:left w:val="none" w:sz="0" w:space="0" w:color="auto"/>
        <w:bottom w:val="none" w:sz="0" w:space="0" w:color="auto"/>
        <w:right w:val="none" w:sz="0" w:space="0" w:color="auto"/>
      </w:divBdr>
    </w:div>
    <w:div w:id="1948270510">
      <w:bodyDiv w:val="1"/>
      <w:marLeft w:val="0"/>
      <w:marRight w:val="0"/>
      <w:marTop w:val="0"/>
      <w:marBottom w:val="0"/>
      <w:divBdr>
        <w:top w:val="none" w:sz="0" w:space="0" w:color="auto"/>
        <w:left w:val="none" w:sz="0" w:space="0" w:color="auto"/>
        <w:bottom w:val="none" w:sz="0" w:space="0" w:color="auto"/>
        <w:right w:val="none" w:sz="0" w:space="0" w:color="auto"/>
      </w:divBdr>
      <w:divsChild>
        <w:div w:id="1349333652">
          <w:marLeft w:val="0"/>
          <w:marRight w:val="0"/>
          <w:marTop w:val="0"/>
          <w:marBottom w:val="0"/>
          <w:divBdr>
            <w:top w:val="none" w:sz="0" w:space="0" w:color="auto"/>
            <w:left w:val="none" w:sz="0" w:space="0" w:color="auto"/>
            <w:bottom w:val="none" w:sz="0" w:space="0" w:color="auto"/>
            <w:right w:val="none" w:sz="0" w:space="0" w:color="auto"/>
          </w:divBdr>
          <w:divsChild>
            <w:div w:id="1672489408">
              <w:marLeft w:val="0"/>
              <w:marRight w:val="0"/>
              <w:marTop w:val="0"/>
              <w:marBottom w:val="0"/>
              <w:divBdr>
                <w:top w:val="none" w:sz="0" w:space="0" w:color="auto"/>
                <w:left w:val="none" w:sz="0" w:space="0" w:color="auto"/>
                <w:bottom w:val="none" w:sz="0" w:space="0" w:color="auto"/>
                <w:right w:val="none" w:sz="0" w:space="0" w:color="auto"/>
              </w:divBdr>
              <w:divsChild>
                <w:div w:id="630092333">
                  <w:marLeft w:val="0"/>
                  <w:marRight w:val="0"/>
                  <w:marTop w:val="0"/>
                  <w:marBottom w:val="0"/>
                  <w:divBdr>
                    <w:top w:val="none" w:sz="0" w:space="0" w:color="auto"/>
                    <w:left w:val="none" w:sz="0" w:space="0" w:color="auto"/>
                    <w:bottom w:val="none" w:sz="0" w:space="0" w:color="auto"/>
                    <w:right w:val="none" w:sz="0" w:space="0" w:color="auto"/>
                  </w:divBdr>
                  <w:divsChild>
                    <w:div w:id="1692148412">
                      <w:marLeft w:val="0"/>
                      <w:marRight w:val="0"/>
                      <w:marTop w:val="0"/>
                      <w:marBottom w:val="0"/>
                      <w:divBdr>
                        <w:top w:val="none" w:sz="0" w:space="0" w:color="auto"/>
                        <w:left w:val="none" w:sz="0" w:space="0" w:color="auto"/>
                        <w:bottom w:val="none" w:sz="0" w:space="0" w:color="auto"/>
                        <w:right w:val="none" w:sz="0" w:space="0" w:color="auto"/>
                      </w:divBdr>
                      <w:divsChild>
                        <w:div w:id="1876112467">
                          <w:marLeft w:val="0"/>
                          <w:marRight w:val="0"/>
                          <w:marTop w:val="0"/>
                          <w:marBottom w:val="0"/>
                          <w:divBdr>
                            <w:top w:val="none" w:sz="0" w:space="0" w:color="auto"/>
                            <w:left w:val="none" w:sz="0" w:space="0" w:color="auto"/>
                            <w:bottom w:val="none" w:sz="0" w:space="0" w:color="auto"/>
                            <w:right w:val="none" w:sz="0" w:space="0" w:color="auto"/>
                          </w:divBdr>
                          <w:divsChild>
                            <w:div w:id="333731212">
                              <w:marLeft w:val="0"/>
                              <w:marRight w:val="0"/>
                              <w:marTop w:val="0"/>
                              <w:marBottom w:val="0"/>
                              <w:divBdr>
                                <w:top w:val="none" w:sz="0" w:space="0" w:color="auto"/>
                                <w:left w:val="none" w:sz="0" w:space="0" w:color="auto"/>
                                <w:bottom w:val="none" w:sz="0" w:space="0" w:color="auto"/>
                                <w:right w:val="none" w:sz="0" w:space="0" w:color="auto"/>
                              </w:divBdr>
                            </w:div>
                            <w:div w:id="13506220">
                              <w:marLeft w:val="0"/>
                              <w:marRight w:val="0"/>
                              <w:marTop w:val="0"/>
                              <w:marBottom w:val="0"/>
                              <w:divBdr>
                                <w:top w:val="none" w:sz="0" w:space="0" w:color="auto"/>
                                <w:left w:val="none" w:sz="0" w:space="0" w:color="auto"/>
                                <w:bottom w:val="none" w:sz="0" w:space="0" w:color="auto"/>
                                <w:right w:val="none" w:sz="0" w:space="0" w:color="auto"/>
                              </w:divBdr>
                            </w:div>
                            <w:div w:id="1399597026">
                              <w:marLeft w:val="0"/>
                              <w:marRight w:val="0"/>
                              <w:marTop w:val="0"/>
                              <w:marBottom w:val="0"/>
                              <w:divBdr>
                                <w:top w:val="none" w:sz="0" w:space="0" w:color="auto"/>
                                <w:left w:val="none" w:sz="0" w:space="0" w:color="auto"/>
                                <w:bottom w:val="none" w:sz="0" w:space="0" w:color="auto"/>
                                <w:right w:val="none" w:sz="0" w:space="0" w:color="auto"/>
                              </w:divBdr>
                            </w:div>
                            <w:div w:id="453912694">
                              <w:marLeft w:val="0"/>
                              <w:marRight w:val="0"/>
                              <w:marTop w:val="0"/>
                              <w:marBottom w:val="0"/>
                              <w:divBdr>
                                <w:top w:val="none" w:sz="0" w:space="0" w:color="auto"/>
                                <w:left w:val="none" w:sz="0" w:space="0" w:color="auto"/>
                                <w:bottom w:val="none" w:sz="0" w:space="0" w:color="auto"/>
                                <w:right w:val="none" w:sz="0" w:space="0" w:color="auto"/>
                              </w:divBdr>
                            </w:div>
                            <w:div w:id="9893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1039">
      <w:bodyDiv w:val="1"/>
      <w:marLeft w:val="0"/>
      <w:marRight w:val="0"/>
      <w:marTop w:val="0"/>
      <w:marBottom w:val="0"/>
      <w:divBdr>
        <w:top w:val="none" w:sz="0" w:space="0" w:color="auto"/>
        <w:left w:val="none" w:sz="0" w:space="0" w:color="auto"/>
        <w:bottom w:val="none" w:sz="0" w:space="0" w:color="auto"/>
        <w:right w:val="none" w:sz="0" w:space="0" w:color="auto"/>
      </w:divBdr>
    </w:div>
    <w:div w:id="2092971274">
      <w:bodyDiv w:val="1"/>
      <w:marLeft w:val="0"/>
      <w:marRight w:val="0"/>
      <w:marTop w:val="0"/>
      <w:marBottom w:val="0"/>
      <w:divBdr>
        <w:top w:val="none" w:sz="0" w:space="0" w:color="auto"/>
        <w:left w:val="none" w:sz="0" w:space="0" w:color="auto"/>
        <w:bottom w:val="none" w:sz="0" w:space="0" w:color="auto"/>
        <w:right w:val="none" w:sz="0" w:space="0" w:color="auto"/>
      </w:divBdr>
    </w:div>
    <w:div w:id="21398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F42F-CF27-4BE8-95E6-F9D59E5F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25</Pages>
  <Words>5939</Words>
  <Characters>32074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37938</CharactersWithSpaces>
  <SharedDoc>false</SharedDoc>
  <HLinks>
    <vt:vector size="2532" baseType="variant">
      <vt:variant>
        <vt:i4>1441820</vt:i4>
      </vt:variant>
      <vt:variant>
        <vt:i4>2478</vt:i4>
      </vt:variant>
      <vt:variant>
        <vt:i4>0</vt:i4>
      </vt:variant>
      <vt:variant>
        <vt:i4>5</vt:i4>
      </vt:variant>
      <vt:variant>
        <vt:lpwstr>http://www.siorg.redegoverno.gov.br/</vt:lpwstr>
      </vt:variant>
      <vt:variant>
        <vt:lpwstr/>
      </vt:variant>
      <vt:variant>
        <vt:i4>1441820</vt:i4>
      </vt:variant>
      <vt:variant>
        <vt:i4>2475</vt:i4>
      </vt:variant>
      <vt:variant>
        <vt:i4>0</vt:i4>
      </vt:variant>
      <vt:variant>
        <vt:i4>5</vt:i4>
      </vt:variant>
      <vt:variant>
        <vt:lpwstr>http://www.siorg.redegoverno.gov.br/</vt:lpwstr>
      </vt:variant>
      <vt:variant>
        <vt:lpwstr/>
      </vt:variant>
      <vt:variant>
        <vt:i4>6029384</vt:i4>
      </vt:variant>
      <vt:variant>
        <vt:i4>2445</vt:i4>
      </vt:variant>
      <vt:variant>
        <vt:i4>0</vt:i4>
      </vt:variant>
      <vt:variant>
        <vt:i4>5</vt:i4>
      </vt:variant>
      <vt:variant>
        <vt:lpwstr>http://www.cnae.ibge.gov.br/</vt:lpwstr>
      </vt:variant>
      <vt:variant>
        <vt:lpwstr/>
      </vt:variant>
      <vt:variant>
        <vt:i4>1441820</vt:i4>
      </vt:variant>
      <vt:variant>
        <vt:i4>2442</vt:i4>
      </vt:variant>
      <vt:variant>
        <vt:i4>0</vt:i4>
      </vt:variant>
      <vt:variant>
        <vt:i4>5</vt:i4>
      </vt:variant>
      <vt:variant>
        <vt:lpwstr>http://www.siorg.redegoverno.gov.br/</vt:lpwstr>
      </vt:variant>
      <vt:variant>
        <vt:lpwstr/>
      </vt:variant>
      <vt:variant>
        <vt:i4>1441820</vt:i4>
      </vt:variant>
      <vt:variant>
        <vt:i4>2439</vt:i4>
      </vt:variant>
      <vt:variant>
        <vt:i4>0</vt:i4>
      </vt:variant>
      <vt:variant>
        <vt:i4>5</vt:i4>
      </vt:variant>
      <vt:variant>
        <vt:lpwstr>http://www.siorg.redegoverno.gov.br/</vt:lpwstr>
      </vt:variant>
      <vt:variant>
        <vt:lpwstr/>
      </vt:variant>
      <vt:variant>
        <vt:i4>6029384</vt:i4>
      </vt:variant>
      <vt:variant>
        <vt:i4>2436</vt:i4>
      </vt:variant>
      <vt:variant>
        <vt:i4>0</vt:i4>
      </vt:variant>
      <vt:variant>
        <vt:i4>5</vt:i4>
      </vt:variant>
      <vt:variant>
        <vt:lpwstr>http://www.cnae.ibge.gov.br/</vt:lpwstr>
      </vt:variant>
      <vt:variant>
        <vt:lpwstr/>
      </vt:variant>
      <vt:variant>
        <vt:i4>1441820</vt:i4>
      </vt:variant>
      <vt:variant>
        <vt:i4>2433</vt:i4>
      </vt:variant>
      <vt:variant>
        <vt:i4>0</vt:i4>
      </vt:variant>
      <vt:variant>
        <vt:i4>5</vt:i4>
      </vt:variant>
      <vt:variant>
        <vt:lpwstr>http://www.siorg.redegoverno.gov.br/</vt:lpwstr>
      </vt:variant>
      <vt:variant>
        <vt:lpwstr/>
      </vt:variant>
      <vt:variant>
        <vt:i4>1441820</vt:i4>
      </vt:variant>
      <vt:variant>
        <vt:i4>2430</vt:i4>
      </vt:variant>
      <vt:variant>
        <vt:i4>0</vt:i4>
      </vt:variant>
      <vt:variant>
        <vt:i4>5</vt:i4>
      </vt:variant>
      <vt:variant>
        <vt:lpwstr>http://www.siorg.redegoverno.gov.br/</vt:lpwstr>
      </vt:variant>
      <vt:variant>
        <vt:lpwstr/>
      </vt:variant>
      <vt:variant>
        <vt:i4>15990817</vt:i4>
      </vt:variant>
      <vt:variant>
        <vt:i4>2427</vt:i4>
      </vt:variant>
      <vt:variant>
        <vt:i4>0</vt:i4>
      </vt:variant>
      <vt:variant>
        <vt:i4>5</vt:i4>
      </vt:variant>
      <vt:variant>
        <vt:lpwstr>http://www.endereçonainternet/</vt:lpwstr>
      </vt:variant>
      <vt:variant>
        <vt:lpwstr/>
      </vt:variant>
      <vt:variant>
        <vt:i4>15990817</vt:i4>
      </vt:variant>
      <vt:variant>
        <vt:i4>2424</vt:i4>
      </vt:variant>
      <vt:variant>
        <vt:i4>0</vt:i4>
      </vt:variant>
      <vt:variant>
        <vt:i4>5</vt:i4>
      </vt:variant>
      <vt:variant>
        <vt:lpwstr>http://www.endereçonainternet/</vt:lpwstr>
      </vt:variant>
      <vt:variant>
        <vt:lpwstr/>
      </vt:variant>
      <vt:variant>
        <vt:i4>6029384</vt:i4>
      </vt:variant>
      <vt:variant>
        <vt:i4>2421</vt:i4>
      </vt:variant>
      <vt:variant>
        <vt:i4>0</vt:i4>
      </vt:variant>
      <vt:variant>
        <vt:i4>5</vt:i4>
      </vt:variant>
      <vt:variant>
        <vt:lpwstr>http://www.cnae.ibge.gov.br/</vt:lpwstr>
      </vt:variant>
      <vt:variant>
        <vt:lpwstr/>
      </vt:variant>
      <vt:variant>
        <vt:i4>1441820</vt:i4>
      </vt:variant>
      <vt:variant>
        <vt:i4>2418</vt:i4>
      </vt:variant>
      <vt:variant>
        <vt:i4>0</vt:i4>
      </vt:variant>
      <vt:variant>
        <vt:i4>5</vt:i4>
      </vt:variant>
      <vt:variant>
        <vt:lpwstr>http://www.siorg.redegoverno.gov.br/</vt:lpwstr>
      </vt:variant>
      <vt:variant>
        <vt:lpwstr/>
      </vt:variant>
      <vt:variant>
        <vt:i4>6029384</vt:i4>
      </vt:variant>
      <vt:variant>
        <vt:i4>2415</vt:i4>
      </vt:variant>
      <vt:variant>
        <vt:i4>0</vt:i4>
      </vt:variant>
      <vt:variant>
        <vt:i4>5</vt:i4>
      </vt:variant>
      <vt:variant>
        <vt:lpwstr>http://www.cnae.ibge.gov.br/</vt:lpwstr>
      </vt:variant>
      <vt:variant>
        <vt:lpwstr/>
      </vt:variant>
      <vt:variant>
        <vt:i4>1441820</vt:i4>
      </vt:variant>
      <vt:variant>
        <vt:i4>2412</vt:i4>
      </vt:variant>
      <vt:variant>
        <vt:i4>0</vt:i4>
      </vt:variant>
      <vt:variant>
        <vt:i4>5</vt:i4>
      </vt:variant>
      <vt:variant>
        <vt:lpwstr>http://www.siorg.redegoverno.gov.br/</vt:lpwstr>
      </vt:variant>
      <vt:variant>
        <vt:lpwstr/>
      </vt:variant>
      <vt:variant>
        <vt:i4>1441820</vt:i4>
      </vt:variant>
      <vt:variant>
        <vt:i4>2409</vt:i4>
      </vt:variant>
      <vt:variant>
        <vt:i4>0</vt:i4>
      </vt:variant>
      <vt:variant>
        <vt:i4>5</vt:i4>
      </vt:variant>
      <vt:variant>
        <vt:lpwstr>http://www.siorg.redegoverno.gov.br/</vt:lpwstr>
      </vt:variant>
      <vt:variant>
        <vt:lpwstr/>
      </vt:variant>
      <vt:variant>
        <vt:i4>15990817</vt:i4>
      </vt:variant>
      <vt:variant>
        <vt:i4>2406</vt:i4>
      </vt:variant>
      <vt:variant>
        <vt:i4>0</vt:i4>
      </vt:variant>
      <vt:variant>
        <vt:i4>5</vt:i4>
      </vt:variant>
      <vt:variant>
        <vt:lpwstr>http://www.endereçonainternet/</vt:lpwstr>
      </vt:variant>
      <vt:variant>
        <vt:lpwstr/>
      </vt:variant>
      <vt:variant>
        <vt:i4>15990817</vt:i4>
      </vt:variant>
      <vt:variant>
        <vt:i4>2403</vt:i4>
      </vt:variant>
      <vt:variant>
        <vt:i4>0</vt:i4>
      </vt:variant>
      <vt:variant>
        <vt:i4>5</vt:i4>
      </vt:variant>
      <vt:variant>
        <vt:lpwstr>http://www.endereçonainternet/</vt:lpwstr>
      </vt:variant>
      <vt:variant>
        <vt:lpwstr/>
      </vt:variant>
      <vt:variant>
        <vt:i4>1441820</vt:i4>
      </vt:variant>
      <vt:variant>
        <vt:i4>2400</vt:i4>
      </vt:variant>
      <vt:variant>
        <vt:i4>0</vt:i4>
      </vt:variant>
      <vt:variant>
        <vt:i4>5</vt:i4>
      </vt:variant>
      <vt:variant>
        <vt:lpwstr>http://www.siorg.redegoverno.gov.br/</vt:lpwstr>
      </vt:variant>
      <vt:variant>
        <vt:lpwstr/>
      </vt:variant>
      <vt:variant>
        <vt:i4>6029384</vt:i4>
      </vt:variant>
      <vt:variant>
        <vt:i4>2397</vt:i4>
      </vt:variant>
      <vt:variant>
        <vt:i4>0</vt:i4>
      </vt:variant>
      <vt:variant>
        <vt:i4>5</vt:i4>
      </vt:variant>
      <vt:variant>
        <vt:lpwstr>http://www.cnae.ibge.gov.br/</vt:lpwstr>
      </vt:variant>
      <vt:variant>
        <vt:lpwstr/>
      </vt:variant>
      <vt:variant>
        <vt:i4>1441820</vt:i4>
      </vt:variant>
      <vt:variant>
        <vt:i4>2394</vt:i4>
      </vt:variant>
      <vt:variant>
        <vt:i4>0</vt:i4>
      </vt:variant>
      <vt:variant>
        <vt:i4>5</vt:i4>
      </vt:variant>
      <vt:variant>
        <vt:lpwstr>http://www.siorg.redegoverno.gov.br/</vt:lpwstr>
      </vt:variant>
      <vt:variant>
        <vt:lpwstr/>
      </vt:variant>
      <vt:variant>
        <vt:i4>1441820</vt:i4>
      </vt:variant>
      <vt:variant>
        <vt:i4>2391</vt:i4>
      </vt:variant>
      <vt:variant>
        <vt:i4>0</vt:i4>
      </vt:variant>
      <vt:variant>
        <vt:i4>5</vt:i4>
      </vt:variant>
      <vt:variant>
        <vt:lpwstr>http://www.siorg.redegoverno.gov.br/</vt:lpwstr>
      </vt:variant>
      <vt:variant>
        <vt:lpwstr/>
      </vt:variant>
      <vt:variant>
        <vt:i4>15990817</vt:i4>
      </vt:variant>
      <vt:variant>
        <vt:i4>2388</vt:i4>
      </vt:variant>
      <vt:variant>
        <vt:i4>0</vt:i4>
      </vt:variant>
      <vt:variant>
        <vt:i4>5</vt:i4>
      </vt:variant>
      <vt:variant>
        <vt:lpwstr>http://www.endereçonainternet/</vt:lpwstr>
      </vt:variant>
      <vt:variant>
        <vt:lpwstr/>
      </vt:variant>
      <vt:variant>
        <vt:i4>15990817</vt:i4>
      </vt:variant>
      <vt:variant>
        <vt:i4>2385</vt:i4>
      </vt:variant>
      <vt:variant>
        <vt:i4>0</vt:i4>
      </vt:variant>
      <vt:variant>
        <vt:i4>5</vt:i4>
      </vt:variant>
      <vt:variant>
        <vt:lpwstr>http://www.endereçonainternet/</vt:lpwstr>
      </vt:variant>
      <vt:variant>
        <vt:lpwstr/>
      </vt:variant>
      <vt:variant>
        <vt:i4>6029384</vt:i4>
      </vt:variant>
      <vt:variant>
        <vt:i4>2382</vt:i4>
      </vt:variant>
      <vt:variant>
        <vt:i4>0</vt:i4>
      </vt:variant>
      <vt:variant>
        <vt:i4>5</vt:i4>
      </vt:variant>
      <vt:variant>
        <vt:lpwstr>http://www.cnae.ibge.gov.br/</vt:lpwstr>
      </vt:variant>
      <vt:variant>
        <vt:lpwstr/>
      </vt:variant>
      <vt:variant>
        <vt:i4>15990817</vt:i4>
      </vt:variant>
      <vt:variant>
        <vt:i4>2379</vt:i4>
      </vt:variant>
      <vt:variant>
        <vt:i4>0</vt:i4>
      </vt:variant>
      <vt:variant>
        <vt:i4>5</vt:i4>
      </vt:variant>
      <vt:variant>
        <vt:lpwstr>http://www.endereçonainternet/</vt:lpwstr>
      </vt:variant>
      <vt:variant>
        <vt:lpwstr/>
      </vt:variant>
      <vt:variant>
        <vt:i4>1179702</vt:i4>
      </vt:variant>
      <vt:variant>
        <vt:i4>2372</vt:i4>
      </vt:variant>
      <vt:variant>
        <vt:i4>0</vt:i4>
      </vt:variant>
      <vt:variant>
        <vt:i4>5</vt:i4>
      </vt:variant>
      <vt:variant>
        <vt:lpwstr/>
      </vt:variant>
      <vt:variant>
        <vt:lpwstr>_Toc360441163</vt:lpwstr>
      </vt:variant>
      <vt:variant>
        <vt:i4>1179702</vt:i4>
      </vt:variant>
      <vt:variant>
        <vt:i4>2366</vt:i4>
      </vt:variant>
      <vt:variant>
        <vt:i4>0</vt:i4>
      </vt:variant>
      <vt:variant>
        <vt:i4>5</vt:i4>
      </vt:variant>
      <vt:variant>
        <vt:lpwstr/>
      </vt:variant>
      <vt:variant>
        <vt:lpwstr>_Toc360441162</vt:lpwstr>
      </vt:variant>
      <vt:variant>
        <vt:i4>1179702</vt:i4>
      </vt:variant>
      <vt:variant>
        <vt:i4>2360</vt:i4>
      </vt:variant>
      <vt:variant>
        <vt:i4>0</vt:i4>
      </vt:variant>
      <vt:variant>
        <vt:i4>5</vt:i4>
      </vt:variant>
      <vt:variant>
        <vt:lpwstr/>
      </vt:variant>
      <vt:variant>
        <vt:lpwstr>_Toc360441161</vt:lpwstr>
      </vt:variant>
      <vt:variant>
        <vt:i4>1179702</vt:i4>
      </vt:variant>
      <vt:variant>
        <vt:i4>2354</vt:i4>
      </vt:variant>
      <vt:variant>
        <vt:i4>0</vt:i4>
      </vt:variant>
      <vt:variant>
        <vt:i4>5</vt:i4>
      </vt:variant>
      <vt:variant>
        <vt:lpwstr/>
      </vt:variant>
      <vt:variant>
        <vt:lpwstr>_Toc360441160</vt:lpwstr>
      </vt:variant>
      <vt:variant>
        <vt:i4>1114166</vt:i4>
      </vt:variant>
      <vt:variant>
        <vt:i4>2348</vt:i4>
      </vt:variant>
      <vt:variant>
        <vt:i4>0</vt:i4>
      </vt:variant>
      <vt:variant>
        <vt:i4>5</vt:i4>
      </vt:variant>
      <vt:variant>
        <vt:lpwstr/>
      </vt:variant>
      <vt:variant>
        <vt:lpwstr>_Toc360441159</vt:lpwstr>
      </vt:variant>
      <vt:variant>
        <vt:i4>1114166</vt:i4>
      </vt:variant>
      <vt:variant>
        <vt:i4>2342</vt:i4>
      </vt:variant>
      <vt:variant>
        <vt:i4>0</vt:i4>
      </vt:variant>
      <vt:variant>
        <vt:i4>5</vt:i4>
      </vt:variant>
      <vt:variant>
        <vt:lpwstr/>
      </vt:variant>
      <vt:variant>
        <vt:lpwstr>_Toc360441158</vt:lpwstr>
      </vt:variant>
      <vt:variant>
        <vt:i4>1114166</vt:i4>
      </vt:variant>
      <vt:variant>
        <vt:i4>2336</vt:i4>
      </vt:variant>
      <vt:variant>
        <vt:i4>0</vt:i4>
      </vt:variant>
      <vt:variant>
        <vt:i4>5</vt:i4>
      </vt:variant>
      <vt:variant>
        <vt:lpwstr/>
      </vt:variant>
      <vt:variant>
        <vt:lpwstr>_Toc360441157</vt:lpwstr>
      </vt:variant>
      <vt:variant>
        <vt:i4>1114166</vt:i4>
      </vt:variant>
      <vt:variant>
        <vt:i4>2330</vt:i4>
      </vt:variant>
      <vt:variant>
        <vt:i4>0</vt:i4>
      </vt:variant>
      <vt:variant>
        <vt:i4>5</vt:i4>
      </vt:variant>
      <vt:variant>
        <vt:lpwstr/>
      </vt:variant>
      <vt:variant>
        <vt:lpwstr>_Toc360441156</vt:lpwstr>
      </vt:variant>
      <vt:variant>
        <vt:i4>1114166</vt:i4>
      </vt:variant>
      <vt:variant>
        <vt:i4>2324</vt:i4>
      </vt:variant>
      <vt:variant>
        <vt:i4>0</vt:i4>
      </vt:variant>
      <vt:variant>
        <vt:i4>5</vt:i4>
      </vt:variant>
      <vt:variant>
        <vt:lpwstr/>
      </vt:variant>
      <vt:variant>
        <vt:lpwstr>_Toc360441155</vt:lpwstr>
      </vt:variant>
      <vt:variant>
        <vt:i4>1114166</vt:i4>
      </vt:variant>
      <vt:variant>
        <vt:i4>2318</vt:i4>
      </vt:variant>
      <vt:variant>
        <vt:i4>0</vt:i4>
      </vt:variant>
      <vt:variant>
        <vt:i4>5</vt:i4>
      </vt:variant>
      <vt:variant>
        <vt:lpwstr/>
      </vt:variant>
      <vt:variant>
        <vt:lpwstr>_Toc360441154</vt:lpwstr>
      </vt:variant>
      <vt:variant>
        <vt:i4>1114166</vt:i4>
      </vt:variant>
      <vt:variant>
        <vt:i4>2312</vt:i4>
      </vt:variant>
      <vt:variant>
        <vt:i4>0</vt:i4>
      </vt:variant>
      <vt:variant>
        <vt:i4>5</vt:i4>
      </vt:variant>
      <vt:variant>
        <vt:lpwstr/>
      </vt:variant>
      <vt:variant>
        <vt:lpwstr>_Toc360441153</vt:lpwstr>
      </vt:variant>
      <vt:variant>
        <vt:i4>1114166</vt:i4>
      </vt:variant>
      <vt:variant>
        <vt:i4>2306</vt:i4>
      </vt:variant>
      <vt:variant>
        <vt:i4>0</vt:i4>
      </vt:variant>
      <vt:variant>
        <vt:i4>5</vt:i4>
      </vt:variant>
      <vt:variant>
        <vt:lpwstr/>
      </vt:variant>
      <vt:variant>
        <vt:lpwstr>_Toc360441152</vt:lpwstr>
      </vt:variant>
      <vt:variant>
        <vt:i4>1114166</vt:i4>
      </vt:variant>
      <vt:variant>
        <vt:i4>2300</vt:i4>
      </vt:variant>
      <vt:variant>
        <vt:i4>0</vt:i4>
      </vt:variant>
      <vt:variant>
        <vt:i4>5</vt:i4>
      </vt:variant>
      <vt:variant>
        <vt:lpwstr/>
      </vt:variant>
      <vt:variant>
        <vt:lpwstr>_Toc360441151</vt:lpwstr>
      </vt:variant>
      <vt:variant>
        <vt:i4>1114166</vt:i4>
      </vt:variant>
      <vt:variant>
        <vt:i4>2294</vt:i4>
      </vt:variant>
      <vt:variant>
        <vt:i4>0</vt:i4>
      </vt:variant>
      <vt:variant>
        <vt:i4>5</vt:i4>
      </vt:variant>
      <vt:variant>
        <vt:lpwstr/>
      </vt:variant>
      <vt:variant>
        <vt:lpwstr>_Toc360441150</vt:lpwstr>
      </vt:variant>
      <vt:variant>
        <vt:i4>1048630</vt:i4>
      </vt:variant>
      <vt:variant>
        <vt:i4>2288</vt:i4>
      </vt:variant>
      <vt:variant>
        <vt:i4>0</vt:i4>
      </vt:variant>
      <vt:variant>
        <vt:i4>5</vt:i4>
      </vt:variant>
      <vt:variant>
        <vt:lpwstr/>
      </vt:variant>
      <vt:variant>
        <vt:lpwstr>_Toc360441149</vt:lpwstr>
      </vt:variant>
      <vt:variant>
        <vt:i4>1048630</vt:i4>
      </vt:variant>
      <vt:variant>
        <vt:i4>2282</vt:i4>
      </vt:variant>
      <vt:variant>
        <vt:i4>0</vt:i4>
      </vt:variant>
      <vt:variant>
        <vt:i4>5</vt:i4>
      </vt:variant>
      <vt:variant>
        <vt:lpwstr/>
      </vt:variant>
      <vt:variant>
        <vt:lpwstr>_Toc360441148</vt:lpwstr>
      </vt:variant>
      <vt:variant>
        <vt:i4>1048630</vt:i4>
      </vt:variant>
      <vt:variant>
        <vt:i4>2276</vt:i4>
      </vt:variant>
      <vt:variant>
        <vt:i4>0</vt:i4>
      </vt:variant>
      <vt:variant>
        <vt:i4>5</vt:i4>
      </vt:variant>
      <vt:variant>
        <vt:lpwstr/>
      </vt:variant>
      <vt:variant>
        <vt:lpwstr>_Toc360441147</vt:lpwstr>
      </vt:variant>
      <vt:variant>
        <vt:i4>1048630</vt:i4>
      </vt:variant>
      <vt:variant>
        <vt:i4>2270</vt:i4>
      </vt:variant>
      <vt:variant>
        <vt:i4>0</vt:i4>
      </vt:variant>
      <vt:variant>
        <vt:i4>5</vt:i4>
      </vt:variant>
      <vt:variant>
        <vt:lpwstr/>
      </vt:variant>
      <vt:variant>
        <vt:lpwstr>_Toc360441146</vt:lpwstr>
      </vt:variant>
      <vt:variant>
        <vt:i4>1048630</vt:i4>
      </vt:variant>
      <vt:variant>
        <vt:i4>2264</vt:i4>
      </vt:variant>
      <vt:variant>
        <vt:i4>0</vt:i4>
      </vt:variant>
      <vt:variant>
        <vt:i4>5</vt:i4>
      </vt:variant>
      <vt:variant>
        <vt:lpwstr/>
      </vt:variant>
      <vt:variant>
        <vt:lpwstr>_Toc360441145</vt:lpwstr>
      </vt:variant>
      <vt:variant>
        <vt:i4>1048630</vt:i4>
      </vt:variant>
      <vt:variant>
        <vt:i4>2258</vt:i4>
      </vt:variant>
      <vt:variant>
        <vt:i4>0</vt:i4>
      </vt:variant>
      <vt:variant>
        <vt:i4>5</vt:i4>
      </vt:variant>
      <vt:variant>
        <vt:lpwstr/>
      </vt:variant>
      <vt:variant>
        <vt:lpwstr>_Toc360441144</vt:lpwstr>
      </vt:variant>
      <vt:variant>
        <vt:i4>1048630</vt:i4>
      </vt:variant>
      <vt:variant>
        <vt:i4>2252</vt:i4>
      </vt:variant>
      <vt:variant>
        <vt:i4>0</vt:i4>
      </vt:variant>
      <vt:variant>
        <vt:i4>5</vt:i4>
      </vt:variant>
      <vt:variant>
        <vt:lpwstr/>
      </vt:variant>
      <vt:variant>
        <vt:lpwstr>_Toc360441143</vt:lpwstr>
      </vt:variant>
      <vt:variant>
        <vt:i4>1048630</vt:i4>
      </vt:variant>
      <vt:variant>
        <vt:i4>2246</vt:i4>
      </vt:variant>
      <vt:variant>
        <vt:i4>0</vt:i4>
      </vt:variant>
      <vt:variant>
        <vt:i4>5</vt:i4>
      </vt:variant>
      <vt:variant>
        <vt:lpwstr/>
      </vt:variant>
      <vt:variant>
        <vt:lpwstr>_Toc360441142</vt:lpwstr>
      </vt:variant>
      <vt:variant>
        <vt:i4>1048630</vt:i4>
      </vt:variant>
      <vt:variant>
        <vt:i4>2240</vt:i4>
      </vt:variant>
      <vt:variant>
        <vt:i4>0</vt:i4>
      </vt:variant>
      <vt:variant>
        <vt:i4>5</vt:i4>
      </vt:variant>
      <vt:variant>
        <vt:lpwstr/>
      </vt:variant>
      <vt:variant>
        <vt:lpwstr>_Toc360441141</vt:lpwstr>
      </vt:variant>
      <vt:variant>
        <vt:i4>1048630</vt:i4>
      </vt:variant>
      <vt:variant>
        <vt:i4>2234</vt:i4>
      </vt:variant>
      <vt:variant>
        <vt:i4>0</vt:i4>
      </vt:variant>
      <vt:variant>
        <vt:i4>5</vt:i4>
      </vt:variant>
      <vt:variant>
        <vt:lpwstr/>
      </vt:variant>
      <vt:variant>
        <vt:lpwstr>_Toc360441140</vt:lpwstr>
      </vt:variant>
      <vt:variant>
        <vt:i4>1507382</vt:i4>
      </vt:variant>
      <vt:variant>
        <vt:i4>2228</vt:i4>
      </vt:variant>
      <vt:variant>
        <vt:i4>0</vt:i4>
      </vt:variant>
      <vt:variant>
        <vt:i4>5</vt:i4>
      </vt:variant>
      <vt:variant>
        <vt:lpwstr/>
      </vt:variant>
      <vt:variant>
        <vt:lpwstr>_Toc360441139</vt:lpwstr>
      </vt:variant>
      <vt:variant>
        <vt:i4>1507382</vt:i4>
      </vt:variant>
      <vt:variant>
        <vt:i4>2222</vt:i4>
      </vt:variant>
      <vt:variant>
        <vt:i4>0</vt:i4>
      </vt:variant>
      <vt:variant>
        <vt:i4>5</vt:i4>
      </vt:variant>
      <vt:variant>
        <vt:lpwstr/>
      </vt:variant>
      <vt:variant>
        <vt:lpwstr>_Toc360441138</vt:lpwstr>
      </vt:variant>
      <vt:variant>
        <vt:i4>1507382</vt:i4>
      </vt:variant>
      <vt:variant>
        <vt:i4>2216</vt:i4>
      </vt:variant>
      <vt:variant>
        <vt:i4>0</vt:i4>
      </vt:variant>
      <vt:variant>
        <vt:i4>5</vt:i4>
      </vt:variant>
      <vt:variant>
        <vt:lpwstr/>
      </vt:variant>
      <vt:variant>
        <vt:lpwstr>_Toc360441137</vt:lpwstr>
      </vt:variant>
      <vt:variant>
        <vt:i4>1507382</vt:i4>
      </vt:variant>
      <vt:variant>
        <vt:i4>2210</vt:i4>
      </vt:variant>
      <vt:variant>
        <vt:i4>0</vt:i4>
      </vt:variant>
      <vt:variant>
        <vt:i4>5</vt:i4>
      </vt:variant>
      <vt:variant>
        <vt:lpwstr/>
      </vt:variant>
      <vt:variant>
        <vt:lpwstr>_Toc360441136</vt:lpwstr>
      </vt:variant>
      <vt:variant>
        <vt:i4>1507382</vt:i4>
      </vt:variant>
      <vt:variant>
        <vt:i4>2204</vt:i4>
      </vt:variant>
      <vt:variant>
        <vt:i4>0</vt:i4>
      </vt:variant>
      <vt:variant>
        <vt:i4>5</vt:i4>
      </vt:variant>
      <vt:variant>
        <vt:lpwstr/>
      </vt:variant>
      <vt:variant>
        <vt:lpwstr>_Toc360441135</vt:lpwstr>
      </vt:variant>
      <vt:variant>
        <vt:i4>1507382</vt:i4>
      </vt:variant>
      <vt:variant>
        <vt:i4>2198</vt:i4>
      </vt:variant>
      <vt:variant>
        <vt:i4>0</vt:i4>
      </vt:variant>
      <vt:variant>
        <vt:i4>5</vt:i4>
      </vt:variant>
      <vt:variant>
        <vt:lpwstr/>
      </vt:variant>
      <vt:variant>
        <vt:lpwstr>_Toc360441134</vt:lpwstr>
      </vt:variant>
      <vt:variant>
        <vt:i4>1507382</vt:i4>
      </vt:variant>
      <vt:variant>
        <vt:i4>2192</vt:i4>
      </vt:variant>
      <vt:variant>
        <vt:i4>0</vt:i4>
      </vt:variant>
      <vt:variant>
        <vt:i4>5</vt:i4>
      </vt:variant>
      <vt:variant>
        <vt:lpwstr/>
      </vt:variant>
      <vt:variant>
        <vt:lpwstr>_Toc360441133</vt:lpwstr>
      </vt:variant>
      <vt:variant>
        <vt:i4>1507382</vt:i4>
      </vt:variant>
      <vt:variant>
        <vt:i4>2186</vt:i4>
      </vt:variant>
      <vt:variant>
        <vt:i4>0</vt:i4>
      </vt:variant>
      <vt:variant>
        <vt:i4>5</vt:i4>
      </vt:variant>
      <vt:variant>
        <vt:lpwstr/>
      </vt:variant>
      <vt:variant>
        <vt:lpwstr>_Toc360441132</vt:lpwstr>
      </vt:variant>
      <vt:variant>
        <vt:i4>1507382</vt:i4>
      </vt:variant>
      <vt:variant>
        <vt:i4>2180</vt:i4>
      </vt:variant>
      <vt:variant>
        <vt:i4>0</vt:i4>
      </vt:variant>
      <vt:variant>
        <vt:i4>5</vt:i4>
      </vt:variant>
      <vt:variant>
        <vt:lpwstr/>
      </vt:variant>
      <vt:variant>
        <vt:lpwstr>_Toc360441131</vt:lpwstr>
      </vt:variant>
      <vt:variant>
        <vt:i4>1507382</vt:i4>
      </vt:variant>
      <vt:variant>
        <vt:i4>2174</vt:i4>
      </vt:variant>
      <vt:variant>
        <vt:i4>0</vt:i4>
      </vt:variant>
      <vt:variant>
        <vt:i4>5</vt:i4>
      </vt:variant>
      <vt:variant>
        <vt:lpwstr/>
      </vt:variant>
      <vt:variant>
        <vt:lpwstr>_Toc360441130</vt:lpwstr>
      </vt:variant>
      <vt:variant>
        <vt:i4>1441846</vt:i4>
      </vt:variant>
      <vt:variant>
        <vt:i4>2168</vt:i4>
      </vt:variant>
      <vt:variant>
        <vt:i4>0</vt:i4>
      </vt:variant>
      <vt:variant>
        <vt:i4>5</vt:i4>
      </vt:variant>
      <vt:variant>
        <vt:lpwstr/>
      </vt:variant>
      <vt:variant>
        <vt:lpwstr>_Toc360441129</vt:lpwstr>
      </vt:variant>
      <vt:variant>
        <vt:i4>1441846</vt:i4>
      </vt:variant>
      <vt:variant>
        <vt:i4>2162</vt:i4>
      </vt:variant>
      <vt:variant>
        <vt:i4>0</vt:i4>
      </vt:variant>
      <vt:variant>
        <vt:i4>5</vt:i4>
      </vt:variant>
      <vt:variant>
        <vt:lpwstr/>
      </vt:variant>
      <vt:variant>
        <vt:lpwstr>_Toc360441128</vt:lpwstr>
      </vt:variant>
      <vt:variant>
        <vt:i4>1441846</vt:i4>
      </vt:variant>
      <vt:variant>
        <vt:i4>2156</vt:i4>
      </vt:variant>
      <vt:variant>
        <vt:i4>0</vt:i4>
      </vt:variant>
      <vt:variant>
        <vt:i4>5</vt:i4>
      </vt:variant>
      <vt:variant>
        <vt:lpwstr/>
      </vt:variant>
      <vt:variant>
        <vt:lpwstr>_Toc360441127</vt:lpwstr>
      </vt:variant>
      <vt:variant>
        <vt:i4>1441846</vt:i4>
      </vt:variant>
      <vt:variant>
        <vt:i4>2150</vt:i4>
      </vt:variant>
      <vt:variant>
        <vt:i4>0</vt:i4>
      </vt:variant>
      <vt:variant>
        <vt:i4>5</vt:i4>
      </vt:variant>
      <vt:variant>
        <vt:lpwstr/>
      </vt:variant>
      <vt:variant>
        <vt:lpwstr>_Toc360441126</vt:lpwstr>
      </vt:variant>
      <vt:variant>
        <vt:i4>1441846</vt:i4>
      </vt:variant>
      <vt:variant>
        <vt:i4>2144</vt:i4>
      </vt:variant>
      <vt:variant>
        <vt:i4>0</vt:i4>
      </vt:variant>
      <vt:variant>
        <vt:i4>5</vt:i4>
      </vt:variant>
      <vt:variant>
        <vt:lpwstr/>
      </vt:variant>
      <vt:variant>
        <vt:lpwstr>_Toc360441125</vt:lpwstr>
      </vt:variant>
      <vt:variant>
        <vt:i4>1441846</vt:i4>
      </vt:variant>
      <vt:variant>
        <vt:i4>2138</vt:i4>
      </vt:variant>
      <vt:variant>
        <vt:i4>0</vt:i4>
      </vt:variant>
      <vt:variant>
        <vt:i4>5</vt:i4>
      </vt:variant>
      <vt:variant>
        <vt:lpwstr/>
      </vt:variant>
      <vt:variant>
        <vt:lpwstr>_Toc360441124</vt:lpwstr>
      </vt:variant>
      <vt:variant>
        <vt:i4>1441846</vt:i4>
      </vt:variant>
      <vt:variant>
        <vt:i4>2132</vt:i4>
      </vt:variant>
      <vt:variant>
        <vt:i4>0</vt:i4>
      </vt:variant>
      <vt:variant>
        <vt:i4>5</vt:i4>
      </vt:variant>
      <vt:variant>
        <vt:lpwstr/>
      </vt:variant>
      <vt:variant>
        <vt:lpwstr>_Toc360441123</vt:lpwstr>
      </vt:variant>
      <vt:variant>
        <vt:i4>1441846</vt:i4>
      </vt:variant>
      <vt:variant>
        <vt:i4>2126</vt:i4>
      </vt:variant>
      <vt:variant>
        <vt:i4>0</vt:i4>
      </vt:variant>
      <vt:variant>
        <vt:i4>5</vt:i4>
      </vt:variant>
      <vt:variant>
        <vt:lpwstr/>
      </vt:variant>
      <vt:variant>
        <vt:lpwstr>_Toc360441122</vt:lpwstr>
      </vt:variant>
      <vt:variant>
        <vt:i4>1441846</vt:i4>
      </vt:variant>
      <vt:variant>
        <vt:i4>2120</vt:i4>
      </vt:variant>
      <vt:variant>
        <vt:i4>0</vt:i4>
      </vt:variant>
      <vt:variant>
        <vt:i4>5</vt:i4>
      </vt:variant>
      <vt:variant>
        <vt:lpwstr/>
      </vt:variant>
      <vt:variant>
        <vt:lpwstr>_Toc360441121</vt:lpwstr>
      </vt:variant>
      <vt:variant>
        <vt:i4>1441846</vt:i4>
      </vt:variant>
      <vt:variant>
        <vt:i4>2114</vt:i4>
      </vt:variant>
      <vt:variant>
        <vt:i4>0</vt:i4>
      </vt:variant>
      <vt:variant>
        <vt:i4>5</vt:i4>
      </vt:variant>
      <vt:variant>
        <vt:lpwstr/>
      </vt:variant>
      <vt:variant>
        <vt:lpwstr>_Toc360441120</vt:lpwstr>
      </vt:variant>
      <vt:variant>
        <vt:i4>1376310</vt:i4>
      </vt:variant>
      <vt:variant>
        <vt:i4>2108</vt:i4>
      </vt:variant>
      <vt:variant>
        <vt:i4>0</vt:i4>
      </vt:variant>
      <vt:variant>
        <vt:i4>5</vt:i4>
      </vt:variant>
      <vt:variant>
        <vt:lpwstr/>
      </vt:variant>
      <vt:variant>
        <vt:lpwstr>_Toc360441119</vt:lpwstr>
      </vt:variant>
      <vt:variant>
        <vt:i4>1376310</vt:i4>
      </vt:variant>
      <vt:variant>
        <vt:i4>2102</vt:i4>
      </vt:variant>
      <vt:variant>
        <vt:i4>0</vt:i4>
      </vt:variant>
      <vt:variant>
        <vt:i4>5</vt:i4>
      </vt:variant>
      <vt:variant>
        <vt:lpwstr/>
      </vt:variant>
      <vt:variant>
        <vt:lpwstr>_Toc360441118</vt:lpwstr>
      </vt:variant>
      <vt:variant>
        <vt:i4>1376310</vt:i4>
      </vt:variant>
      <vt:variant>
        <vt:i4>2096</vt:i4>
      </vt:variant>
      <vt:variant>
        <vt:i4>0</vt:i4>
      </vt:variant>
      <vt:variant>
        <vt:i4>5</vt:i4>
      </vt:variant>
      <vt:variant>
        <vt:lpwstr/>
      </vt:variant>
      <vt:variant>
        <vt:lpwstr>_Toc360441117</vt:lpwstr>
      </vt:variant>
      <vt:variant>
        <vt:i4>1376310</vt:i4>
      </vt:variant>
      <vt:variant>
        <vt:i4>2090</vt:i4>
      </vt:variant>
      <vt:variant>
        <vt:i4>0</vt:i4>
      </vt:variant>
      <vt:variant>
        <vt:i4>5</vt:i4>
      </vt:variant>
      <vt:variant>
        <vt:lpwstr/>
      </vt:variant>
      <vt:variant>
        <vt:lpwstr>_Toc360441116</vt:lpwstr>
      </vt:variant>
      <vt:variant>
        <vt:i4>1376310</vt:i4>
      </vt:variant>
      <vt:variant>
        <vt:i4>2084</vt:i4>
      </vt:variant>
      <vt:variant>
        <vt:i4>0</vt:i4>
      </vt:variant>
      <vt:variant>
        <vt:i4>5</vt:i4>
      </vt:variant>
      <vt:variant>
        <vt:lpwstr/>
      </vt:variant>
      <vt:variant>
        <vt:lpwstr>_Toc360441115</vt:lpwstr>
      </vt:variant>
      <vt:variant>
        <vt:i4>1376310</vt:i4>
      </vt:variant>
      <vt:variant>
        <vt:i4>2078</vt:i4>
      </vt:variant>
      <vt:variant>
        <vt:i4>0</vt:i4>
      </vt:variant>
      <vt:variant>
        <vt:i4>5</vt:i4>
      </vt:variant>
      <vt:variant>
        <vt:lpwstr/>
      </vt:variant>
      <vt:variant>
        <vt:lpwstr>_Toc360441114</vt:lpwstr>
      </vt:variant>
      <vt:variant>
        <vt:i4>1376310</vt:i4>
      </vt:variant>
      <vt:variant>
        <vt:i4>2072</vt:i4>
      </vt:variant>
      <vt:variant>
        <vt:i4>0</vt:i4>
      </vt:variant>
      <vt:variant>
        <vt:i4>5</vt:i4>
      </vt:variant>
      <vt:variant>
        <vt:lpwstr/>
      </vt:variant>
      <vt:variant>
        <vt:lpwstr>_Toc360441113</vt:lpwstr>
      </vt:variant>
      <vt:variant>
        <vt:i4>1376310</vt:i4>
      </vt:variant>
      <vt:variant>
        <vt:i4>2066</vt:i4>
      </vt:variant>
      <vt:variant>
        <vt:i4>0</vt:i4>
      </vt:variant>
      <vt:variant>
        <vt:i4>5</vt:i4>
      </vt:variant>
      <vt:variant>
        <vt:lpwstr/>
      </vt:variant>
      <vt:variant>
        <vt:lpwstr>_Toc360441112</vt:lpwstr>
      </vt:variant>
      <vt:variant>
        <vt:i4>1376310</vt:i4>
      </vt:variant>
      <vt:variant>
        <vt:i4>2060</vt:i4>
      </vt:variant>
      <vt:variant>
        <vt:i4>0</vt:i4>
      </vt:variant>
      <vt:variant>
        <vt:i4>5</vt:i4>
      </vt:variant>
      <vt:variant>
        <vt:lpwstr/>
      </vt:variant>
      <vt:variant>
        <vt:lpwstr>_Toc360441111</vt:lpwstr>
      </vt:variant>
      <vt:variant>
        <vt:i4>1376310</vt:i4>
      </vt:variant>
      <vt:variant>
        <vt:i4>2054</vt:i4>
      </vt:variant>
      <vt:variant>
        <vt:i4>0</vt:i4>
      </vt:variant>
      <vt:variant>
        <vt:i4>5</vt:i4>
      </vt:variant>
      <vt:variant>
        <vt:lpwstr/>
      </vt:variant>
      <vt:variant>
        <vt:lpwstr>_Toc360441110</vt:lpwstr>
      </vt:variant>
      <vt:variant>
        <vt:i4>1310774</vt:i4>
      </vt:variant>
      <vt:variant>
        <vt:i4>2048</vt:i4>
      </vt:variant>
      <vt:variant>
        <vt:i4>0</vt:i4>
      </vt:variant>
      <vt:variant>
        <vt:i4>5</vt:i4>
      </vt:variant>
      <vt:variant>
        <vt:lpwstr/>
      </vt:variant>
      <vt:variant>
        <vt:lpwstr>_Toc360441109</vt:lpwstr>
      </vt:variant>
      <vt:variant>
        <vt:i4>1310774</vt:i4>
      </vt:variant>
      <vt:variant>
        <vt:i4>2042</vt:i4>
      </vt:variant>
      <vt:variant>
        <vt:i4>0</vt:i4>
      </vt:variant>
      <vt:variant>
        <vt:i4>5</vt:i4>
      </vt:variant>
      <vt:variant>
        <vt:lpwstr/>
      </vt:variant>
      <vt:variant>
        <vt:lpwstr>_Toc360441108</vt:lpwstr>
      </vt:variant>
      <vt:variant>
        <vt:i4>1310774</vt:i4>
      </vt:variant>
      <vt:variant>
        <vt:i4>2036</vt:i4>
      </vt:variant>
      <vt:variant>
        <vt:i4>0</vt:i4>
      </vt:variant>
      <vt:variant>
        <vt:i4>5</vt:i4>
      </vt:variant>
      <vt:variant>
        <vt:lpwstr/>
      </vt:variant>
      <vt:variant>
        <vt:lpwstr>_Toc360441107</vt:lpwstr>
      </vt:variant>
      <vt:variant>
        <vt:i4>1310774</vt:i4>
      </vt:variant>
      <vt:variant>
        <vt:i4>2030</vt:i4>
      </vt:variant>
      <vt:variant>
        <vt:i4>0</vt:i4>
      </vt:variant>
      <vt:variant>
        <vt:i4>5</vt:i4>
      </vt:variant>
      <vt:variant>
        <vt:lpwstr/>
      </vt:variant>
      <vt:variant>
        <vt:lpwstr>_Toc360441106</vt:lpwstr>
      </vt:variant>
      <vt:variant>
        <vt:i4>1310774</vt:i4>
      </vt:variant>
      <vt:variant>
        <vt:i4>2024</vt:i4>
      </vt:variant>
      <vt:variant>
        <vt:i4>0</vt:i4>
      </vt:variant>
      <vt:variant>
        <vt:i4>5</vt:i4>
      </vt:variant>
      <vt:variant>
        <vt:lpwstr/>
      </vt:variant>
      <vt:variant>
        <vt:lpwstr>_Toc360441105</vt:lpwstr>
      </vt:variant>
      <vt:variant>
        <vt:i4>1310774</vt:i4>
      </vt:variant>
      <vt:variant>
        <vt:i4>2018</vt:i4>
      </vt:variant>
      <vt:variant>
        <vt:i4>0</vt:i4>
      </vt:variant>
      <vt:variant>
        <vt:i4>5</vt:i4>
      </vt:variant>
      <vt:variant>
        <vt:lpwstr/>
      </vt:variant>
      <vt:variant>
        <vt:lpwstr>_Toc360441104</vt:lpwstr>
      </vt:variant>
      <vt:variant>
        <vt:i4>1310774</vt:i4>
      </vt:variant>
      <vt:variant>
        <vt:i4>2012</vt:i4>
      </vt:variant>
      <vt:variant>
        <vt:i4>0</vt:i4>
      </vt:variant>
      <vt:variant>
        <vt:i4>5</vt:i4>
      </vt:variant>
      <vt:variant>
        <vt:lpwstr/>
      </vt:variant>
      <vt:variant>
        <vt:lpwstr>_Toc360441103</vt:lpwstr>
      </vt:variant>
      <vt:variant>
        <vt:i4>1310774</vt:i4>
      </vt:variant>
      <vt:variant>
        <vt:i4>2006</vt:i4>
      </vt:variant>
      <vt:variant>
        <vt:i4>0</vt:i4>
      </vt:variant>
      <vt:variant>
        <vt:i4>5</vt:i4>
      </vt:variant>
      <vt:variant>
        <vt:lpwstr/>
      </vt:variant>
      <vt:variant>
        <vt:lpwstr>_Toc360441102</vt:lpwstr>
      </vt:variant>
      <vt:variant>
        <vt:i4>1310774</vt:i4>
      </vt:variant>
      <vt:variant>
        <vt:i4>2000</vt:i4>
      </vt:variant>
      <vt:variant>
        <vt:i4>0</vt:i4>
      </vt:variant>
      <vt:variant>
        <vt:i4>5</vt:i4>
      </vt:variant>
      <vt:variant>
        <vt:lpwstr/>
      </vt:variant>
      <vt:variant>
        <vt:lpwstr>_Toc360441101</vt:lpwstr>
      </vt:variant>
      <vt:variant>
        <vt:i4>1310774</vt:i4>
      </vt:variant>
      <vt:variant>
        <vt:i4>1994</vt:i4>
      </vt:variant>
      <vt:variant>
        <vt:i4>0</vt:i4>
      </vt:variant>
      <vt:variant>
        <vt:i4>5</vt:i4>
      </vt:variant>
      <vt:variant>
        <vt:lpwstr/>
      </vt:variant>
      <vt:variant>
        <vt:lpwstr>_Toc360441100</vt:lpwstr>
      </vt:variant>
      <vt:variant>
        <vt:i4>1900599</vt:i4>
      </vt:variant>
      <vt:variant>
        <vt:i4>1988</vt:i4>
      </vt:variant>
      <vt:variant>
        <vt:i4>0</vt:i4>
      </vt:variant>
      <vt:variant>
        <vt:i4>5</vt:i4>
      </vt:variant>
      <vt:variant>
        <vt:lpwstr/>
      </vt:variant>
      <vt:variant>
        <vt:lpwstr>_Toc360441099</vt:lpwstr>
      </vt:variant>
      <vt:variant>
        <vt:i4>1900599</vt:i4>
      </vt:variant>
      <vt:variant>
        <vt:i4>1982</vt:i4>
      </vt:variant>
      <vt:variant>
        <vt:i4>0</vt:i4>
      </vt:variant>
      <vt:variant>
        <vt:i4>5</vt:i4>
      </vt:variant>
      <vt:variant>
        <vt:lpwstr/>
      </vt:variant>
      <vt:variant>
        <vt:lpwstr>_Toc360441098</vt:lpwstr>
      </vt:variant>
      <vt:variant>
        <vt:i4>1900599</vt:i4>
      </vt:variant>
      <vt:variant>
        <vt:i4>1976</vt:i4>
      </vt:variant>
      <vt:variant>
        <vt:i4>0</vt:i4>
      </vt:variant>
      <vt:variant>
        <vt:i4>5</vt:i4>
      </vt:variant>
      <vt:variant>
        <vt:lpwstr/>
      </vt:variant>
      <vt:variant>
        <vt:lpwstr>_Toc360441097</vt:lpwstr>
      </vt:variant>
      <vt:variant>
        <vt:i4>1900599</vt:i4>
      </vt:variant>
      <vt:variant>
        <vt:i4>1970</vt:i4>
      </vt:variant>
      <vt:variant>
        <vt:i4>0</vt:i4>
      </vt:variant>
      <vt:variant>
        <vt:i4>5</vt:i4>
      </vt:variant>
      <vt:variant>
        <vt:lpwstr/>
      </vt:variant>
      <vt:variant>
        <vt:lpwstr>_Toc360441096</vt:lpwstr>
      </vt:variant>
      <vt:variant>
        <vt:i4>1900599</vt:i4>
      </vt:variant>
      <vt:variant>
        <vt:i4>1964</vt:i4>
      </vt:variant>
      <vt:variant>
        <vt:i4>0</vt:i4>
      </vt:variant>
      <vt:variant>
        <vt:i4>5</vt:i4>
      </vt:variant>
      <vt:variant>
        <vt:lpwstr/>
      </vt:variant>
      <vt:variant>
        <vt:lpwstr>_Toc360441095</vt:lpwstr>
      </vt:variant>
      <vt:variant>
        <vt:i4>1900599</vt:i4>
      </vt:variant>
      <vt:variant>
        <vt:i4>1958</vt:i4>
      </vt:variant>
      <vt:variant>
        <vt:i4>0</vt:i4>
      </vt:variant>
      <vt:variant>
        <vt:i4>5</vt:i4>
      </vt:variant>
      <vt:variant>
        <vt:lpwstr/>
      </vt:variant>
      <vt:variant>
        <vt:lpwstr>_Toc360441094</vt:lpwstr>
      </vt:variant>
      <vt:variant>
        <vt:i4>1900599</vt:i4>
      </vt:variant>
      <vt:variant>
        <vt:i4>1952</vt:i4>
      </vt:variant>
      <vt:variant>
        <vt:i4>0</vt:i4>
      </vt:variant>
      <vt:variant>
        <vt:i4>5</vt:i4>
      </vt:variant>
      <vt:variant>
        <vt:lpwstr/>
      </vt:variant>
      <vt:variant>
        <vt:lpwstr>_Toc360441093</vt:lpwstr>
      </vt:variant>
      <vt:variant>
        <vt:i4>1900599</vt:i4>
      </vt:variant>
      <vt:variant>
        <vt:i4>1946</vt:i4>
      </vt:variant>
      <vt:variant>
        <vt:i4>0</vt:i4>
      </vt:variant>
      <vt:variant>
        <vt:i4>5</vt:i4>
      </vt:variant>
      <vt:variant>
        <vt:lpwstr/>
      </vt:variant>
      <vt:variant>
        <vt:lpwstr>_Toc360441092</vt:lpwstr>
      </vt:variant>
      <vt:variant>
        <vt:i4>1900599</vt:i4>
      </vt:variant>
      <vt:variant>
        <vt:i4>1940</vt:i4>
      </vt:variant>
      <vt:variant>
        <vt:i4>0</vt:i4>
      </vt:variant>
      <vt:variant>
        <vt:i4>5</vt:i4>
      </vt:variant>
      <vt:variant>
        <vt:lpwstr/>
      </vt:variant>
      <vt:variant>
        <vt:lpwstr>_Toc360441091</vt:lpwstr>
      </vt:variant>
      <vt:variant>
        <vt:i4>1900599</vt:i4>
      </vt:variant>
      <vt:variant>
        <vt:i4>1934</vt:i4>
      </vt:variant>
      <vt:variant>
        <vt:i4>0</vt:i4>
      </vt:variant>
      <vt:variant>
        <vt:i4>5</vt:i4>
      </vt:variant>
      <vt:variant>
        <vt:lpwstr/>
      </vt:variant>
      <vt:variant>
        <vt:lpwstr>_Toc360441090</vt:lpwstr>
      </vt:variant>
      <vt:variant>
        <vt:i4>1835063</vt:i4>
      </vt:variant>
      <vt:variant>
        <vt:i4>1928</vt:i4>
      </vt:variant>
      <vt:variant>
        <vt:i4>0</vt:i4>
      </vt:variant>
      <vt:variant>
        <vt:i4>5</vt:i4>
      </vt:variant>
      <vt:variant>
        <vt:lpwstr/>
      </vt:variant>
      <vt:variant>
        <vt:lpwstr>_Toc360441089</vt:lpwstr>
      </vt:variant>
      <vt:variant>
        <vt:i4>1835063</vt:i4>
      </vt:variant>
      <vt:variant>
        <vt:i4>1922</vt:i4>
      </vt:variant>
      <vt:variant>
        <vt:i4>0</vt:i4>
      </vt:variant>
      <vt:variant>
        <vt:i4>5</vt:i4>
      </vt:variant>
      <vt:variant>
        <vt:lpwstr/>
      </vt:variant>
      <vt:variant>
        <vt:lpwstr>_Toc360441088</vt:lpwstr>
      </vt:variant>
      <vt:variant>
        <vt:i4>1835063</vt:i4>
      </vt:variant>
      <vt:variant>
        <vt:i4>1916</vt:i4>
      </vt:variant>
      <vt:variant>
        <vt:i4>0</vt:i4>
      </vt:variant>
      <vt:variant>
        <vt:i4>5</vt:i4>
      </vt:variant>
      <vt:variant>
        <vt:lpwstr/>
      </vt:variant>
      <vt:variant>
        <vt:lpwstr>_Toc360441087</vt:lpwstr>
      </vt:variant>
      <vt:variant>
        <vt:i4>1835063</vt:i4>
      </vt:variant>
      <vt:variant>
        <vt:i4>1910</vt:i4>
      </vt:variant>
      <vt:variant>
        <vt:i4>0</vt:i4>
      </vt:variant>
      <vt:variant>
        <vt:i4>5</vt:i4>
      </vt:variant>
      <vt:variant>
        <vt:lpwstr/>
      </vt:variant>
      <vt:variant>
        <vt:lpwstr>_Toc360441086</vt:lpwstr>
      </vt:variant>
      <vt:variant>
        <vt:i4>1835063</vt:i4>
      </vt:variant>
      <vt:variant>
        <vt:i4>1904</vt:i4>
      </vt:variant>
      <vt:variant>
        <vt:i4>0</vt:i4>
      </vt:variant>
      <vt:variant>
        <vt:i4>5</vt:i4>
      </vt:variant>
      <vt:variant>
        <vt:lpwstr/>
      </vt:variant>
      <vt:variant>
        <vt:lpwstr>_Toc360441085</vt:lpwstr>
      </vt:variant>
      <vt:variant>
        <vt:i4>1835063</vt:i4>
      </vt:variant>
      <vt:variant>
        <vt:i4>1898</vt:i4>
      </vt:variant>
      <vt:variant>
        <vt:i4>0</vt:i4>
      </vt:variant>
      <vt:variant>
        <vt:i4>5</vt:i4>
      </vt:variant>
      <vt:variant>
        <vt:lpwstr/>
      </vt:variant>
      <vt:variant>
        <vt:lpwstr>_Toc360441084</vt:lpwstr>
      </vt:variant>
      <vt:variant>
        <vt:i4>1835063</vt:i4>
      </vt:variant>
      <vt:variant>
        <vt:i4>1892</vt:i4>
      </vt:variant>
      <vt:variant>
        <vt:i4>0</vt:i4>
      </vt:variant>
      <vt:variant>
        <vt:i4>5</vt:i4>
      </vt:variant>
      <vt:variant>
        <vt:lpwstr/>
      </vt:variant>
      <vt:variant>
        <vt:lpwstr>_Toc360441083</vt:lpwstr>
      </vt:variant>
      <vt:variant>
        <vt:i4>1835063</vt:i4>
      </vt:variant>
      <vt:variant>
        <vt:i4>1886</vt:i4>
      </vt:variant>
      <vt:variant>
        <vt:i4>0</vt:i4>
      </vt:variant>
      <vt:variant>
        <vt:i4>5</vt:i4>
      </vt:variant>
      <vt:variant>
        <vt:lpwstr/>
      </vt:variant>
      <vt:variant>
        <vt:lpwstr>_Toc360441082</vt:lpwstr>
      </vt:variant>
      <vt:variant>
        <vt:i4>1835063</vt:i4>
      </vt:variant>
      <vt:variant>
        <vt:i4>1880</vt:i4>
      </vt:variant>
      <vt:variant>
        <vt:i4>0</vt:i4>
      </vt:variant>
      <vt:variant>
        <vt:i4>5</vt:i4>
      </vt:variant>
      <vt:variant>
        <vt:lpwstr/>
      </vt:variant>
      <vt:variant>
        <vt:lpwstr>_Toc360441081</vt:lpwstr>
      </vt:variant>
      <vt:variant>
        <vt:i4>1835063</vt:i4>
      </vt:variant>
      <vt:variant>
        <vt:i4>1874</vt:i4>
      </vt:variant>
      <vt:variant>
        <vt:i4>0</vt:i4>
      </vt:variant>
      <vt:variant>
        <vt:i4>5</vt:i4>
      </vt:variant>
      <vt:variant>
        <vt:lpwstr/>
      </vt:variant>
      <vt:variant>
        <vt:lpwstr>_Toc360441080</vt:lpwstr>
      </vt:variant>
      <vt:variant>
        <vt:i4>1245239</vt:i4>
      </vt:variant>
      <vt:variant>
        <vt:i4>1868</vt:i4>
      </vt:variant>
      <vt:variant>
        <vt:i4>0</vt:i4>
      </vt:variant>
      <vt:variant>
        <vt:i4>5</vt:i4>
      </vt:variant>
      <vt:variant>
        <vt:lpwstr/>
      </vt:variant>
      <vt:variant>
        <vt:lpwstr>_Toc360441079</vt:lpwstr>
      </vt:variant>
      <vt:variant>
        <vt:i4>1245239</vt:i4>
      </vt:variant>
      <vt:variant>
        <vt:i4>1862</vt:i4>
      </vt:variant>
      <vt:variant>
        <vt:i4>0</vt:i4>
      </vt:variant>
      <vt:variant>
        <vt:i4>5</vt:i4>
      </vt:variant>
      <vt:variant>
        <vt:lpwstr/>
      </vt:variant>
      <vt:variant>
        <vt:lpwstr>_Toc360441078</vt:lpwstr>
      </vt:variant>
      <vt:variant>
        <vt:i4>1245239</vt:i4>
      </vt:variant>
      <vt:variant>
        <vt:i4>1856</vt:i4>
      </vt:variant>
      <vt:variant>
        <vt:i4>0</vt:i4>
      </vt:variant>
      <vt:variant>
        <vt:i4>5</vt:i4>
      </vt:variant>
      <vt:variant>
        <vt:lpwstr/>
      </vt:variant>
      <vt:variant>
        <vt:lpwstr>_Toc360441077</vt:lpwstr>
      </vt:variant>
      <vt:variant>
        <vt:i4>1245239</vt:i4>
      </vt:variant>
      <vt:variant>
        <vt:i4>1850</vt:i4>
      </vt:variant>
      <vt:variant>
        <vt:i4>0</vt:i4>
      </vt:variant>
      <vt:variant>
        <vt:i4>5</vt:i4>
      </vt:variant>
      <vt:variant>
        <vt:lpwstr/>
      </vt:variant>
      <vt:variant>
        <vt:lpwstr>_Toc360441076</vt:lpwstr>
      </vt:variant>
      <vt:variant>
        <vt:i4>1245239</vt:i4>
      </vt:variant>
      <vt:variant>
        <vt:i4>1844</vt:i4>
      </vt:variant>
      <vt:variant>
        <vt:i4>0</vt:i4>
      </vt:variant>
      <vt:variant>
        <vt:i4>5</vt:i4>
      </vt:variant>
      <vt:variant>
        <vt:lpwstr/>
      </vt:variant>
      <vt:variant>
        <vt:lpwstr>_Toc360441075</vt:lpwstr>
      </vt:variant>
      <vt:variant>
        <vt:i4>1245239</vt:i4>
      </vt:variant>
      <vt:variant>
        <vt:i4>1838</vt:i4>
      </vt:variant>
      <vt:variant>
        <vt:i4>0</vt:i4>
      </vt:variant>
      <vt:variant>
        <vt:i4>5</vt:i4>
      </vt:variant>
      <vt:variant>
        <vt:lpwstr/>
      </vt:variant>
      <vt:variant>
        <vt:lpwstr>_Toc360441074</vt:lpwstr>
      </vt:variant>
      <vt:variant>
        <vt:i4>1245239</vt:i4>
      </vt:variant>
      <vt:variant>
        <vt:i4>1832</vt:i4>
      </vt:variant>
      <vt:variant>
        <vt:i4>0</vt:i4>
      </vt:variant>
      <vt:variant>
        <vt:i4>5</vt:i4>
      </vt:variant>
      <vt:variant>
        <vt:lpwstr/>
      </vt:variant>
      <vt:variant>
        <vt:lpwstr>_Toc360441073</vt:lpwstr>
      </vt:variant>
      <vt:variant>
        <vt:i4>1245239</vt:i4>
      </vt:variant>
      <vt:variant>
        <vt:i4>1826</vt:i4>
      </vt:variant>
      <vt:variant>
        <vt:i4>0</vt:i4>
      </vt:variant>
      <vt:variant>
        <vt:i4>5</vt:i4>
      </vt:variant>
      <vt:variant>
        <vt:lpwstr/>
      </vt:variant>
      <vt:variant>
        <vt:lpwstr>_Toc360441072</vt:lpwstr>
      </vt:variant>
      <vt:variant>
        <vt:i4>1245239</vt:i4>
      </vt:variant>
      <vt:variant>
        <vt:i4>1820</vt:i4>
      </vt:variant>
      <vt:variant>
        <vt:i4>0</vt:i4>
      </vt:variant>
      <vt:variant>
        <vt:i4>5</vt:i4>
      </vt:variant>
      <vt:variant>
        <vt:lpwstr/>
      </vt:variant>
      <vt:variant>
        <vt:lpwstr>_Toc360441071</vt:lpwstr>
      </vt:variant>
      <vt:variant>
        <vt:i4>1245239</vt:i4>
      </vt:variant>
      <vt:variant>
        <vt:i4>1814</vt:i4>
      </vt:variant>
      <vt:variant>
        <vt:i4>0</vt:i4>
      </vt:variant>
      <vt:variant>
        <vt:i4>5</vt:i4>
      </vt:variant>
      <vt:variant>
        <vt:lpwstr/>
      </vt:variant>
      <vt:variant>
        <vt:lpwstr>_Toc360441070</vt:lpwstr>
      </vt:variant>
      <vt:variant>
        <vt:i4>1179703</vt:i4>
      </vt:variant>
      <vt:variant>
        <vt:i4>1808</vt:i4>
      </vt:variant>
      <vt:variant>
        <vt:i4>0</vt:i4>
      </vt:variant>
      <vt:variant>
        <vt:i4>5</vt:i4>
      </vt:variant>
      <vt:variant>
        <vt:lpwstr/>
      </vt:variant>
      <vt:variant>
        <vt:lpwstr>_Toc360441069</vt:lpwstr>
      </vt:variant>
      <vt:variant>
        <vt:i4>1179703</vt:i4>
      </vt:variant>
      <vt:variant>
        <vt:i4>1802</vt:i4>
      </vt:variant>
      <vt:variant>
        <vt:i4>0</vt:i4>
      </vt:variant>
      <vt:variant>
        <vt:i4>5</vt:i4>
      </vt:variant>
      <vt:variant>
        <vt:lpwstr/>
      </vt:variant>
      <vt:variant>
        <vt:lpwstr>_Toc360441068</vt:lpwstr>
      </vt:variant>
      <vt:variant>
        <vt:i4>1179703</vt:i4>
      </vt:variant>
      <vt:variant>
        <vt:i4>1796</vt:i4>
      </vt:variant>
      <vt:variant>
        <vt:i4>0</vt:i4>
      </vt:variant>
      <vt:variant>
        <vt:i4>5</vt:i4>
      </vt:variant>
      <vt:variant>
        <vt:lpwstr/>
      </vt:variant>
      <vt:variant>
        <vt:lpwstr>_Toc360441067</vt:lpwstr>
      </vt:variant>
      <vt:variant>
        <vt:i4>1179703</vt:i4>
      </vt:variant>
      <vt:variant>
        <vt:i4>1790</vt:i4>
      </vt:variant>
      <vt:variant>
        <vt:i4>0</vt:i4>
      </vt:variant>
      <vt:variant>
        <vt:i4>5</vt:i4>
      </vt:variant>
      <vt:variant>
        <vt:lpwstr/>
      </vt:variant>
      <vt:variant>
        <vt:lpwstr>_Toc360441066</vt:lpwstr>
      </vt:variant>
      <vt:variant>
        <vt:i4>1179703</vt:i4>
      </vt:variant>
      <vt:variant>
        <vt:i4>1784</vt:i4>
      </vt:variant>
      <vt:variant>
        <vt:i4>0</vt:i4>
      </vt:variant>
      <vt:variant>
        <vt:i4>5</vt:i4>
      </vt:variant>
      <vt:variant>
        <vt:lpwstr/>
      </vt:variant>
      <vt:variant>
        <vt:lpwstr>_Toc360441065</vt:lpwstr>
      </vt:variant>
      <vt:variant>
        <vt:i4>1179703</vt:i4>
      </vt:variant>
      <vt:variant>
        <vt:i4>1778</vt:i4>
      </vt:variant>
      <vt:variant>
        <vt:i4>0</vt:i4>
      </vt:variant>
      <vt:variant>
        <vt:i4>5</vt:i4>
      </vt:variant>
      <vt:variant>
        <vt:lpwstr/>
      </vt:variant>
      <vt:variant>
        <vt:lpwstr>_Toc360441064</vt:lpwstr>
      </vt:variant>
      <vt:variant>
        <vt:i4>1179703</vt:i4>
      </vt:variant>
      <vt:variant>
        <vt:i4>1772</vt:i4>
      </vt:variant>
      <vt:variant>
        <vt:i4>0</vt:i4>
      </vt:variant>
      <vt:variant>
        <vt:i4>5</vt:i4>
      </vt:variant>
      <vt:variant>
        <vt:lpwstr/>
      </vt:variant>
      <vt:variant>
        <vt:lpwstr>_Toc360441063</vt:lpwstr>
      </vt:variant>
      <vt:variant>
        <vt:i4>1179703</vt:i4>
      </vt:variant>
      <vt:variant>
        <vt:i4>1766</vt:i4>
      </vt:variant>
      <vt:variant>
        <vt:i4>0</vt:i4>
      </vt:variant>
      <vt:variant>
        <vt:i4>5</vt:i4>
      </vt:variant>
      <vt:variant>
        <vt:lpwstr/>
      </vt:variant>
      <vt:variant>
        <vt:lpwstr>_Toc360441062</vt:lpwstr>
      </vt:variant>
      <vt:variant>
        <vt:i4>1179703</vt:i4>
      </vt:variant>
      <vt:variant>
        <vt:i4>1760</vt:i4>
      </vt:variant>
      <vt:variant>
        <vt:i4>0</vt:i4>
      </vt:variant>
      <vt:variant>
        <vt:i4>5</vt:i4>
      </vt:variant>
      <vt:variant>
        <vt:lpwstr/>
      </vt:variant>
      <vt:variant>
        <vt:lpwstr>_Toc360441061</vt:lpwstr>
      </vt:variant>
      <vt:variant>
        <vt:i4>1179703</vt:i4>
      </vt:variant>
      <vt:variant>
        <vt:i4>1754</vt:i4>
      </vt:variant>
      <vt:variant>
        <vt:i4>0</vt:i4>
      </vt:variant>
      <vt:variant>
        <vt:i4>5</vt:i4>
      </vt:variant>
      <vt:variant>
        <vt:lpwstr/>
      </vt:variant>
      <vt:variant>
        <vt:lpwstr>_Toc360441060</vt:lpwstr>
      </vt:variant>
      <vt:variant>
        <vt:i4>1114167</vt:i4>
      </vt:variant>
      <vt:variant>
        <vt:i4>1748</vt:i4>
      </vt:variant>
      <vt:variant>
        <vt:i4>0</vt:i4>
      </vt:variant>
      <vt:variant>
        <vt:i4>5</vt:i4>
      </vt:variant>
      <vt:variant>
        <vt:lpwstr/>
      </vt:variant>
      <vt:variant>
        <vt:lpwstr>_Toc360441059</vt:lpwstr>
      </vt:variant>
      <vt:variant>
        <vt:i4>1114167</vt:i4>
      </vt:variant>
      <vt:variant>
        <vt:i4>1742</vt:i4>
      </vt:variant>
      <vt:variant>
        <vt:i4>0</vt:i4>
      </vt:variant>
      <vt:variant>
        <vt:i4>5</vt:i4>
      </vt:variant>
      <vt:variant>
        <vt:lpwstr/>
      </vt:variant>
      <vt:variant>
        <vt:lpwstr>_Toc360441058</vt:lpwstr>
      </vt:variant>
      <vt:variant>
        <vt:i4>1114167</vt:i4>
      </vt:variant>
      <vt:variant>
        <vt:i4>1736</vt:i4>
      </vt:variant>
      <vt:variant>
        <vt:i4>0</vt:i4>
      </vt:variant>
      <vt:variant>
        <vt:i4>5</vt:i4>
      </vt:variant>
      <vt:variant>
        <vt:lpwstr/>
      </vt:variant>
      <vt:variant>
        <vt:lpwstr>_Toc360441057</vt:lpwstr>
      </vt:variant>
      <vt:variant>
        <vt:i4>1114167</vt:i4>
      </vt:variant>
      <vt:variant>
        <vt:i4>1730</vt:i4>
      </vt:variant>
      <vt:variant>
        <vt:i4>0</vt:i4>
      </vt:variant>
      <vt:variant>
        <vt:i4>5</vt:i4>
      </vt:variant>
      <vt:variant>
        <vt:lpwstr/>
      </vt:variant>
      <vt:variant>
        <vt:lpwstr>_Toc360441056</vt:lpwstr>
      </vt:variant>
      <vt:variant>
        <vt:i4>1114167</vt:i4>
      </vt:variant>
      <vt:variant>
        <vt:i4>1724</vt:i4>
      </vt:variant>
      <vt:variant>
        <vt:i4>0</vt:i4>
      </vt:variant>
      <vt:variant>
        <vt:i4>5</vt:i4>
      </vt:variant>
      <vt:variant>
        <vt:lpwstr/>
      </vt:variant>
      <vt:variant>
        <vt:lpwstr>_Toc360441055</vt:lpwstr>
      </vt:variant>
      <vt:variant>
        <vt:i4>1114167</vt:i4>
      </vt:variant>
      <vt:variant>
        <vt:i4>1718</vt:i4>
      </vt:variant>
      <vt:variant>
        <vt:i4>0</vt:i4>
      </vt:variant>
      <vt:variant>
        <vt:i4>5</vt:i4>
      </vt:variant>
      <vt:variant>
        <vt:lpwstr/>
      </vt:variant>
      <vt:variant>
        <vt:lpwstr>_Toc360441054</vt:lpwstr>
      </vt:variant>
      <vt:variant>
        <vt:i4>1114167</vt:i4>
      </vt:variant>
      <vt:variant>
        <vt:i4>1712</vt:i4>
      </vt:variant>
      <vt:variant>
        <vt:i4>0</vt:i4>
      </vt:variant>
      <vt:variant>
        <vt:i4>5</vt:i4>
      </vt:variant>
      <vt:variant>
        <vt:lpwstr/>
      </vt:variant>
      <vt:variant>
        <vt:lpwstr>_Toc360441053</vt:lpwstr>
      </vt:variant>
      <vt:variant>
        <vt:i4>1114167</vt:i4>
      </vt:variant>
      <vt:variant>
        <vt:i4>1706</vt:i4>
      </vt:variant>
      <vt:variant>
        <vt:i4>0</vt:i4>
      </vt:variant>
      <vt:variant>
        <vt:i4>5</vt:i4>
      </vt:variant>
      <vt:variant>
        <vt:lpwstr/>
      </vt:variant>
      <vt:variant>
        <vt:lpwstr>_Toc360441052</vt:lpwstr>
      </vt:variant>
      <vt:variant>
        <vt:i4>1114167</vt:i4>
      </vt:variant>
      <vt:variant>
        <vt:i4>1700</vt:i4>
      </vt:variant>
      <vt:variant>
        <vt:i4>0</vt:i4>
      </vt:variant>
      <vt:variant>
        <vt:i4>5</vt:i4>
      </vt:variant>
      <vt:variant>
        <vt:lpwstr/>
      </vt:variant>
      <vt:variant>
        <vt:lpwstr>_Toc360441051</vt:lpwstr>
      </vt:variant>
      <vt:variant>
        <vt:i4>1114167</vt:i4>
      </vt:variant>
      <vt:variant>
        <vt:i4>1694</vt:i4>
      </vt:variant>
      <vt:variant>
        <vt:i4>0</vt:i4>
      </vt:variant>
      <vt:variant>
        <vt:i4>5</vt:i4>
      </vt:variant>
      <vt:variant>
        <vt:lpwstr/>
      </vt:variant>
      <vt:variant>
        <vt:lpwstr>_Toc360441050</vt:lpwstr>
      </vt:variant>
      <vt:variant>
        <vt:i4>1048631</vt:i4>
      </vt:variant>
      <vt:variant>
        <vt:i4>1688</vt:i4>
      </vt:variant>
      <vt:variant>
        <vt:i4>0</vt:i4>
      </vt:variant>
      <vt:variant>
        <vt:i4>5</vt:i4>
      </vt:variant>
      <vt:variant>
        <vt:lpwstr/>
      </vt:variant>
      <vt:variant>
        <vt:lpwstr>_Toc360441049</vt:lpwstr>
      </vt:variant>
      <vt:variant>
        <vt:i4>1048631</vt:i4>
      </vt:variant>
      <vt:variant>
        <vt:i4>1682</vt:i4>
      </vt:variant>
      <vt:variant>
        <vt:i4>0</vt:i4>
      </vt:variant>
      <vt:variant>
        <vt:i4>5</vt:i4>
      </vt:variant>
      <vt:variant>
        <vt:lpwstr/>
      </vt:variant>
      <vt:variant>
        <vt:lpwstr>_Toc360441048</vt:lpwstr>
      </vt:variant>
      <vt:variant>
        <vt:i4>1048631</vt:i4>
      </vt:variant>
      <vt:variant>
        <vt:i4>1676</vt:i4>
      </vt:variant>
      <vt:variant>
        <vt:i4>0</vt:i4>
      </vt:variant>
      <vt:variant>
        <vt:i4>5</vt:i4>
      </vt:variant>
      <vt:variant>
        <vt:lpwstr/>
      </vt:variant>
      <vt:variant>
        <vt:lpwstr>_Toc360441047</vt:lpwstr>
      </vt:variant>
      <vt:variant>
        <vt:i4>1048631</vt:i4>
      </vt:variant>
      <vt:variant>
        <vt:i4>1670</vt:i4>
      </vt:variant>
      <vt:variant>
        <vt:i4>0</vt:i4>
      </vt:variant>
      <vt:variant>
        <vt:i4>5</vt:i4>
      </vt:variant>
      <vt:variant>
        <vt:lpwstr/>
      </vt:variant>
      <vt:variant>
        <vt:lpwstr>_Toc360441046</vt:lpwstr>
      </vt:variant>
      <vt:variant>
        <vt:i4>1048631</vt:i4>
      </vt:variant>
      <vt:variant>
        <vt:i4>1664</vt:i4>
      </vt:variant>
      <vt:variant>
        <vt:i4>0</vt:i4>
      </vt:variant>
      <vt:variant>
        <vt:i4>5</vt:i4>
      </vt:variant>
      <vt:variant>
        <vt:lpwstr/>
      </vt:variant>
      <vt:variant>
        <vt:lpwstr>_Toc360441045</vt:lpwstr>
      </vt:variant>
      <vt:variant>
        <vt:i4>1048631</vt:i4>
      </vt:variant>
      <vt:variant>
        <vt:i4>1658</vt:i4>
      </vt:variant>
      <vt:variant>
        <vt:i4>0</vt:i4>
      </vt:variant>
      <vt:variant>
        <vt:i4>5</vt:i4>
      </vt:variant>
      <vt:variant>
        <vt:lpwstr/>
      </vt:variant>
      <vt:variant>
        <vt:lpwstr>_Toc360441044</vt:lpwstr>
      </vt:variant>
      <vt:variant>
        <vt:i4>1048631</vt:i4>
      </vt:variant>
      <vt:variant>
        <vt:i4>1652</vt:i4>
      </vt:variant>
      <vt:variant>
        <vt:i4>0</vt:i4>
      </vt:variant>
      <vt:variant>
        <vt:i4>5</vt:i4>
      </vt:variant>
      <vt:variant>
        <vt:lpwstr/>
      </vt:variant>
      <vt:variant>
        <vt:lpwstr>_Toc360441043</vt:lpwstr>
      </vt:variant>
      <vt:variant>
        <vt:i4>1048631</vt:i4>
      </vt:variant>
      <vt:variant>
        <vt:i4>1646</vt:i4>
      </vt:variant>
      <vt:variant>
        <vt:i4>0</vt:i4>
      </vt:variant>
      <vt:variant>
        <vt:i4>5</vt:i4>
      </vt:variant>
      <vt:variant>
        <vt:lpwstr/>
      </vt:variant>
      <vt:variant>
        <vt:lpwstr>_Toc360441042</vt:lpwstr>
      </vt:variant>
      <vt:variant>
        <vt:i4>1048631</vt:i4>
      </vt:variant>
      <vt:variant>
        <vt:i4>1640</vt:i4>
      </vt:variant>
      <vt:variant>
        <vt:i4>0</vt:i4>
      </vt:variant>
      <vt:variant>
        <vt:i4>5</vt:i4>
      </vt:variant>
      <vt:variant>
        <vt:lpwstr/>
      </vt:variant>
      <vt:variant>
        <vt:lpwstr>_Toc360441041</vt:lpwstr>
      </vt:variant>
      <vt:variant>
        <vt:i4>1048631</vt:i4>
      </vt:variant>
      <vt:variant>
        <vt:i4>1634</vt:i4>
      </vt:variant>
      <vt:variant>
        <vt:i4>0</vt:i4>
      </vt:variant>
      <vt:variant>
        <vt:i4>5</vt:i4>
      </vt:variant>
      <vt:variant>
        <vt:lpwstr/>
      </vt:variant>
      <vt:variant>
        <vt:lpwstr>_Toc360441040</vt:lpwstr>
      </vt:variant>
      <vt:variant>
        <vt:i4>1507383</vt:i4>
      </vt:variant>
      <vt:variant>
        <vt:i4>1628</vt:i4>
      </vt:variant>
      <vt:variant>
        <vt:i4>0</vt:i4>
      </vt:variant>
      <vt:variant>
        <vt:i4>5</vt:i4>
      </vt:variant>
      <vt:variant>
        <vt:lpwstr/>
      </vt:variant>
      <vt:variant>
        <vt:lpwstr>_Toc360441039</vt:lpwstr>
      </vt:variant>
      <vt:variant>
        <vt:i4>1507383</vt:i4>
      </vt:variant>
      <vt:variant>
        <vt:i4>1622</vt:i4>
      </vt:variant>
      <vt:variant>
        <vt:i4>0</vt:i4>
      </vt:variant>
      <vt:variant>
        <vt:i4>5</vt:i4>
      </vt:variant>
      <vt:variant>
        <vt:lpwstr/>
      </vt:variant>
      <vt:variant>
        <vt:lpwstr>_Toc360441038</vt:lpwstr>
      </vt:variant>
      <vt:variant>
        <vt:i4>1507383</vt:i4>
      </vt:variant>
      <vt:variant>
        <vt:i4>1616</vt:i4>
      </vt:variant>
      <vt:variant>
        <vt:i4>0</vt:i4>
      </vt:variant>
      <vt:variant>
        <vt:i4>5</vt:i4>
      </vt:variant>
      <vt:variant>
        <vt:lpwstr/>
      </vt:variant>
      <vt:variant>
        <vt:lpwstr>_Toc360441037</vt:lpwstr>
      </vt:variant>
      <vt:variant>
        <vt:i4>1507383</vt:i4>
      </vt:variant>
      <vt:variant>
        <vt:i4>1610</vt:i4>
      </vt:variant>
      <vt:variant>
        <vt:i4>0</vt:i4>
      </vt:variant>
      <vt:variant>
        <vt:i4>5</vt:i4>
      </vt:variant>
      <vt:variant>
        <vt:lpwstr/>
      </vt:variant>
      <vt:variant>
        <vt:lpwstr>_Toc360441036</vt:lpwstr>
      </vt:variant>
      <vt:variant>
        <vt:i4>1507383</vt:i4>
      </vt:variant>
      <vt:variant>
        <vt:i4>1604</vt:i4>
      </vt:variant>
      <vt:variant>
        <vt:i4>0</vt:i4>
      </vt:variant>
      <vt:variant>
        <vt:i4>5</vt:i4>
      </vt:variant>
      <vt:variant>
        <vt:lpwstr/>
      </vt:variant>
      <vt:variant>
        <vt:lpwstr>_Toc360441035</vt:lpwstr>
      </vt:variant>
      <vt:variant>
        <vt:i4>1507383</vt:i4>
      </vt:variant>
      <vt:variant>
        <vt:i4>1598</vt:i4>
      </vt:variant>
      <vt:variant>
        <vt:i4>0</vt:i4>
      </vt:variant>
      <vt:variant>
        <vt:i4>5</vt:i4>
      </vt:variant>
      <vt:variant>
        <vt:lpwstr/>
      </vt:variant>
      <vt:variant>
        <vt:lpwstr>_Toc360441034</vt:lpwstr>
      </vt:variant>
      <vt:variant>
        <vt:i4>1507383</vt:i4>
      </vt:variant>
      <vt:variant>
        <vt:i4>1592</vt:i4>
      </vt:variant>
      <vt:variant>
        <vt:i4>0</vt:i4>
      </vt:variant>
      <vt:variant>
        <vt:i4>5</vt:i4>
      </vt:variant>
      <vt:variant>
        <vt:lpwstr/>
      </vt:variant>
      <vt:variant>
        <vt:lpwstr>_Toc360441033</vt:lpwstr>
      </vt:variant>
      <vt:variant>
        <vt:i4>1507383</vt:i4>
      </vt:variant>
      <vt:variant>
        <vt:i4>1586</vt:i4>
      </vt:variant>
      <vt:variant>
        <vt:i4>0</vt:i4>
      </vt:variant>
      <vt:variant>
        <vt:i4>5</vt:i4>
      </vt:variant>
      <vt:variant>
        <vt:lpwstr/>
      </vt:variant>
      <vt:variant>
        <vt:lpwstr>_Toc360441032</vt:lpwstr>
      </vt:variant>
      <vt:variant>
        <vt:i4>1507383</vt:i4>
      </vt:variant>
      <vt:variant>
        <vt:i4>1580</vt:i4>
      </vt:variant>
      <vt:variant>
        <vt:i4>0</vt:i4>
      </vt:variant>
      <vt:variant>
        <vt:i4>5</vt:i4>
      </vt:variant>
      <vt:variant>
        <vt:lpwstr/>
      </vt:variant>
      <vt:variant>
        <vt:lpwstr>_Toc360441031</vt:lpwstr>
      </vt:variant>
      <vt:variant>
        <vt:i4>1507383</vt:i4>
      </vt:variant>
      <vt:variant>
        <vt:i4>1574</vt:i4>
      </vt:variant>
      <vt:variant>
        <vt:i4>0</vt:i4>
      </vt:variant>
      <vt:variant>
        <vt:i4>5</vt:i4>
      </vt:variant>
      <vt:variant>
        <vt:lpwstr/>
      </vt:variant>
      <vt:variant>
        <vt:lpwstr>_Toc360441030</vt:lpwstr>
      </vt:variant>
      <vt:variant>
        <vt:i4>1900599</vt:i4>
      </vt:variant>
      <vt:variant>
        <vt:i4>1565</vt:i4>
      </vt:variant>
      <vt:variant>
        <vt:i4>0</vt:i4>
      </vt:variant>
      <vt:variant>
        <vt:i4>5</vt:i4>
      </vt:variant>
      <vt:variant>
        <vt:lpwstr/>
      </vt:variant>
      <vt:variant>
        <vt:lpwstr>_Toc360449019</vt:lpwstr>
      </vt:variant>
      <vt:variant>
        <vt:i4>1900599</vt:i4>
      </vt:variant>
      <vt:variant>
        <vt:i4>1559</vt:i4>
      </vt:variant>
      <vt:variant>
        <vt:i4>0</vt:i4>
      </vt:variant>
      <vt:variant>
        <vt:i4>5</vt:i4>
      </vt:variant>
      <vt:variant>
        <vt:lpwstr/>
      </vt:variant>
      <vt:variant>
        <vt:lpwstr>_Toc360449018</vt:lpwstr>
      </vt:variant>
      <vt:variant>
        <vt:i4>1900599</vt:i4>
      </vt:variant>
      <vt:variant>
        <vt:i4>1553</vt:i4>
      </vt:variant>
      <vt:variant>
        <vt:i4>0</vt:i4>
      </vt:variant>
      <vt:variant>
        <vt:i4>5</vt:i4>
      </vt:variant>
      <vt:variant>
        <vt:lpwstr/>
      </vt:variant>
      <vt:variant>
        <vt:lpwstr>_Toc360449017</vt:lpwstr>
      </vt:variant>
      <vt:variant>
        <vt:i4>1900599</vt:i4>
      </vt:variant>
      <vt:variant>
        <vt:i4>1547</vt:i4>
      </vt:variant>
      <vt:variant>
        <vt:i4>0</vt:i4>
      </vt:variant>
      <vt:variant>
        <vt:i4>5</vt:i4>
      </vt:variant>
      <vt:variant>
        <vt:lpwstr/>
      </vt:variant>
      <vt:variant>
        <vt:lpwstr>_Toc360449016</vt:lpwstr>
      </vt:variant>
      <vt:variant>
        <vt:i4>1900599</vt:i4>
      </vt:variant>
      <vt:variant>
        <vt:i4>1541</vt:i4>
      </vt:variant>
      <vt:variant>
        <vt:i4>0</vt:i4>
      </vt:variant>
      <vt:variant>
        <vt:i4>5</vt:i4>
      </vt:variant>
      <vt:variant>
        <vt:lpwstr/>
      </vt:variant>
      <vt:variant>
        <vt:lpwstr>_Toc360449015</vt:lpwstr>
      </vt:variant>
      <vt:variant>
        <vt:i4>1900599</vt:i4>
      </vt:variant>
      <vt:variant>
        <vt:i4>1535</vt:i4>
      </vt:variant>
      <vt:variant>
        <vt:i4>0</vt:i4>
      </vt:variant>
      <vt:variant>
        <vt:i4>5</vt:i4>
      </vt:variant>
      <vt:variant>
        <vt:lpwstr/>
      </vt:variant>
      <vt:variant>
        <vt:lpwstr>_Toc360449014</vt:lpwstr>
      </vt:variant>
      <vt:variant>
        <vt:i4>1900599</vt:i4>
      </vt:variant>
      <vt:variant>
        <vt:i4>1529</vt:i4>
      </vt:variant>
      <vt:variant>
        <vt:i4>0</vt:i4>
      </vt:variant>
      <vt:variant>
        <vt:i4>5</vt:i4>
      </vt:variant>
      <vt:variant>
        <vt:lpwstr/>
      </vt:variant>
      <vt:variant>
        <vt:lpwstr>_Toc360449013</vt:lpwstr>
      </vt:variant>
      <vt:variant>
        <vt:i4>1900599</vt:i4>
      </vt:variant>
      <vt:variant>
        <vt:i4>1523</vt:i4>
      </vt:variant>
      <vt:variant>
        <vt:i4>0</vt:i4>
      </vt:variant>
      <vt:variant>
        <vt:i4>5</vt:i4>
      </vt:variant>
      <vt:variant>
        <vt:lpwstr/>
      </vt:variant>
      <vt:variant>
        <vt:lpwstr>_Toc360449012</vt:lpwstr>
      </vt:variant>
      <vt:variant>
        <vt:i4>1900599</vt:i4>
      </vt:variant>
      <vt:variant>
        <vt:i4>1517</vt:i4>
      </vt:variant>
      <vt:variant>
        <vt:i4>0</vt:i4>
      </vt:variant>
      <vt:variant>
        <vt:i4>5</vt:i4>
      </vt:variant>
      <vt:variant>
        <vt:lpwstr/>
      </vt:variant>
      <vt:variant>
        <vt:lpwstr>_Toc360449011</vt:lpwstr>
      </vt:variant>
      <vt:variant>
        <vt:i4>1900599</vt:i4>
      </vt:variant>
      <vt:variant>
        <vt:i4>1511</vt:i4>
      </vt:variant>
      <vt:variant>
        <vt:i4>0</vt:i4>
      </vt:variant>
      <vt:variant>
        <vt:i4>5</vt:i4>
      </vt:variant>
      <vt:variant>
        <vt:lpwstr/>
      </vt:variant>
      <vt:variant>
        <vt:lpwstr>_Toc360449010</vt:lpwstr>
      </vt:variant>
      <vt:variant>
        <vt:i4>1835063</vt:i4>
      </vt:variant>
      <vt:variant>
        <vt:i4>1505</vt:i4>
      </vt:variant>
      <vt:variant>
        <vt:i4>0</vt:i4>
      </vt:variant>
      <vt:variant>
        <vt:i4>5</vt:i4>
      </vt:variant>
      <vt:variant>
        <vt:lpwstr/>
      </vt:variant>
      <vt:variant>
        <vt:lpwstr>_Toc360449009</vt:lpwstr>
      </vt:variant>
      <vt:variant>
        <vt:i4>1835063</vt:i4>
      </vt:variant>
      <vt:variant>
        <vt:i4>1499</vt:i4>
      </vt:variant>
      <vt:variant>
        <vt:i4>0</vt:i4>
      </vt:variant>
      <vt:variant>
        <vt:i4>5</vt:i4>
      </vt:variant>
      <vt:variant>
        <vt:lpwstr/>
      </vt:variant>
      <vt:variant>
        <vt:lpwstr>_Toc360449008</vt:lpwstr>
      </vt:variant>
      <vt:variant>
        <vt:i4>1835063</vt:i4>
      </vt:variant>
      <vt:variant>
        <vt:i4>1493</vt:i4>
      </vt:variant>
      <vt:variant>
        <vt:i4>0</vt:i4>
      </vt:variant>
      <vt:variant>
        <vt:i4>5</vt:i4>
      </vt:variant>
      <vt:variant>
        <vt:lpwstr/>
      </vt:variant>
      <vt:variant>
        <vt:lpwstr>_Toc360449007</vt:lpwstr>
      </vt:variant>
      <vt:variant>
        <vt:i4>1835063</vt:i4>
      </vt:variant>
      <vt:variant>
        <vt:i4>1487</vt:i4>
      </vt:variant>
      <vt:variant>
        <vt:i4>0</vt:i4>
      </vt:variant>
      <vt:variant>
        <vt:i4>5</vt:i4>
      </vt:variant>
      <vt:variant>
        <vt:lpwstr/>
      </vt:variant>
      <vt:variant>
        <vt:lpwstr>_Toc360449006</vt:lpwstr>
      </vt:variant>
      <vt:variant>
        <vt:i4>1835063</vt:i4>
      </vt:variant>
      <vt:variant>
        <vt:i4>1481</vt:i4>
      </vt:variant>
      <vt:variant>
        <vt:i4>0</vt:i4>
      </vt:variant>
      <vt:variant>
        <vt:i4>5</vt:i4>
      </vt:variant>
      <vt:variant>
        <vt:lpwstr/>
      </vt:variant>
      <vt:variant>
        <vt:lpwstr>_Toc360449005</vt:lpwstr>
      </vt:variant>
      <vt:variant>
        <vt:i4>1835063</vt:i4>
      </vt:variant>
      <vt:variant>
        <vt:i4>1475</vt:i4>
      </vt:variant>
      <vt:variant>
        <vt:i4>0</vt:i4>
      </vt:variant>
      <vt:variant>
        <vt:i4>5</vt:i4>
      </vt:variant>
      <vt:variant>
        <vt:lpwstr/>
      </vt:variant>
      <vt:variant>
        <vt:lpwstr>_Toc360449004</vt:lpwstr>
      </vt:variant>
      <vt:variant>
        <vt:i4>1835063</vt:i4>
      </vt:variant>
      <vt:variant>
        <vt:i4>1469</vt:i4>
      </vt:variant>
      <vt:variant>
        <vt:i4>0</vt:i4>
      </vt:variant>
      <vt:variant>
        <vt:i4>5</vt:i4>
      </vt:variant>
      <vt:variant>
        <vt:lpwstr/>
      </vt:variant>
      <vt:variant>
        <vt:lpwstr>_Toc360449003</vt:lpwstr>
      </vt:variant>
      <vt:variant>
        <vt:i4>1835063</vt:i4>
      </vt:variant>
      <vt:variant>
        <vt:i4>1463</vt:i4>
      </vt:variant>
      <vt:variant>
        <vt:i4>0</vt:i4>
      </vt:variant>
      <vt:variant>
        <vt:i4>5</vt:i4>
      </vt:variant>
      <vt:variant>
        <vt:lpwstr/>
      </vt:variant>
      <vt:variant>
        <vt:lpwstr>_Toc360449002</vt:lpwstr>
      </vt:variant>
      <vt:variant>
        <vt:i4>1835063</vt:i4>
      </vt:variant>
      <vt:variant>
        <vt:i4>1457</vt:i4>
      </vt:variant>
      <vt:variant>
        <vt:i4>0</vt:i4>
      </vt:variant>
      <vt:variant>
        <vt:i4>5</vt:i4>
      </vt:variant>
      <vt:variant>
        <vt:lpwstr/>
      </vt:variant>
      <vt:variant>
        <vt:lpwstr>_Toc360449001</vt:lpwstr>
      </vt:variant>
      <vt:variant>
        <vt:i4>1835063</vt:i4>
      </vt:variant>
      <vt:variant>
        <vt:i4>1451</vt:i4>
      </vt:variant>
      <vt:variant>
        <vt:i4>0</vt:i4>
      </vt:variant>
      <vt:variant>
        <vt:i4>5</vt:i4>
      </vt:variant>
      <vt:variant>
        <vt:lpwstr/>
      </vt:variant>
      <vt:variant>
        <vt:lpwstr>_Toc360449000</vt:lpwstr>
      </vt:variant>
      <vt:variant>
        <vt:i4>1310782</vt:i4>
      </vt:variant>
      <vt:variant>
        <vt:i4>1445</vt:i4>
      </vt:variant>
      <vt:variant>
        <vt:i4>0</vt:i4>
      </vt:variant>
      <vt:variant>
        <vt:i4>5</vt:i4>
      </vt:variant>
      <vt:variant>
        <vt:lpwstr/>
      </vt:variant>
      <vt:variant>
        <vt:lpwstr>_Toc360448999</vt:lpwstr>
      </vt:variant>
      <vt:variant>
        <vt:i4>1310782</vt:i4>
      </vt:variant>
      <vt:variant>
        <vt:i4>1439</vt:i4>
      </vt:variant>
      <vt:variant>
        <vt:i4>0</vt:i4>
      </vt:variant>
      <vt:variant>
        <vt:i4>5</vt:i4>
      </vt:variant>
      <vt:variant>
        <vt:lpwstr/>
      </vt:variant>
      <vt:variant>
        <vt:lpwstr>_Toc360448998</vt:lpwstr>
      </vt:variant>
      <vt:variant>
        <vt:i4>1310782</vt:i4>
      </vt:variant>
      <vt:variant>
        <vt:i4>1433</vt:i4>
      </vt:variant>
      <vt:variant>
        <vt:i4>0</vt:i4>
      </vt:variant>
      <vt:variant>
        <vt:i4>5</vt:i4>
      </vt:variant>
      <vt:variant>
        <vt:lpwstr/>
      </vt:variant>
      <vt:variant>
        <vt:lpwstr>_Toc360448997</vt:lpwstr>
      </vt:variant>
      <vt:variant>
        <vt:i4>1310782</vt:i4>
      </vt:variant>
      <vt:variant>
        <vt:i4>1427</vt:i4>
      </vt:variant>
      <vt:variant>
        <vt:i4>0</vt:i4>
      </vt:variant>
      <vt:variant>
        <vt:i4>5</vt:i4>
      </vt:variant>
      <vt:variant>
        <vt:lpwstr/>
      </vt:variant>
      <vt:variant>
        <vt:lpwstr>_Toc360448996</vt:lpwstr>
      </vt:variant>
      <vt:variant>
        <vt:i4>1310782</vt:i4>
      </vt:variant>
      <vt:variant>
        <vt:i4>1421</vt:i4>
      </vt:variant>
      <vt:variant>
        <vt:i4>0</vt:i4>
      </vt:variant>
      <vt:variant>
        <vt:i4>5</vt:i4>
      </vt:variant>
      <vt:variant>
        <vt:lpwstr/>
      </vt:variant>
      <vt:variant>
        <vt:lpwstr>_Toc360448995</vt:lpwstr>
      </vt:variant>
      <vt:variant>
        <vt:i4>1310782</vt:i4>
      </vt:variant>
      <vt:variant>
        <vt:i4>1415</vt:i4>
      </vt:variant>
      <vt:variant>
        <vt:i4>0</vt:i4>
      </vt:variant>
      <vt:variant>
        <vt:i4>5</vt:i4>
      </vt:variant>
      <vt:variant>
        <vt:lpwstr/>
      </vt:variant>
      <vt:variant>
        <vt:lpwstr>_Toc360448994</vt:lpwstr>
      </vt:variant>
      <vt:variant>
        <vt:i4>1310782</vt:i4>
      </vt:variant>
      <vt:variant>
        <vt:i4>1409</vt:i4>
      </vt:variant>
      <vt:variant>
        <vt:i4>0</vt:i4>
      </vt:variant>
      <vt:variant>
        <vt:i4>5</vt:i4>
      </vt:variant>
      <vt:variant>
        <vt:lpwstr/>
      </vt:variant>
      <vt:variant>
        <vt:lpwstr>_Toc360448993</vt:lpwstr>
      </vt:variant>
      <vt:variant>
        <vt:i4>1310782</vt:i4>
      </vt:variant>
      <vt:variant>
        <vt:i4>1403</vt:i4>
      </vt:variant>
      <vt:variant>
        <vt:i4>0</vt:i4>
      </vt:variant>
      <vt:variant>
        <vt:i4>5</vt:i4>
      </vt:variant>
      <vt:variant>
        <vt:lpwstr/>
      </vt:variant>
      <vt:variant>
        <vt:lpwstr>_Toc360448992</vt:lpwstr>
      </vt:variant>
      <vt:variant>
        <vt:i4>1310782</vt:i4>
      </vt:variant>
      <vt:variant>
        <vt:i4>1397</vt:i4>
      </vt:variant>
      <vt:variant>
        <vt:i4>0</vt:i4>
      </vt:variant>
      <vt:variant>
        <vt:i4>5</vt:i4>
      </vt:variant>
      <vt:variant>
        <vt:lpwstr/>
      </vt:variant>
      <vt:variant>
        <vt:lpwstr>_Toc360448991</vt:lpwstr>
      </vt:variant>
      <vt:variant>
        <vt:i4>1310782</vt:i4>
      </vt:variant>
      <vt:variant>
        <vt:i4>1391</vt:i4>
      </vt:variant>
      <vt:variant>
        <vt:i4>0</vt:i4>
      </vt:variant>
      <vt:variant>
        <vt:i4>5</vt:i4>
      </vt:variant>
      <vt:variant>
        <vt:lpwstr/>
      </vt:variant>
      <vt:variant>
        <vt:lpwstr>_Toc360448990</vt:lpwstr>
      </vt:variant>
      <vt:variant>
        <vt:i4>1376318</vt:i4>
      </vt:variant>
      <vt:variant>
        <vt:i4>1385</vt:i4>
      </vt:variant>
      <vt:variant>
        <vt:i4>0</vt:i4>
      </vt:variant>
      <vt:variant>
        <vt:i4>5</vt:i4>
      </vt:variant>
      <vt:variant>
        <vt:lpwstr/>
      </vt:variant>
      <vt:variant>
        <vt:lpwstr>_Toc360448989</vt:lpwstr>
      </vt:variant>
      <vt:variant>
        <vt:i4>1376318</vt:i4>
      </vt:variant>
      <vt:variant>
        <vt:i4>1379</vt:i4>
      </vt:variant>
      <vt:variant>
        <vt:i4>0</vt:i4>
      </vt:variant>
      <vt:variant>
        <vt:i4>5</vt:i4>
      </vt:variant>
      <vt:variant>
        <vt:lpwstr/>
      </vt:variant>
      <vt:variant>
        <vt:lpwstr>_Toc360448988</vt:lpwstr>
      </vt:variant>
      <vt:variant>
        <vt:i4>1376318</vt:i4>
      </vt:variant>
      <vt:variant>
        <vt:i4>1373</vt:i4>
      </vt:variant>
      <vt:variant>
        <vt:i4>0</vt:i4>
      </vt:variant>
      <vt:variant>
        <vt:i4>5</vt:i4>
      </vt:variant>
      <vt:variant>
        <vt:lpwstr/>
      </vt:variant>
      <vt:variant>
        <vt:lpwstr>_Toc360448987</vt:lpwstr>
      </vt:variant>
      <vt:variant>
        <vt:i4>1376318</vt:i4>
      </vt:variant>
      <vt:variant>
        <vt:i4>1367</vt:i4>
      </vt:variant>
      <vt:variant>
        <vt:i4>0</vt:i4>
      </vt:variant>
      <vt:variant>
        <vt:i4>5</vt:i4>
      </vt:variant>
      <vt:variant>
        <vt:lpwstr/>
      </vt:variant>
      <vt:variant>
        <vt:lpwstr>_Toc360448986</vt:lpwstr>
      </vt:variant>
      <vt:variant>
        <vt:i4>1376318</vt:i4>
      </vt:variant>
      <vt:variant>
        <vt:i4>1361</vt:i4>
      </vt:variant>
      <vt:variant>
        <vt:i4>0</vt:i4>
      </vt:variant>
      <vt:variant>
        <vt:i4>5</vt:i4>
      </vt:variant>
      <vt:variant>
        <vt:lpwstr/>
      </vt:variant>
      <vt:variant>
        <vt:lpwstr>_Toc360448985</vt:lpwstr>
      </vt:variant>
      <vt:variant>
        <vt:i4>1376318</vt:i4>
      </vt:variant>
      <vt:variant>
        <vt:i4>1355</vt:i4>
      </vt:variant>
      <vt:variant>
        <vt:i4>0</vt:i4>
      </vt:variant>
      <vt:variant>
        <vt:i4>5</vt:i4>
      </vt:variant>
      <vt:variant>
        <vt:lpwstr/>
      </vt:variant>
      <vt:variant>
        <vt:lpwstr>_Toc360448984</vt:lpwstr>
      </vt:variant>
      <vt:variant>
        <vt:i4>1376318</vt:i4>
      </vt:variant>
      <vt:variant>
        <vt:i4>1349</vt:i4>
      </vt:variant>
      <vt:variant>
        <vt:i4>0</vt:i4>
      </vt:variant>
      <vt:variant>
        <vt:i4>5</vt:i4>
      </vt:variant>
      <vt:variant>
        <vt:lpwstr/>
      </vt:variant>
      <vt:variant>
        <vt:lpwstr>_Toc360448983</vt:lpwstr>
      </vt:variant>
      <vt:variant>
        <vt:i4>1376318</vt:i4>
      </vt:variant>
      <vt:variant>
        <vt:i4>1343</vt:i4>
      </vt:variant>
      <vt:variant>
        <vt:i4>0</vt:i4>
      </vt:variant>
      <vt:variant>
        <vt:i4>5</vt:i4>
      </vt:variant>
      <vt:variant>
        <vt:lpwstr/>
      </vt:variant>
      <vt:variant>
        <vt:lpwstr>_Toc360448982</vt:lpwstr>
      </vt:variant>
      <vt:variant>
        <vt:i4>1376318</vt:i4>
      </vt:variant>
      <vt:variant>
        <vt:i4>1337</vt:i4>
      </vt:variant>
      <vt:variant>
        <vt:i4>0</vt:i4>
      </vt:variant>
      <vt:variant>
        <vt:i4>5</vt:i4>
      </vt:variant>
      <vt:variant>
        <vt:lpwstr/>
      </vt:variant>
      <vt:variant>
        <vt:lpwstr>_Toc360448981</vt:lpwstr>
      </vt:variant>
      <vt:variant>
        <vt:i4>1376318</vt:i4>
      </vt:variant>
      <vt:variant>
        <vt:i4>1331</vt:i4>
      </vt:variant>
      <vt:variant>
        <vt:i4>0</vt:i4>
      </vt:variant>
      <vt:variant>
        <vt:i4>5</vt:i4>
      </vt:variant>
      <vt:variant>
        <vt:lpwstr/>
      </vt:variant>
      <vt:variant>
        <vt:lpwstr>_Toc360448980</vt:lpwstr>
      </vt:variant>
      <vt:variant>
        <vt:i4>1703998</vt:i4>
      </vt:variant>
      <vt:variant>
        <vt:i4>1325</vt:i4>
      </vt:variant>
      <vt:variant>
        <vt:i4>0</vt:i4>
      </vt:variant>
      <vt:variant>
        <vt:i4>5</vt:i4>
      </vt:variant>
      <vt:variant>
        <vt:lpwstr/>
      </vt:variant>
      <vt:variant>
        <vt:lpwstr>_Toc360448979</vt:lpwstr>
      </vt:variant>
      <vt:variant>
        <vt:i4>1703998</vt:i4>
      </vt:variant>
      <vt:variant>
        <vt:i4>1319</vt:i4>
      </vt:variant>
      <vt:variant>
        <vt:i4>0</vt:i4>
      </vt:variant>
      <vt:variant>
        <vt:i4>5</vt:i4>
      </vt:variant>
      <vt:variant>
        <vt:lpwstr/>
      </vt:variant>
      <vt:variant>
        <vt:lpwstr>_Toc360448978</vt:lpwstr>
      </vt:variant>
      <vt:variant>
        <vt:i4>1703998</vt:i4>
      </vt:variant>
      <vt:variant>
        <vt:i4>1313</vt:i4>
      </vt:variant>
      <vt:variant>
        <vt:i4>0</vt:i4>
      </vt:variant>
      <vt:variant>
        <vt:i4>5</vt:i4>
      </vt:variant>
      <vt:variant>
        <vt:lpwstr/>
      </vt:variant>
      <vt:variant>
        <vt:lpwstr>_Toc360448977</vt:lpwstr>
      </vt:variant>
      <vt:variant>
        <vt:i4>1703998</vt:i4>
      </vt:variant>
      <vt:variant>
        <vt:i4>1307</vt:i4>
      </vt:variant>
      <vt:variant>
        <vt:i4>0</vt:i4>
      </vt:variant>
      <vt:variant>
        <vt:i4>5</vt:i4>
      </vt:variant>
      <vt:variant>
        <vt:lpwstr/>
      </vt:variant>
      <vt:variant>
        <vt:lpwstr>_Toc360448976</vt:lpwstr>
      </vt:variant>
      <vt:variant>
        <vt:i4>1703998</vt:i4>
      </vt:variant>
      <vt:variant>
        <vt:i4>1301</vt:i4>
      </vt:variant>
      <vt:variant>
        <vt:i4>0</vt:i4>
      </vt:variant>
      <vt:variant>
        <vt:i4>5</vt:i4>
      </vt:variant>
      <vt:variant>
        <vt:lpwstr/>
      </vt:variant>
      <vt:variant>
        <vt:lpwstr>_Toc360448975</vt:lpwstr>
      </vt:variant>
      <vt:variant>
        <vt:i4>1703998</vt:i4>
      </vt:variant>
      <vt:variant>
        <vt:i4>1295</vt:i4>
      </vt:variant>
      <vt:variant>
        <vt:i4>0</vt:i4>
      </vt:variant>
      <vt:variant>
        <vt:i4>5</vt:i4>
      </vt:variant>
      <vt:variant>
        <vt:lpwstr/>
      </vt:variant>
      <vt:variant>
        <vt:lpwstr>_Toc360448974</vt:lpwstr>
      </vt:variant>
      <vt:variant>
        <vt:i4>1703998</vt:i4>
      </vt:variant>
      <vt:variant>
        <vt:i4>1289</vt:i4>
      </vt:variant>
      <vt:variant>
        <vt:i4>0</vt:i4>
      </vt:variant>
      <vt:variant>
        <vt:i4>5</vt:i4>
      </vt:variant>
      <vt:variant>
        <vt:lpwstr/>
      </vt:variant>
      <vt:variant>
        <vt:lpwstr>_Toc360448973</vt:lpwstr>
      </vt:variant>
      <vt:variant>
        <vt:i4>1703998</vt:i4>
      </vt:variant>
      <vt:variant>
        <vt:i4>1283</vt:i4>
      </vt:variant>
      <vt:variant>
        <vt:i4>0</vt:i4>
      </vt:variant>
      <vt:variant>
        <vt:i4>5</vt:i4>
      </vt:variant>
      <vt:variant>
        <vt:lpwstr/>
      </vt:variant>
      <vt:variant>
        <vt:lpwstr>_Toc360448972</vt:lpwstr>
      </vt:variant>
      <vt:variant>
        <vt:i4>1703998</vt:i4>
      </vt:variant>
      <vt:variant>
        <vt:i4>1277</vt:i4>
      </vt:variant>
      <vt:variant>
        <vt:i4>0</vt:i4>
      </vt:variant>
      <vt:variant>
        <vt:i4>5</vt:i4>
      </vt:variant>
      <vt:variant>
        <vt:lpwstr/>
      </vt:variant>
      <vt:variant>
        <vt:lpwstr>_Toc360448971</vt:lpwstr>
      </vt:variant>
      <vt:variant>
        <vt:i4>1703998</vt:i4>
      </vt:variant>
      <vt:variant>
        <vt:i4>1271</vt:i4>
      </vt:variant>
      <vt:variant>
        <vt:i4>0</vt:i4>
      </vt:variant>
      <vt:variant>
        <vt:i4>5</vt:i4>
      </vt:variant>
      <vt:variant>
        <vt:lpwstr/>
      </vt:variant>
      <vt:variant>
        <vt:lpwstr>_Toc360448970</vt:lpwstr>
      </vt:variant>
      <vt:variant>
        <vt:i4>1769534</vt:i4>
      </vt:variant>
      <vt:variant>
        <vt:i4>1265</vt:i4>
      </vt:variant>
      <vt:variant>
        <vt:i4>0</vt:i4>
      </vt:variant>
      <vt:variant>
        <vt:i4>5</vt:i4>
      </vt:variant>
      <vt:variant>
        <vt:lpwstr/>
      </vt:variant>
      <vt:variant>
        <vt:lpwstr>_Toc360448969</vt:lpwstr>
      </vt:variant>
      <vt:variant>
        <vt:i4>1769534</vt:i4>
      </vt:variant>
      <vt:variant>
        <vt:i4>1259</vt:i4>
      </vt:variant>
      <vt:variant>
        <vt:i4>0</vt:i4>
      </vt:variant>
      <vt:variant>
        <vt:i4>5</vt:i4>
      </vt:variant>
      <vt:variant>
        <vt:lpwstr/>
      </vt:variant>
      <vt:variant>
        <vt:lpwstr>_Toc360448968</vt:lpwstr>
      </vt:variant>
      <vt:variant>
        <vt:i4>1769534</vt:i4>
      </vt:variant>
      <vt:variant>
        <vt:i4>1253</vt:i4>
      </vt:variant>
      <vt:variant>
        <vt:i4>0</vt:i4>
      </vt:variant>
      <vt:variant>
        <vt:i4>5</vt:i4>
      </vt:variant>
      <vt:variant>
        <vt:lpwstr/>
      </vt:variant>
      <vt:variant>
        <vt:lpwstr>_Toc360448967</vt:lpwstr>
      </vt:variant>
      <vt:variant>
        <vt:i4>1769534</vt:i4>
      </vt:variant>
      <vt:variant>
        <vt:i4>1247</vt:i4>
      </vt:variant>
      <vt:variant>
        <vt:i4>0</vt:i4>
      </vt:variant>
      <vt:variant>
        <vt:i4>5</vt:i4>
      </vt:variant>
      <vt:variant>
        <vt:lpwstr/>
      </vt:variant>
      <vt:variant>
        <vt:lpwstr>_Toc360448966</vt:lpwstr>
      </vt:variant>
      <vt:variant>
        <vt:i4>1769534</vt:i4>
      </vt:variant>
      <vt:variant>
        <vt:i4>1241</vt:i4>
      </vt:variant>
      <vt:variant>
        <vt:i4>0</vt:i4>
      </vt:variant>
      <vt:variant>
        <vt:i4>5</vt:i4>
      </vt:variant>
      <vt:variant>
        <vt:lpwstr/>
      </vt:variant>
      <vt:variant>
        <vt:lpwstr>_Toc360448965</vt:lpwstr>
      </vt:variant>
      <vt:variant>
        <vt:i4>1769534</vt:i4>
      </vt:variant>
      <vt:variant>
        <vt:i4>1235</vt:i4>
      </vt:variant>
      <vt:variant>
        <vt:i4>0</vt:i4>
      </vt:variant>
      <vt:variant>
        <vt:i4>5</vt:i4>
      </vt:variant>
      <vt:variant>
        <vt:lpwstr/>
      </vt:variant>
      <vt:variant>
        <vt:lpwstr>_Toc360448964</vt:lpwstr>
      </vt:variant>
      <vt:variant>
        <vt:i4>1769534</vt:i4>
      </vt:variant>
      <vt:variant>
        <vt:i4>1229</vt:i4>
      </vt:variant>
      <vt:variant>
        <vt:i4>0</vt:i4>
      </vt:variant>
      <vt:variant>
        <vt:i4>5</vt:i4>
      </vt:variant>
      <vt:variant>
        <vt:lpwstr/>
      </vt:variant>
      <vt:variant>
        <vt:lpwstr>_Toc360448963</vt:lpwstr>
      </vt:variant>
      <vt:variant>
        <vt:i4>1769534</vt:i4>
      </vt:variant>
      <vt:variant>
        <vt:i4>1223</vt:i4>
      </vt:variant>
      <vt:variant>
        <vt:i4>0</vt:i4>
      </vt:variant>
      <vt:variant>
        <vt:i4>5</vt:i4>
      </vt:variant>
      <vt:variant>
        <vt:lpwstr/>
      </vt:variant>
      <vt:variant>
        <vt:lpwstr>_Toc360448962</vt:lpwstr>
      </vt:variant>
      <vt:variant>
        <vt:i4>1769534</vt:i4>
      </vt:variant>
      <vt:variant>
        <vt:i4>1217</vt:i4>
      </vt:variant>
      <vt:variant>
        <vt:i4>0</vt:i4>
      </vt:variant>
      <vt:variant>
        <vt:i4>5</vt:i4>
      </vt:variant>
      <vt:variant>
        <vt:lpwstr/>
      </vt:variant>
      <vt:variant>
        <vt:lpwstr>_Toc360448961</vt:lpwstr>
      </vt:variant>
      <vt:variant>
        <vt:i4>1769534</vt:i4>
      </vt:variant>
      <vt:variant>
        <vt:i4>1211</vt:i4>
      </vt:variant>
      <vt:variant>
        <vt:i4>0</vt:i4>
      </vt:variant>
      <vt:variant>
        <vt:i4>5</vt:i4>
      </vt:variant>
      <vt:variant>
        <vt:lpwstr/>
      </vt:variant>
      <vt:variant>
        <vt:lpwstr>_Toc360448960</vt:lpwstr>
      </vt:variant>
      <vt:variant>
        <vt:i4>1572926</vt:i4>
      </vt:variant>
      <vt:variant>
        <vt:i4>1205</vt:i4>
      </vt:variant>
      <vt:variant>
        <vt:i4>0</vt:i4>
      </vt:variant>
      <vt:variant>
        <vt:i4>5</vt:i4>
      </vt:variant>
      <vt:variant>
        <vt:lpwstr/>
      </vt:variant>
      <vt:variant>
        <vt:lpwstr>_Toc360448959</vt:lpwstr>
      </vt:variant>
      <vt:variant>
        <vt:i4>1572926</vt:i4>
      </vt:variant>
      <vt:variant>
        <vt:i4>1199</vt:i4>
      </vt:variant>
      <vt:variant>
        <vt:i4>0</vt:i4>
      </vt:variant>
      <vt:variant>
        <vt:i4>5</vt:i4>
      </vt:variant>
      <vt:variant>
        <vt:lpwstr/>
      </vt:variant>
      <vt:variant>
        <vt:lpwstr>_Toc360448958</vt:lpwstr>
      </vt:variant>
      <vt:variant>
        <vt:i4>1572926</vt:i4>
      </vt:variant>
      <vt:variant>
        <vt:i4>1193</vt:i4>
      </vt:variant>
      <vt:variant>
        <vt:i4>0</vt:i4>
      </vt:variant>
      <vt:variant>
        <vt:i4>5</vt:i4>
      </vt:variant>
      <vt:variant>
        <vt:lpwstr/>
      </vt:variant>
      <vt:variant>
        <vt:lpwstr>_Toc360448957</vt:lpwstr>
      </vt:variant>
      <vt:variant>
        <vt:i4>1572926</vt:i4>
      </vt:variant>
      <vt:variant>
        <vt:i4>1187</vt:i4>
      </vt:variant>
      <vt:variant>
        <vt:i4>0</vt:i4>
      </vt:variant>
      <vt:variant>
        <vt:i4>5</vt:i4>
      </vt:variant>
      <vt:variant>
        <vt:lpwstr/>
      </vt:variant>
      <vt:variant>
        <vt:lpwstr>_Toc360448956</vt:lpwstr>
      </vt:variant>
      <vt:variant>
        <vt:i4>1572926</vt:i4>
      </vt:variant>
      <vt:variant>
        <vt:i4>1181</vt:i4>
      </vt:variant>
      <vt:variant>
        <vt:i4>0</vt:i4>
      </vt:variant>
      <vt:variant>
        <vt:i4>5</vt:i4>
      </vt:variant>
      <vt:variant>
        <vt:lpwstr/>
      </vt:variant>
      <vt:variant>
        <vt:lpwstr>_Toc360448955</vt:lpwstr>
      </vt:variant>
      <vt:variant>
        <vt:i4>1572926</vt:i4>
      </vt:variant>
      <vt:variant>
        <vt:i4>1175</vt:i4>
      </vt:variant>
      <vt:variant>
        <vt:i4>0</vt:i4>
      </vt:variant>
      <vt:variant>
        <vt:i4>5</vt:i4>
      </vt:variant>
      <vt:variant>
        <vt:lpwstr/>
      </vt:variant>
      <vt:variant>
        <vt:lpwstr>_Toc360448954</vt:lpwstr>
      </vt:variant>
      <vt:variant>
        <vt:i4>1572926</vt:i4>
      </vt:variant>
      <vt:variant>
        <vt:i4>1169</vt:i4>
      </vt:variant>
      <vt:variant>
        <vt:i4>0</vt:i4>
      </vt:variant>
      <vt:variant>
        <vt:i4>5</vt:i4>
      </vt:variant>
      <vt:variant>
        <vt:lpwstr/>
      </vt:variant>
      <vt:variant>
        <vt:lpwstr>_Toc360448953</vt:lpwstr>
      </vt:variant>
      <vt:variant>
        <vt:i4>1572926</vt:i4>
      </vt:variant>
      <vt:variant>
        <vt:i4>1163</vt:i4>
      </vt:variant>
      <vt:variant>
        <vt:i4>0</vt:i4>
      </vt:variant>
      <vt:variant>
        <vt:i4>5</vt:i4>
      </vt:variant>
      <vt:variant>
        <vt:lpwstr/>
      </vt:variant>
      <vt:variant>
        <vt:lpwstr>_Toc360448952</vt:lpwstr>
      </vt:variant>
      <vt:variant>
        <vt:i4>1572926</vt:i4>
      </vt:variant>
      <vt:variant>
        <vt:i4>1157</vt:i4>
      </vt:variant>
      <vt:variant>
        <vt:i4>0</vt:i4>
      </vt:variant>
      <vt:variant>
        <vt:i4>5</vt:i4>
      </vt:variant>
      <vt:variant>
        <vt:lpwstr/>
      </vt:variant>
      <vt:variant>
        <vt:lpwstr>_Toc360448951</vt:lpwstr>
      </vt:variant>
      <vt:variant>
        <vt:i4>1572926</vt:i4>
      </vt:variant>
      <vt:variant>
        <vt:i4>1151</vt:i4>
      </vt:variant>
      <vt:variant>
        <vt:i4>0</vt:i4>
      </vt:variant>
      <vt:variant>
        <vt:i4>5</vt:i4>
      </vt:variant>
      <vt:variant>
        <vt:lpwstr/>
      </vt:variant>
      <vt:variant>
        <vt:lpwstr>_Toc360448950</vt:lpwstr>
      </vt:variant>
      <vt:variant>
        <vt:i4>1638462</vt:i4>
      </vt:variant>
      <vt:variant>
        <vt:i4>1145</vt:i4>
      </vt:variant>
      <vt:variant>
        <vt:i4>0</vt:i4>
      </vt:variant>
      <vt:variant>
        <vt:i4>5</vt:i4>
      </vt:variant>
      <vt:variant>
        <vt:lpwstr/>
      </vt:variant>
      <vt:variant>
        <vt:lpwstr>_Toc360448949</vt:lpwstr>
      </vt:variant>
      <vt:variant>
        <vt:i4>1638462</vt:i4>
      </vt:variant>
      <vt:variant>
        <vt:i4>1139</vt:i4>
      </vt:variant>
      <vt:variant>
        <vt:i4>0</vt:i4>
      </vt:variant>
      <vt:variant>
        <vt:i4>5</vt:i4>
      </vt:variant>
      <vt:variant>
        <vt:lpwstr/>
      </vt:variant>
      <vt:variant>
        <vt:lpwstr>_Toc360448948</vt:lpwstr>
      </vt:variant>
      <vt:variant>
        <vt:i4>1638462</vt:i4>
      </vt:variant>
      <vt:variant>
        <vt:i4>1133</vt:i4>
      </vt:variant>
      <vt:variant>
        <vt:i4>0</vt:i4>
      </vt:variant>
      <vt:variant>
        <vt:i4>5</vt:i4>
      </vt:variant>
      <vt:variant>
        <vt:lpwstr/>
      </vt:variant>
      <vt:variant>
        <vt:lpwstr>_Toc360448947</vt:lpwstr>
      </vt:variant>
      <vt:variant>
        <vt:i4>1638462</vt:i4>
      </vt:variant>
      <vt:variant>
        <vt:i4>1127</vt:i4>
      </vt:variant>
      <vt:variant>
        <vt:i4>0</vt:i4>
      </vt:variant>
      <vt:variant>
        <vt:i4>5</vt:i4>
      </vt:variant>
      <vt:variant>
        <vt:lpwstr/>
      </vt:variant>
      <vt:variant>
        <vt:lpwstr>_Toc360448946</vt:lpwstr>
      </vt:variant>
      <vt:variant>
        <vt:i4>1638462</vt:i4>
      </vt:variant>
      <vt:variant>
        <vt:i4>1121</vt:i4>
      </vt:variant>
      <vt:variant>
        <vt:i4>0</vt:i4>
      </vt:variant>
      <vt:variant>
        <vt:i4>5</vt:i4>
      </vt:variant>
      <vt:variant>
        <vt:lpwstr/>
      </vt:variant>
      <vt:variant>
        <vt:lpwstr>_Toc360448945</vt:lpwstr>
      </vt:variant>
      <vt:variant>
        <vt:i4>1638462</vt:i4>
      </vt:variant>
      <vt:variant>
        <vt:i4>1115</vt:i4>
      </vt:variant>
      <vt:variant>
        <vt:i4>0</vt:i4>
      </vt:variant>
      <vt:variant>
        <vt:i4>5</vt:i4>
      </vt:variant>
      <vt:variant>
        <vt:lpwstr/>
      </vt:variant>
      <vt:variant>
        <vt:lpwstr>_Toc360448944</vt:lpwstr>
      </vt:variant>
      <vt:variant>
        <vt:i4>1638462</vt:i4>
      </vt:variant>
      <vt:variant>
        <vt:i4>1109</vt:i4>
      </vt:variant>
      <vt:variant>
        <vt:i4>0</vt:i4>
      </vt:variant>
      <vt:variant>
        <vt:i4>5</vt:i4>
      </vt:variant>
      <vt:variant>
        <vt:lpwstr/>
      </vt:variant>
      <vt:variant>
        <vt:lpwstr>_Toc360448943</vt:lpwstr>
      </vt:variant>
      <vt:variant>
        <vt:i4>1638462</vt:i4>
      </vt:variant>
      <vt:variant>
        <vt:i4>1103</vt:i4>
      </vt:variant>
      <vt:variant>
        <vt:i4>0</vt:i4>
      </vt:variant>
      <vt:variant>
        <vt:i4>5</vt:i4>
      </vt:variant>
      <vt:variant>
        <vt:lpwstr/>
      </vt:variant>
      <vt:variant>
        <vt:lpwstr>_Toc360448942</vt:lpwstr>
      </vt:variant>
      <vt:variant>
        <vt:i4>1638462</vt:i4>
      </vt:variant>
      <vt:variant>
        <vt:i4>1097</vt:i4>
      </vt:variant>
      <vt:variant>
        <vt:i4>0</vt:i4>
      </vt:variant>
      <vt:variant>
        <vt:i4>5</vt:i4>
      </vt:variant>
      <vt:variant>
        <vt:lpwstr/>
      </vt:variant>
      <vt:variant>
        <vt:lpwstr>_Toc360448941</vt:lpwstr>
      </vt:variant>
      <vt:variant>
        <vt:i4>1638462</vt:i4>
      </vt:variant>
      <vt:variant>
        <vt:i4>1091</vt:i4>
      </vt:variant>
      <vt:variant>
        <vt:i4>0</vt:i4>
      </vt:variant>
      <vt:variant>
        <vt:i4>5</vt:i4>
      </vt:variant>
      <vt:variant>
        <vt:lpwstr/>
      </vt:variant>
      <vt:variant>
        <vt:lpwstr>_Toc360448940</vt:lpwstr>
      </vt:variant>
      <vt:variant>
        <vt:i4>1966142</vt:i4>
      </vt:variant>
      <vt:variant>
        <vt:i4>1085</vt:i4>
      </vt:variant>
      <vt:variant>
        <vt:i4>0</vt:i4>
      </vt:variant>
      <vt:variant>
        <vt:i4>5</vt:i4>
      </vt:variant>
      <vt:variant>
        <vt:lpwstr/>
      </vt:variant>
      <vt:variant>
        <vt:lpwstr>_Toc360448939</vt:lpwstr>
      </vt:variant>
      <vt:variant>
        <vt:i4>1966142</vt:i4>
      </vt:variant>
      <vt:variant>
        <vt:i4>1079</vt:i4>
      </vt:variant>
      <vt:variant>
        <vt:i4>0</vt:i4>
      </vt:variant>
      <vt:variant>
        <vt:i4>5</vt:i4>
      </vt:variant>
      <vt:variant>
        <vt:lpwstr/>
      </vt:variant>
      <vt:variant>
        <vt:lpwstr>_Toc360448938</vt:lpwstr>
      </vt:variant>
      <vt:variant>
        <vt:i4>1966142</vt:i4>
      </vt:variant>
      <vt:variant>
        <vt:i4>1073</vt:i4>
      </vt:variant>
      <vt:variant>
        <vt:i4>0</vt:i4>
      </vt:variant>
      <vt:variant>
        <vt:i4>5</vt:i4>
      </vt:variant>
      <vt:variant>
        <vt:lpwstr/>
      </vt:variant>
      <vt:variant>
        <vt:lpwstr>_Toc360448937</vt:lpwstr>
      </vt:variant>
      <vt:variant>
        <vt:i4>1966142</vt:i4>
      </vt:variant>
      <vt:variant>
        <vt:i4>1067</vt:i4>
      </vt:variant>
      <vt:variant>
        <vt:i4>0</vt:i4>
      </vt:variant>
      <vt:variant>
        <vt:i4>5</vt:i4>
      </vt:variant>
      <vt:variant>
        <vt:lpwstr/>
      </vt:variant>
      <vt:variant>
        <vt:lpwstr>_Toc360448936</vt:lpwstr>
      </vt:variant>
      <vt:variant>
        <vt:i4>1966142</vt:i4>
      </vt:variant>
      <vt:variant>
        <vt:i4>1061</vt:i4>
      </vt:variant>
      <vt:variant>
        <vt:i4>0</vt:i4>
      </vt:variant>
      <vt:variant>
        <vt:i4>5</vt:i4>
      </vt:variant>
      <vt:variant>
        <vt:lpwstr/>
      </vt:variant>
      <vt:variant>
        <vt:lpwstr>_Toc360448935</vt:lpwstr>
      </vt:variant>
      <vt:variant>
        <vt:i4>1966142</vt:i4>
      </vt:variant>
      <vt:variant>
        <vt:i4>1055</vt:i4>
      </vt:variant>
      <vt:variant>
        <vt:i4>0</vt:i4>
      </vt:variant>
      <vt:variant>
        <vt:i4>5</vt:i4>
      </vt:variant>
      <vt:variant>
        <vt:lpwstr/>
      </vt:variant>
      <vt:variant>
        <vt:lpwstr>_Toc360448934</vt:lpwstr>
      </vt:variant>
      <vt:variant>
        <vt:i4>1966142</vt:i4>
      </vt:variant>
      <vt:variant>
        <vt:i4>1049</vt:i4>
      </vt:variant>
      <vt:variant>
        <vt:i4>0</vt:i4>
      </vt:variant>
      <vt:variant>
        <vt:i4>5</vt:i4>
      </vt:variant>
      <vt:variant>
        <vt:lpwstr/>
      </vt:variant>
      <vt:variant>
        <vt:lpwstr>_Toc360448933</vt:lpwstr>
      </vt:variant>
      <vt:variant>
        <vt:i4>1966142</vt:i4>
      </vt:variant>
      <vt:variant>
        <vt:i4>1043</vt:i4>
      </vt:variant>
      <vt:variant>
        <vt:i4>0</vt:i4>
      </vt:variant>
      <vt:variant>
        <vt:i4>5</vt:i4>
      </vt:variant>
      <vt:variant>
        <vt:lpwstr/>
      </vt:variant>
      <vt:variant>
        <vt:lpwstr>_Toc360448932</vt:lpwstr>
      </vt:variant>
      <vt:variant>
        <vt:i4>1966142</vt:i4>
      </vt:variant>
      <vt:variant>
        <vt:i4>1037</vt:i4>
      </vt:variant>
      <vt:variant>
        <vt:i4>0</vt:i4>
      </vt:variant>
      <vt:variant>
        <vt:i4>5</vt:i4>
      </vt:variant>
      <vt:variant>
        <vt:lpwstr/>
      </vt:variant>
      <vt:variant>
        <vt:lpwstr>_Toc360448931</vt:lpwstr>
      </vt:variant>
      <vt:variant>
        <vt:i4>1966142</vt:i4>
      </vt:variant>
      <vt:variant>
        <vt:i4>1031</vt:i4>
      </vt:variant>
      <vt:variant>
        <vt:i4>0</vt:i4>
      </vt:variant>
      <vt:variant>
        <vt:i4>5</vt:i4>
      </vt:variant>
      <vt:variant>
        <vt:lpwstr/>
      </vt:variant>
      <vt:variant>
        <vt:lpwstr>_Toc360448930</vt:lpwstr>
      </vt:variant>
      <vt:variant>
        <vt:i4>2031678</vt:i4>
      </vt:variant>
      <vt:variant>
        <vt:i4>1025</vt:i4>
      </vt:variant>
      <vt:variant>
        <vt:i4>0</vt:i4>
      </vt:variant>
      <vt:variant>
        <vt:i4>5</vt:i4>
      </vt:variant>
      <vt:variant>
        <vt:lpwstr/>
      </vt:variant>
      <vt:variant>
        <vt:lpwstr>_Toc360448929</vt:lpwstr>
      </vt:variant>
      <vt:variant>
        <vt:i4>2031678</vt:i4>
      </vt:variant>
      <vt:variant>
        <vt:i4>1019</vt:i4>
      </vt:variant>
      <vt:variant>
        <vt:i4>0</vt:i4>
      </vt:variant>
      <vt:variant>
        <vt:i4>5</vt:i4>
      </vt:variant>
      <vt:variant>
        <vt:lpwstr/>
      </vt:variant>
      <vt:variant>
        <vt:lpwstr>_Toc360448928</vt:lpwstr>
      </vt:variant>
      <vt:variant>
        <vt:i4>2031678</vt:i4>
      </vt:variant>
      <vt:variant>
        <vt:i4>1013</vt:i4>
      </vt:variant>
      <vt:variant>
        <vt:i4>0</vt:i4>
      </vt:variant>
      <vt:variant>
        <vt:i4>5</vt:i4>
      </vt:variant>
      <vt:variant>
        <vt:lpwstr/>
      </vt:variant>
      <vt:variant>
        <vt:lpwstr>_Toc360448927</vt:lpwstr>
      </vt:variant>
      <vt:variant>
        <vt:i4>2031678</vt:i4>
      </vt:variant>
      <vt:variant>
        <vt:i4>1007</vt:i4>
      </vt:variant>
      <vt:variant>
        <vt:i4>0</vt:i4>
      </vt:variant>
      <vt:variant>
        <vt:i4>5</vt:i4>
      </vt:variant>
      <vt:variant>
        <vt:lpwstr/>
      </vt:variant>
      <vt:variant>
        <vt:lpwstr>_Toc360448926</vt:lpwstr>
      </vt:variant>
      <vt:variant>
        <vt:i4>2031678</vt:i4>
      </vt:variant>
      <vt:variant>
        <vt:i4>1001</vt:i4>
      </vt:variant>
      <vt:variant>
        <vt:i4>0</vt:i4>
      </vt:variant>
      <vt:variant>
        <vt:i4>5</vt:i4>
      </vt:variant>
      <vt:variant>
        <vt:lpwstr/>
      </vt:variant>
      <vt:variant>
        <vt:lpwstr>_Toc360448925</vt:lpwstr>
      </vt:variant>
      <vt:variant>
        <vt:i4>2031678</vt:i4>
      </vt:variant>
      <vt:variant>
        <vt:i4>995</vt:i4>
      </vt:variant>
      <vt:variant>
        <vt:i4>0</vt:i4>
      </vt:variant>
      <vt:variant>
        <vt:i4>5</vt:i4>
      </vt:variant>
      <vt:variant>
        <vt:lpwstr/>
      </vt:variant>
      <vt:variant>
        <vt:lpwstr>_Toc360448924</vt:lpwstr>
      </vt:variant>
      <vt:variant>
        <vt:i4>2031678</vt:i4>
      </vt:variant>
      <vt:variant>
        <vt:i4>989</vt:i4>
      </vt:variant>
      <vt:variant>
        <vt:i4>0</vt:i4>
      </vt:variant>
      <vt:variant>
        <vt:i4>5</vt:i4>
      </vt:variant>
      <vt:variant>
        <vt:lpwstr/>
      </vt:variant>
      <vt:variant>
        <vt:lpwstr>_Toc360448923</vt:lpwstr>
      </vt:variant>
      <vt:variant>
        <vt:i4>2031678</vt:i4>
      </vt:variant>
      <vt:variant>
        <vt:i4>983</vt:i4>
      </vt:variant>
      <vt:variant>
        <vt:i4>0</vt:i4>
      </vt:variant>
      <vt:variant>
        <vt:i4>5</vt:i4>
      </vt:variant>
      <vt:variant>
        <vt:lpwstr/>
      </vt:variant>
      <vt:variant>
        <vt:lpwstr>_Toc360448922</vt:lpwstr>
      </vt:variant>
      <vt:variant>
        <vt:i4>2031678</vt:i4>
      </vt:variant>
      <vt:variant>
        <vt:i4>977</vt:i4>
      </vt:variant>
      <vt:variant>
        <vt:i4>0</vt:i4>
      </vt:variant>
      <vt:variant>
        <vt:i4>5</vt:i4>
      </vt:variant>
      <vt:variant>
        <vt:lpwstr/>
      </vt:variant>
      <vt:variant>
        <vt:lpwstr>_Toc360448921</vt:lpwstr>
      </vt:variant>
      <vt:variant>
        <vt:i4>2031678</vt:i4>
      </vt:variant>
      <vt:variant>
        <vt:i4>971</vt:i4>
      </vt:variant>
      <vt:variant>
        <vt:i4>0</vt:i4>
      </vt:variant>
      <vt:variant>
        <vt:i4>5</vt:i4>
      </vt:variant>
      <vt:variant>
        <vt:lpwstr/>
      </vt:variant>
      <vt:variant>
        <vt:lpwstr>_Toc360448920</vt:lpwstr>
      </vt:variant>
      <vt:variant>
        <vt:i4>1835070</vt:i4>
      </vt:variant>
      <vt:variant>
        <vt:i4>965</vt:i4>
      </vt:variant>
      <vt:variant>
        <vt:i4>0</vt:i4>
      </vt:variant>
      <vt:variant>
        <vt:i4>5</vt:i4>
      </vt:variant>
      <vt:variant>
        <vt:lpwstr/>
      </vt:variant>
      <vt:variant>
        <vt:lpwstr>_Toc360448919</vt:lpwstr>
      </vt:variant>
      <vt:variant>
        <vt:i4>1835070</vt:i4>
      </vt:variant>
      <vt:variant>
        <vt:i4>959</vt:i4>
      </vt:variant>
      <vt:variant>
        <vt:i4>0</vt:i4>
      </vt:variant>
      <vt:variant>
        <vt:i4>5</vt:i4>
      </vt:variant>
      <vt:variant>
        <vt:lpwstr/>
      </vt:variant>
      <vt:variant>
        <vt:lpwstr>_Toc360448918</vt:lpwstr>
      </vt:variant>
      <vt:variant>
        <vt:i4>1835070</vt:i4>
      </vt:variant>
      <vt:variant>
        <vt:i4>953</vt:i4>
      </vt:variant>
      <vt:variant>
        <vt:i4>0</vt:i4>
      </vt:variant>
      <vt:variant>
        <vt:i4>5</vt:i4>
      </vt:variant>
      <vt:variant>
        <vt:lpwstr/>
      </vt:variant>
      <vt:variant>
        <vt:lpwstr>_Toc360448917</vt:lpwstr>
      </vt:variant>
      <vt:variant>
        <vt:i4>1835070</vt:i4>
      </vt:variant>
      <vt:variant>
        <vt:i4>947</vt:i4>
      </vt:variant>
      <vt:variant>
        <vt:i4>0</vt:i4>
      </vt:variant>
      <vt:variant>
        <vt:i4>5</vt:i4>
      </vt:variant>
      <vt:variant>
        <vt:lpwstr/>
      </vt:variant>
      <vt:variant>
        <vt:lpwstr>_Toc360448916</vt:lpwstr>
      </vt:variant>
      <vt:variant>
        <vt:i4>1835070</vt:i4>
      </vt:variant>
      <vt:variant>
        <vt:i4>941</vt:i4>
      </vt:variant>
      <vt:variant>
        <vt:i4>0</vt:i4>
      </vt:variant>
      <vt:variant>
        <vt:i4>5</vt:i4>
      </vt:variant>
      <vt:variant>
        <vt:lpwstr/>
      </vt:variant>
      <vt:variant>
        <vt:lpwstr>_Toc360448915</vt:lpwstr>
      </vt:variant>
      <vt:variant>
        <vt:i4>1835070</vt:i4>
      </vt:variant>
      <vt:variant>
        <vt:i4>935</vt:i4>
      </vt:variant>
      <vt:variant>
        <vt:i4>0</vt:i4>
      </vt:variant>
      <vt:variant>
        <vt:i4>5</vt:i4>
      </vt:variant>
      <vt:variant>
        <vt:lpwstr/>
      </vt:variant>
      <vt:variant>
        <vt:lpwstr>_Toc360448914</vt:lpwstr>
      </vt:variant>
      <vt:variant>
        <vt:i4>1835070</vt:i4>
      </vt:variant>
      <vt:variant>
        <vt:i4>929</vt:i4>
      </vt:variant>
      <vt:variant>
        <vt:i4>0</vt:i4>
      </vt:variant>
      <vt:variant>
        <vt:i4>5</vt:i4>
      </vt:variant>
      <vt:variant>
        <vt:lpwstr/>
      </vt:variant>
      <vt:variant>
        <vt:lpwstr>_Toc360448913</vt:lpwstr>
      </vt:variant>
      <vt:variant>
        <vt:i4>1835070</vt:i4>
      </vt:variant>
      <vt:variant>
        <vt:i4>923</vt:i4>
      </vt:variant>
      <vt:variant>
        <vt:i4>0</vt:i4>
      </vt:variant>
      <vt:variant>
        <vt:i4>5</vt:i4>
      </vt:variant>
      <vt:variant>
        <vt:lpwstr/>
      </vt:variant>
      <vt:variant>
        <vt:lpwstr>_Toc360448912</vt:lpwstr>
      </vt:variant>
      <vt:variant>
        <vt:i4>1835070</vt:i4>
      </vt:variant>
      <vt:variant>
        <vt:i4>917</vt:i4>
      </vt:variant>
      <vt:variant>
        <vt:i4>0</vt:i4>
      </vt:variant>
      <vt:variant>
        <vt:i4>5</vt:i4>
      </vt:variant>
      <vt:variant>
        <vt:lpwstr/>
      </vt:variant>
      <vt:variant>
        <vt:lpwstr>_Toc360448911</vt:lpwstr>
      </vt:variant>
      <vt:variant>
        <vt:i4>1835070</vt:i4>
      </vt:variant>
      <vt:variant>
        <vt:i4>911</vt:i4>
      </vt:variant>
      <vt:variant>
        <vt:i4>0</vt:i4>
      </vt:variant>
      <vt:variant>
        <vt:i4>5</vt:i4>
      </vt:variant>
      <vt:variant>
        <vt:lpwstr/>
      </vt:variant>
      <vt:variant>
        <vt:lpwstr>_Toc360448910</vt:lpwstr>
      </vt:variant>
      <vt:variant>
        <vt:i4>1900606</vt:i4>
      </vt:variant>
      <vt:variant>
        <vt:i4>905</vt:i4>
      </vt:variant>
      <vt:variant>
        <vt:i4>0</vt:i4>
      </vt:variant>
      <vt:variant>
        <vt:i4>5</vt:i4>
      </vt:variant>
      <vt:variant>
        <vt:lpwstr/>
      </vt:variant>
      <vt:variant>
        <vt:lpwstr>_Toc360448909</vt:lpwstr>
      </vt:variant>
      <vt:variant>
        <vt:i4>1900606</vt:i4>
      </vt:variant>
      <vt:variant>
        <vt:i4>899</vt:i4>
      </vt:variant>
      <vt:variant>
        <vt:i4>0</vt:i4>
      </vt:variant>
      <vt:variant>
        <vt:i4>5</vt:i4>
      </vt:variant>
      <vt:variant>
        <vt:lpwstr/>
      </vt:variant>
      <vt:variant>
        <vt:lpwstr>_Toc360448908</vt:lpwstr>
      </vt:variant>
      <vt:variant>
        <vt:i4>1900606</vt:i4>
      </vt:variant>
      <vt:variant>
        <vt:i4>893</vt:i4>
      </vt:variant>
      <vt:variant>
        <vt:i4>0</vt:i4>
      </vt:variant>
      <vt:variant>
        <vt:i4>5</vt:i4>
      </vt:variant>
      <vt:variant>
        <vt:lpwstr/>
      </vt:variant>
      <vt:variant>
        <vt:lpwstr>_Toc360448907</vt:lpwstr>
      </vt:variant>
      <vt:variant>
        <vt:i4>1900606</vt:i4>
      </vt:variant>
      <vt:variant>
        <vt:i4>887</vt:i4>
      </vt:variant>
      <vt:variant>
        <vt:i4>0</vt:i4>
      </vt:variant>
      <vt:variant>
        <vt:i4>5</vt:i4>
      </vt:variant>
      <vt:variant>
        <vt:lpwstr/>
      </vt:variant>
      <vt:variant>
        <vt:lpwstr>_Toc360448906</vt:lpwstr>
      </vt:variant>
      <vt:variant>
        <vt:i4>1900606</vt:i4>
      </vt:variant>
      <vt:variant>
        <vt:i4>881</vt:i4>
      </vt:variant>
      <vt:variant>
        <vt:i4>0</vt:i4>
      </vt:variant>
      <vt:variant>
        <vt:i4>5</vt:i4>
      </vt:variant>
      <vt:variant>
        <vt:lpwstr/>
      </vt:variant>
      <vt:variant>
        <vt:lpwstr>_Toc360448905</vt:lpwstr>
      </vt:variant>
      <vt:variant>
        <vt:i4>1900606</vt:i4>
      </vt:variant>
      <vt:variant>
        <vt:i4>875</vt:i4>
      </vt:variant>
      <vt:variant>
        <vt:i4>0</vt:i4>
      </vt:variant>
      <vt:variant>
        <vt:i4>5</vt:i4>
      </vt:variant>
      <vt:variant>
        <vt:lpwstr/>
      </vt:variant>
      <vt:variant>
        <vt:lpwstr>_Toc360448904</vt:lpwstr>
      </vt:variant>
      <vt:variant>
        <vt:i4>1900606</vt:i4>
      </vt:variant>
      <vt:variant>
        <vt:i4>869</vt:i4>
      </vt:variant>
      <vt:variant>
        <vt:i4>0</vt:i4>
      </vt:variant>
      <vt:variant>
        <vt:i4>5</vt:i4>
      </vt:variant>
      <vt:variant>
        <vt:lpwstr/>
      </vt:variant>
      <vt:variant>
        <vt:lpwstr>_Toc360448903</vt:lpwstr>
      </vt:variant>
      <vt:variant>
        <vt:i4>1900606</vt:i4>
      </vt:variant>
      <vt:variant>
        <vt:i4>863</vt:i4>
      </vt:variant>
      <vt:variant>
        <vt:i4>0</vt:i4>
      </vt:variant>
      <vt:variant>
        <vt:i4>5</vt:i4>
      </vt:variant>
      <vt:variant>
        <vt:lpwstr/>
      </vt:variant>
      <vt:variant>
        <vt:lpwstr>_Toc360448902</vt:lpwstr>
      </vt:variant>
      <vt:variant>
        <vt:i4>1900606</vt:i4>
      </vt:variant>
      <vt:variant>
        <vt:i4>857</vt:i4>
      </vt:variant>
      <vt:variant>
        <vt:i4>0</vt:i4>
      </vt:variant>
      <vt:variant>
        <vt:i4>5</vt:i4>
      </vt:variant>
      <vt:variant>
        <vt:lpwstr/>
      </vt:variant>
      <vt:variant>
        <vt:lpwstr>_Toc360448901</vt:lpwstr>
      </vt:variant>
      <vt:variant>
        <vt:i4>1900606</vt:i4>
      </vt:variant>
      <vt:variant>
        <vt:i4>851</vt:i4>
      </vt:variant>
      <vt:variant>
        <vt:i4>0</vt:i4>
      </vt:variant>
      <vt:variant>
        <vt:i4>5</vt:i4>
      </vt:variant>
      <vt:variant>
        <vt:lpwstr/>
      </vt:variant>
      <vt:variant>
        <vt:lpwstr>_Toc360448900</vt:lpwstr>
      </vt:variant>
      <vt:variant>
        <vt:i4>1310783</vt:i4>
      </vt:variant>
      <vt:variant>
        <vt:i4>845</vt:i4>
      </vt:variant>
      <vt:variant>
        <vt:i4>0</vt:i4>
      </vt:variant>
      <vt:variant>
        <vt:i4>5</vt:i4>
      </vt:variant>
      <vt:variant>
        <vt:lpwstr/>
      </vt:variant>
      <vt:variant>
        <vt:lpwstr>_Toc360448899</vt:lpwstr>
      </vt:variant>
      <vt:variant>
        <vt:i4>1310783</vt:i4>
      </vt:variant>
      <vt:variant>
        <vt:i4>839</vt:i4>
      </vt:variant>
      <vt:variant>
        <vt:i4>0</vt:i4>
      </vt:variant>
      <vt:variant>
        <vt:i4>5</vt:i4>
      </vt:variant>
      <vt:variant>
        <vt:lpwstr/>
      </vt:variant>
      <vt:variant>
        <vt:lpwstr>_Toc360448898</vt:lpwstr>
      </vt:variant>
      <vt:variant>
        <vt:i4>1310783</vt:i4>
      </vt:variant>
      <vt:variant>
        <vt:i4>833</vt:i4>
      </vt:variant>
      <vt:variant>
        <vt:i4>0</vt:i4>
      </vt:variant>
      <vt:variant>
        <vt:i4>5</vt:i4>
      </vt:variant>
      <vt:variant>
        <vt:lpwstr/>
      </vt:variant>
      <vt:variant>
        <vt:lpwstr>_Toc360448897</vt:lpwstr>
      </vt:variant>
      <vt:variant>
        <vt:i4>1310783</vt:i4>
      </vt:variant>
      <vt:variant>
        <vt:i4>827</vt:i4>
      </vt:variant>
      <vt:variant>
        <vt:i4>0</vt:i4>
      </vt:variant>
      <vt:variant>
        <vt:i4>5</vt:i4>
      </vt:variant>
      <vt:variant>
        <vt:lpwstr/>
      </vt:variant>
      <vt:variant>
        <vt:lpwstr>_Toc360448896</vt:lpwstr>
      </vt:variant>
      <vt:variant>
        <vt:i4>1310783</vt:i4>
      </vt:variant>
      <vt:variant>
        <vt:i4>821</vt:i4>
      </vt:variant>
      <vt:variant>
        <vt:i4>0</vt:i4>
      </vt:variant>
      <vt:variant>
        <vt:i4>5</vt:i4>
      </vt:variant>
      <vt:variant>
        <vt:lpwstr/>
      </vt:variant>
      <vt:variant>
        <vt:lpwstr>_Toc360448895</vt:lpwstr>
      </vt:variant>
      <vt:variant>
        <vt:i4>1310783</vt:i4>
      </vt:variant>
      <vt:variant>
        <vt:i4>815</vt:i4>
      </vt:variant>
      <vt:variant>
        <vt:i4>0</vt:i4>
      </vt:variant>
      <vt:variant>
        <vt:i4>5</vt:i4>
      </vt:variant>
      <vt:variant>
        <vt:lpwstr/>
      </vt:variant>
      <vt:variant>
        <vt:lpwstr>_Toc360448894</vt:lpwstr>
      </vt:variant>
      <vt:variant>
        <vt:i4>1310783</vt:i4>
      </vt:variant>
      <vt:variant>
        <vt:i4>809</vt:i4>
      </vt:variant>
      <vt:variant>
        <vt:i4>0</vt:i4>
      </vt:variant>
      <vt:variant>
        <vt:i4>5</vt:i4>
      </vt:variant>
      <vt:variant>
        <vt:lpwstr/>
      </vt:variant>
      <vt:variant>
        <vt:lpwstr>_Toc360448893</vt:lpwstr>
      </vt:variant>
      <vt:variant>
        <vt:i4>1310783</vt:i4>
      </vt:variant>
      <vt:variant>
        <vt:i4>803</vt:i4>
      </vt:variant>
      <vt:variant>
        <vt:i4>0</vt:i4>
      </vt:variant>
      <vt:variant>
        <vt:i4>5</vt:i4>
      </vt:variant>
      <vt:variant>
        <vt:lpwstr/>
      </vt:variant>
      <vt:variant>
        <vt:lpwstr>_Toc360448892</vt:lpwstr>
      </vt:variant>
      <vt:variant>
        <vt:i4>1310783</vt:i4>
      </vt:variant>
      <vt:variant>
        <vt:i4>797</vt:i4>
      </vt:variant>
      <vt:variant>
        <vt:i4>0</vt:i4>
      </vt:variant>
      <vt:variant>
        <vt:i4>5</vt:i4>
      </vt:variant>
      <vt:variant>
        <vt:lpwstr/>
      </vt:variant>
      <vt:variant>
        <vt:lpwstr>_Toc360448891</vt:lpwstr>
      </vt:variant>
      <vt:variant>
        <vt:i4>1310783</vt:i4>
      </vt:variant>
      <vt:variant>
        <vt:i4>791</vt:i4>
      </vt:variant>
      <vt:variant>
        <vt:i4>0</vt:i4>
      </vt:variant>
      <vt:variant>
        <vt:i4>5</vt:i4>
      </vt:variant>
      <vt:variant>
        <vt:lpwstr/>
      </vt:variant>
      <vt:variant>
        <vt:lpwstr>_Toc360448890</vt:lpwstr>
      </vt:variant>
      <vt:variant>
        <vt:i4>1376319</vt:i4>
      </vt:variant>
      <vt:variant>
        <vt:i4>785</vt:i4>
      </vt:variant>
      <vt:variant>
        <vt:i4>0</vt:i4>
      </vt:variant>
      <vt:variant>
        <vt:i4>5</vt:i4>
      </vt:variant>
      <vt:variant>
        <vt:lpwstr/>
      </vt:variant>
      <vt:variant>
        <vt:lpwstr>_Toc360448889</vt:lpwstr>
      </vt:variant>
      <vt:variant>
        <vt:i4>1376319</vt:i4>
      </vt:variant>
      <vt:variant>
        <vt:i4>779</vt:i4>
      </vt:variant>
      <vt:variant>
        <vt:i4>0</vt:i4>
      </vt:variant>
      <vt:variant>
        <vt:i4>5</vt:i4>
      </vt:variant>
      <vt:variant>
        <vt:lpwstr/>
      </vt:variant>
      <vt:variant>
        <vt:lpwstr>_Toc360448888</vt:lpwstr>
      </vt:variant>
      <vt:variant>
        <vt:i4>1376319</vt:i4>
      </vt:variant>
      <vt:variant>
        <vt:i4>773</vt:i4>
      </vt:variant>
      <vt:variant>
        <vt:i4>0</vt:i4>
      </vt:variant>
      <vt:variant>
        <vt:i4>5</vt:i4>
      </vt:variant>
      <vt:variant>
        <vt:lpwstr/>
      </vt:variant>
      <vt:variant>
        <vt:lpwstr>_Toc360448887</vt:lpwstr>
      </vt:variant>
      <vt:variant>
        <vt:i4>1376319</vt:i4>
      </vt:variant>
      <vt:variant>
        <vt:i4>767</vt:i4>
      </vt:variant>
      <vt:variant>
        <vt:i4>0</vt:i4>
      </vt:variant>
      <vt:variant>
        <vt:i4>5</vt:i4>
      </vt:variant>
      <vt:variant>
        <vt:lpwstr/>
      </vt:variant>
      <vt:variant>
        <vt:lpwstr>_Toc360448886</vt:lpwstr>
      </vt:variant>
      <vt:variant>
        <vt:i4>1376319</vt:i4>
      </vt:variant>
      <vt:variant>
        <vt:i4>761</vt:i4>
      </vt:variant>
      <vt:variant>
        <vt:i4>0</vt:i4>
      </vt:variant>
      <vt:variant>
        <vt:i4>5</vt:i4>
      </vt:variant>
      <vt:variant>
        <vt:lpwstr/>
      </vt:variant>
      <vt:variant>
        <vt:lpwstr>_Toc360448885</vt:lpwstr>
      </vt:variant>
      <vt:variant>
        <vt:i4>1376319</vt:i4>
      </vt:variant>
      <vt:variant>
        <vt:i4>755</vt:i4>
      </vt:variant>
      <vt:variant>
        <vt:i4>0</vt:i4>
      </vt:variant>
      <vt:variant>
        <vt:i4>5</vt:i4>
      </vt:variant>
      <vt:variant>
        <vt:lpwstr/>
      </vt:variant>
      <vt:variant>
        <vt:lpwstr>_Toc360448884</vt:lpwstr>
      </vt:variant>
      <vt:variant>
        <vt:i4>1376319</vt:i4>
      </vt:variant>
      <vt:variant>
        <vt:i4>749</vt:i4>
      </vt:variant>
      <vt:variant>
        <vt:i4>0</vt:i4>
      </vt:variant>
      <vt:variant>
        <vt:i4>5</vt:i4>
      </vt:variant>
      <vt:variant>
        <vt:lpwstr/>
      </vt:variant>
      <vt:variant>
        <vt:lpwstr>_Toc360448883</vt:lpwstr>
      </vt:variant>
      <vt:variant>
        <vt:i4>1376319</vt:i4>
      </vt:variant>
      <vt:variant>
        <vt:i4>743</vt:i4>
      </vt:variant>
      <vt:variant>
        <vt:i4>0</vt:i4>
      </vt:variant>
      <vt:variant>
        <vt:i4>5</vt:i4>
      </vt:variant>
      <vt:variant>
        <vt:lpwstr/>
      </vt:variant>
      <vt:variant>
        <vt:lpwstr>_Toc360448882</vt:lpwstr>
      </vt:variant>
      <vt:variant>
        <vt:i4>1376319</vt:i4>
      </vt:variant>
      <vt:variant>
        <vt:i4>737</vt:i4>
      </vt:variant>
      <vt:variant>
        <vt:i4>0</vt:i4>
      </vt:variant>
      <vt:variant>
        <vt:i4>5</vt:i4>
      </vt:variant>
      <vt:variant>
        <vt:lpwstr/>
      </vt:variant>
      <vt:variant>
        <vt:lpwstr>_Toc360448881</vt:lpwstr>
      </vt:variant>
      <vt:variant>
        <vt:i4>1376319</vt:i4>
      </vt:variant>
      <vt:variant>
        <vt:i4>731</vt:i4>
      </vt:variant>
      <vt:variant>
        <vt:i4>0</vt:i4>
      </vt:variant>
      <vt:variant>
        <vt:i4>5</vt:i4>
      </vt:variant>
      <vt:variant>
        <vt:lpwstr/>
      </vt:variant>
      <vt:variant>
        <vt:lpwstr>_Toc360448880</vt:lpwstr>
      </vt:variant>
      <vt:variant>
        <vt:i4>1703999</vt:i4>
      </vt:variant>
      <vt:variant>
        <vt:i4>725</vt:i4>
      </vt:variant>
      <vt:variant>
        <vt:i4>0</vt:i4>
      </vt:variant>
      <vt:variant>
        <vt:i4>5</vt:i4>
      </vt:variant>
      <vt:variant>
        <vt:lpwstr/>
      </vt:variant>
      <vt:variant>
        <vt:lpwstr>_Toc360448879</vt:lpwstr>
      </vt:variant>
      <vt:variant>
        <vt:i4>1703999</vt:i4>
      </vt:variant>
      <vt:variant>
        <vt:i4>719</vt:i4>
      </vt:variant>
      <vt:variant>
        <vt:i4>0</vt:i4>
      </vt:variant>
      <vt:variant>
        <vt:i4>5</vt:i4>
      </vt:variant>
      <vt:variant>
        <vt:lpwstr/>
      </vt:variant>
      <vt:variant>
        <vt:lpwstr>_Toc360448878</vt:lpwstr>
      </vt:variant>
      <vt:variant>
        <vt:i4>1703999</vt:i4>
      </vt:variant>
      <vt:variant>
        <vt:i4>713</vt:i4>
      </vt:variant>
      <vt:variant>
        <vt:i4>0</vt:i4>
      </vt:variant>
      <vt:variant>
        <vt:i4>5</vt:i4>
      </vt:variant>
      <vt:variant>
        <vt:lpwstr/>
      </vt:variant>
      <vt:variant>
        <vt:lpwstr>_Toc360448877</vt:lpwstr>
      </vt:variant>
      <vt:variant>
        <vt:i4>1703999</vt:i4>
      </vt:variant>
      <vt:variant>
        <vt:i4>707</vt:i4>
      </vt:variant>
      <vt:variant>
        <vt:i4>0</vt:i4>
      </vt:variant>
      <vt:variant>
        <vt:i4>5</vt:i4>
      </vt:variant>
      <vt:variant>
        <vt:lpwstr/>
      </vt:variant>
      <vt:variant>
        <vt:lpwstr>_Toc360448876</vt:lpwstr>
      </vt:variant>
      <vt:variant>
        <vt:i4>1703999</vt:i4>
      </vt:variant>
      <vt:variant>
        <vt:i4>701</vt:i4>
      </vt:variant>
      <vt:variant>
        <vt:i4>0</vt:i4>
      </vt:variant>
      <vt:variant>
        <vt:i4>5</vt:i4>
      </vt:variant>
      <vt:variant>
        <vt:lpwstr/>
      </vt:variant>
      <vt:variant>
        <vt:lpwstr>_Toc360448875</vt:lpwstr>
      </vt:variant>
      <vt:variant>
        <vt:i4>1703999</vt:i4>
      </vt:variant>
      <vt:variant>
        <vt:i4>695</vt:i4>
      </vt:variant>
      <vt:variant>
        <vt:i4>0</vt:i4>
      </vt:variant>
      <vt:variant>
        <vt:i4>5</vt:i4>
      </vt:variant>
      <vt:variant>
        <vt:lpwstr/>
      </vt:variant>
      <vt:variant>
        <vt:lpwstr>_Toc360448874</vt:lpwstr>
      </vt:variant>
      <vt:variant>
        <vt:i4>1703999</vt:i4>
      </vt:variant>
      <vt:variant>
        <vt:i4>689</vt:i4>
      </vt:variant>
      <vt:variant>
        <vt:i4>0</vt:i4>
      </vt:variant>
      <vt:variant>
        <vt:i4>5</vt:i4>
      </vt:variant>
      <vt:variant>
        <vt:lpwstr/>
      </vt:variant>
      <vt:variant>
        <vt:lpwstr>_Toc360448873</vt:lpwstr>
      </vt:variant>
      <vt:variant>
        <vt:i4>1703999</vt:i4>
      </vt:variant>
      <vt:variant>
        <vt:i4>683</vt:i4>
      </vt:variant>
      <vt:variant>
        <vt:i4>0</vt:i4>
      </vt:variant>
      <vt:variant>
        <vt:i4>5</vt:i4>
      </vt:variant>
      <vt:variant>
        <vt:lpwstr/>
      </vt:variant>
      <vt:variant>
        <vt:lpwstr>_Toc360448872</vt:lpwstr>
      </vt:variant>
      <vt:variant>
        <vt:i4>1703999</vt:i4>
      </vt:variant>
      <vt:variant>
        <vt:i4>677</vt:i4>
      </vt:variant>
      <vt:variant>
        <vt:i4>0</vt:i4>
      </vt:variant>
      <vt:variant>
        <vt:i4>5</vt:i4>
      </vt:variant>
      <vt:variant>
        <vt:lpwstr/>
      </vt:variant>
      <vt:variant>
        <vt:lpwstr>_Toc360448871</vt:lpwstr>
      </vt:variant>
      <vt:variant>
        <vt:i4>1703999</vt:i4>
      </vt:variant>
      <vt:variant>
        <vt:i4>671</vt:i4>
      </vt:variant>
      <vt:variant>
        <vt:i4>0</vt:i4>
      </vt:variant>
      <vt:variant>
        <vt:i4>5</vt:i4>
      </vt:variant>
      <vt:variant>
        <vt:lpwstr/>
      </vt:variant>
      <vt:variant>
        <vt:lpwstr>_Toc360448870</vt:lpwstr>
      </vt:variant>
      <vt:variant>
        <vt:i4>1769535</vt:i4>
      </vt:variant>
      <vt:variant>
        <vt:i4>665</vt:i4>
      </vt:variant>
      <vt:variant>
        <vt:i4>0</vt:i4>
      </vt:variant>
      <vt:variant>
        <vt:i4>5</vt:i4>
      </vt:variant>
      <vt:variant>
        <vt:lpwstr/>
      </vt:variant>
      <vt:variant>
        <vt:lpwstr>_Toc360448869</vt:lpwstr>
      </vt:variant>
      <vt:variant>
        <vt:i4>1769535</vt:i4>
      </vt:variant>
      <vt:variant>
        <vt:i4>659</vt:i4>
      </vt:variant>
      <vt:variant>
        <vt:i4>0</vt:i4>
      </vt:variant>
      <vt:variant>
        <vt:i4>5</vt:i4>
      </vt:variant>
      <vt:variant>
        <vt:lpwstr/>
      </vt:variant>
      <vt:variant>
        <vt:lpwstr>_Toc360448868</vt:lpwstr>
      </vt:variant>
      <vt:variant>
        <vt:i4>1769535</vt:i4>
      </vt:variant>
      <vt:variant>
        <vt:i4>653</vt:i4>
      </vt:variant>
      <vt:variant>
        <vt:i4>0</vt:i4>
      </vt:variant>
      <vt:variant>
        <vt:i4>5</vt:i4>
      </vt:variant>
      <vt:variant>
        <vt:lpwstr/>
      </vt:variant>
      <vt:variant>
        <vt:lpwstr>_Toc360448867</vt:lpwstr>
      </vt:variant>
      <vt:variant>
        <vt:i4>1769535</vt:i4>
      </vt:variant>
      <vt:variant>
        <vt:i4>647</vt:i4>
      </vt:variant>
      <vt:variant>
        <vt:i4>0</vt:i4>
      </vt:variant>
      <vt:variant>
        <vt:i4>5</vt:i4>
      </vt:variant>
      <vt:variant>
        <vt:lpwstr/>
      </vt:variant>
      <vt:variant>
        <vt:lpwstr>_Toc360448866</vt:lpwstr>
      </vt:variant>
      <vt:variant>
        <vt:i4>1769535</vt:i4>
      </vt:variant>
      <vt:variant>
        <vt:i4>641</vt:i4>
      </vt:variant>
      <vt:variant>
        <vt:i4>0</vt:i4>
      </vt:variant>
      <vt:variant>
        <vt:i4>5</vt:i4>
      </vt:variant>
      <vt:variant>
        <vt:lpwstr/>
      </vt:variant>
      <vt:variant>
        <vt:lpwstr>_Toc360448865</vt:lpwstr>
      </vt:variant>
      <vt:variant>
        <vt:i4>1769535</vt:i4>
      </vt:variant>
      <vt:variant>
        <vt:i4>635</vt:i4>
      </vt:variant>
      <vt:variant>
        <vt:i4>0</vt:i4>
      </vt:variant>
      <vt:variant>
        <vt:i4>5</vt:i4>
      </vt:variant>
      <vt:variant>
        <vt:lpwstr/>
      </vt:variant>
      <vt:variant>
        <vt:lpwstr>_Toc360448864</vt:lpwstr>
      </vt:variant>
      <vt:variant>
        <vt:i4>1769535</vt:i4>
      </vt:variant>
      <vt:variant>
        <vt:i4>629</vt:i4>
      </vt:variant>
      <vt:variant>
        <vt:i4>0</vt:i4>
      </vt:variant>
      <vt:variant>
        <vt:i4>5</vt:i4>
      </vt:variant>
      <vt:variant>
        <vt:lpwstr/>
      </vt:variant>
      <vt:variant>
        <vt:lpwstr>_Toc360448863</vt:lpwstr>
      </vt:variant>
      <vt:variant>
        <vt:i4>1769535</vt:i4>
      </vt:variant>
      <vt:variant>
        <vt:i4>623</vt:i4>
      </vt:variant>
      <vt:variant>
        <vt:i4>0</vt:i4>
      </vt:variant>
      <vt:variant>
        <vt:i4>5</vt:i4>
      </vt:variant>
      <vt:variant>
        <vt:lpwstr/>
      </vt:variant>
      <vt:variant>
        <vt:lpwstr>_Toc360448862</vt:lpwstr>
      </vt:variant>
      <vt:variant>
        <vt:i4>1769535</vt:i4>
      </vt:variant>
      <vt:variant>
        <vt:i4>617</vt:i4>
      </vt:variant>
      <vt:variant>
        <vt:i4>0</vt:i4>
      </vt:variant>
      <vt:variant>
        <vt:i4>5</vt:i4>
      </vt:variant>
      <vt:variant>
        <vt:lpwstr/>
      </vt:variant>
      <vt:variant>
        <vt:lpwstr>_Toc360448861</vt:lpwstr>
      </vt:variant>
      <vt:variant>
        <vt:i4>1769535</vt:i4>
      </vt:variant>
      <vt:variant>
        <vt:i4>611</vt:i4>
      </vt:variant>
      <vt:variant>
        <vt:i4>0</vt:i4>
      </vt:variant>
      <vt:variant>
        <vt:i4>5</vt:i4>
      </vt:variant>
      <vt:variant>
        <vt:lpwstr/>
      </vt:variant>
      <vt:variant>
        <vt:lpwstr>_Toc360448860</vt:lpwstr>
      </vt:variant>
      <vt:variant>
        <vt:i4>1572927</vt:i4>
      </vt:variant>
      <vt:variant>
        <vt:i4>605</vt:i4>
      </vt:variant>
      <vt:variant>
        <vt:i4>0</vt:i4>
      </vt:variant>
      <vt:variant>
        <vt:i4>5</vt:i4>
      </vt:variant>
      <vt:variant>
        <vt:lpwstr/>
      </vt:variant>
      <vt:variant>
        <vt:lpwstr>_Toc360448859</vt:lpwstr>
      </vt:variant>
      <vt:variant>
        <vt:i4>1572927</vt:i4>
      </vt:variant>
      <vt:variant>
        <vt:i4>599</vt:i4>
      </vt:variant>
      <vt:variant>
        <vt:i4>0</vt:i4>
      </vt:variant>
      <vt:variant>
        <vt:i4>5</vt:i4>
      </vt:variant>
      <vt:variant>
        <vt:lpwstr/>
      </vt:variant>
      <vt:variant>
        <vt:lpwstr>_Toc360448858</vt:lpwstr>
      </vt:variant>
      <vt:variant>
        <vt:i4>1572927</vt:i4>
      </vt:variant>
      <vt:variant>
        <vt:i4>593</vt:i4>
      </vt:variant>
      <vt:variant>
        <vt:i4>0</vt:i4>
      </vt:variant>
      <vt:variant>
        <vt:i4>5</vt:i4>
      </vt:variant>
      <vt:variant>
        <vt:lpwstr/>
      </vt:variant>
      <vt:variant>
        <vt:lpwstr>_Toc360448857</vt:lpwstr>
      </vt:variant>
      <vt:variant>
        <vt:i4>1572927</vt:i4>
      </vt:variant>
      <vt:variant>
        <vt:i4>587</vt:i4>
      </vt:variant>
      <vt:variant>
        <vt:i4>0</vt:i4>
      </vt:variant>
      <vt:variant>
        <vt:i4>5</vt:i4>
      </vt:variant>
      <vt:variant>
        <vt:lpwstr/>
      </vt:variant>
      <vt:variant>
        <vt:lpwstr>_Toc360448856</vt:lpwstr>
      </vt:variant>
      <vt:variant>
        <vt:i4>1572927</vt:i4>
      </vt:variant>
      <vt:variant>
        <vt:i4>581</vt:i4>
      </vt:variant>
      <vt:variant>
        <vt:i4>0</vt:i4>
      </vt:variant>
      <vt:variant>
        <vt:i4>5</vt:i4>
      </vt:variant>
      <vt:variant>
        <vt:lpwstr/>
      </vt:variant>
      <vt:variant>
        <vt:lpwstr>_Toc360448855</vt:lpwstr>
      </vt:variant>
      <vt:variant>
        <vt:i4>1572927</vt:i4>
      </vt:variant>
      <vt:variant>
        <vt:i4>575</vt:i4>
      </vt:variant>
      <vt:variant>
        <vt:i4>0</vt:i4>
      </vt:variant>
      <vt:variant>
        <vt:i4>5</vt:i4>
      </vt:variant>
      <vt:variant>
        <vt:lpwstr/>
      </vt:variant>
      <vt:variant>
        <vt:lpwstr>_Toc360448854</vt:lpwstr>
      </vt:variant>
      <vt:variant>
        <vt:i4>1572927</vt:i4>
      </vt:variant>
      <vt:variant>
        <vt:i4>569</vt:i4>
      </vt:variant>
      <vt:variant>
        <vt:i4>0</vt:i4>
      </vt:variant>
      <vt:variant>
        <vt:i4>5</vt:i4>
      </vt:variant>
      <vt:variant>
        <vt:lpwstr/>
      </vt:variant>
      <vt:variant>
        <vt:lpwstr>_Toc360448853</vt:lpwstr>
      </vt:variant>
      <vt:variant>
        <vt:i4>1572927</vt:i4>
      </vt:variant>
      <vt:variant>
        <vt:i4>563</vt:i4>
      </vt:variant>
      <vt:variant>
        <vt:i4>0</vt:i4>
      </vt:variant>
      <vt:variant>
        <vt:i4>5</vt:i4>
      </vt:variant>
      <vt:variant>
        <vt:lpwstr/>
      </vt:variant>
      <vt:variant>
        <vt:lpwstr>_Toc360448852</vt:lpwstr>
      </vt:variant>
      <vt:variant>
        <vt:i4>1572927</vt:i4>
      </vt:variant>
      <vt:variant>
        <vt:i4>557</vt:i4>
      </vt:variant>
      <vt:variant>
        <vt:i4>0</vt:i4>
      </vt:variant>
      <vt:variant>
        <vt:i4>5</vt:i4>
      </vt:variant>
      <vt:variant>
        <vt:lpwstr/>
      </vt:variant>
      <vt:variant>
        <vt:lpwstr>_Toc360448851</vt:lpwstr>
      </vt:variant>
      <vt:variant>
        <vt:i4>1572927</vt:i4>
      </vt:variant>
      <vt:variant>
        <vt:i4>551</vt:i4>
      </vt:variant>
      <vt:variant>
        <vt:i4>0</vt:i4>
      </vt:variant>
      <vt:variant>
        <vt:i4>5</vt:i4>
      </vt:variant>
      <vt:variant>
        <vt:lpwstr/>
      </vt:variant>
      <vt:variant>
        <vt:lpwstr>_Toc360448850</vt:lpwstr>
      </vt:variant>
      <vt:variant>
        <vt:i4>1638463</vt:i4>
      </vt:variant>
      <vt:variant>
        <vt:i4>545</vt:i4>
      </vt:variant>
      <vt:variant>
        <vt:i4>0</vt:i4>
      </vt:variant>
      <vt:variant>
        <vt:i4>5</vt:i4>
      </vt:variant>
      <vt:variant>
        <vt:lpwstr/>
      </vt:variant>
      <vt:variant>
        <vt:lpwstr>_Toc360448849</vt:lpwstr>
      </vt:variant>
      <vt:variant>
        <vt:i4>1638463</vt:i4>
      </vt:variant>
      <vt:variant>
        <vt:i4>539</vt:i4>
      </vt:variant>
      <vt:variant>
        <vt:i4>0</vt:i4>
      </vt:variant>
      <vt:variant>
        <vt:i4>5</vt:i4>
      </vt:variant>
      <vt:variant>
        <vt:lpwstr/>
      </vt:variant>
      <vt:variant>
        <vt:lpwstr>_Toc360448848</vt:lpwstr>
      </vt:variant>
      <vt:variant>
        <vt:i4>1638463</vt:i4>
      </vt:variant>
      <vt:variant>
        <vt:i4>533</vt:i4>
      </vt:variant>
      <vt:variant>
        <vt:i4>0</vt:i4>
      </vt:variant>
      <vt:variant>
        <vt:i4>5</vt:i4>
      </vt:variant>
      <vt:variant>
        <vt:lpwstr/>
      </vt:variant>
      <vt:variant>
        <vt:lpwstr>_Toc360448847</vt:lpwstr>
      </vt:variant>
      <vt:variant>
        <vt:i4>1638463</vt:i4>
      </vt:variant>
      <vt:variant>
        <vt:i4>527</vt:i4>
      </vt:variant>
      <vt:variant>
        <vt:i4>0</vt:i4>
      </vt:variant>
      <vt:variant>
        <vt:i4>5</vt:i4>
      </vt:variant>
      <vt:variant>
        <vt:lpwstr/>
      </vt:variant>
      <vt:variant>
        <vt:lpwstr>_Toc360448846</vt:lpwstr>
      </vt:variant>
      <vt:variant>
        <vt:i4>1638463</vt:i4>
      </vt:variant>
      <vt:variant>
        <vt:i4>521</vt:i4>
      </vt:variant>
      <vt:variant>
        <vt:i4>0</vt:i4>
      </vt:variant>
      <vt:variant>
        <vt:i4>5</vt:i4>
      </vt:variant>
      <vt:variant>
        <vt:lpwstr/>
      </vt:variant>
      <vt:variant>
        <vt:lpwstr>_Toc360448845</vt:lpwstr>
      </vt:variant>
      <vt:variant>
        <vt:i4>1638463</vt:i4>
      </vt:variant>
      <vt:variant>
        <vt:i4>515</vt:i4>
      </vt:variant>
      <vt:variant>
        <vt:i4>0</vt:i4>
      </vt:variant>
      <vt:variant>
        <vt:i4>5</vt:i4>
      </vt:variant>
      <vt:variant>
        <vt:lpwstr/>
      </vt:variant>
      <vt:variant>
        <vt:lpwstr>_Toc360448844</vt:lpwstr>
      </vt:variant>
      <vt:variant>
        <vt:i4>1638463</vt:i4>
      </vt:variant>
      <vt:variant>
        <vt:i4>509</vt:i4>
      </vt:variant>
      <vt:variant>
        <vt:i4>0</vt:i4>
      </vt:variant>
      <vt:variant>
        <vt:i4>5</vt:i4>
      </vt:variant>
      <vt:variant>
        <vt:lpwstr/>
      </vt:variant>
      <vt:variant>
        <vt:lpwstr>_Toc360448843</vt:lpwstr>
      </vt:variant>
      <vt:variant>
        <vt:i4>1638463</vt:i4>
      </vt:variant>
      <vt:variant>
        <vt:i4>503</vt:i4>
      </vt:variant>
      <vt:variant>
        <vt:i4>0</vt:i4>
      </vt:variant>
      <vt:variant>
        <vt:i4>5</vt:i4>
      </vt:variant>
      <vt:variant>
        <vt:lpwstr/>
      </vt:variant>
      <vt:variant>
        <vt:lpwstr>_Toc360448842</vt:lpwstr>
      </vt:variant>
      <vt:variant>
        <vt:i4>1638463</vt:i4>
      </vt:variant>
      <vt:variant>
        <vt:i4>497</vt:i4>
      </vt:variant>
      <vt:variant>
        <vt:i4>0</vt:i4>
      </vt:variant>
      <vt:variant>
        <vt:i4>5</vt:i4>
      </vt:variant>
      <vt:variant>
        <vt:lpwstr/>
      </vt:variant>
      <vt:variant>
        <vt:lpwstr>_Toc360448841</vt:lpwstr>
      </vt:variant>
      <vt:variant>
        <vt:i4>1638463</vt:i4>
      </vt:variant>
      <vt:variant>
        <vt:i4>491</vt:i4>
      </vt:variant>
      <vt:variant>
        <vt:i4>0</vt:i4>
      </vt:variant>
      <vt:variant>
        <vt:i4>5</vt:i4>
      </vt:variant>
      <vt:variant>
        <vt:lpwstr/>
      </vt:variant>
      <vt:variant>
        <vt:lpwstr>_Toc360448840</vt:lpwstr>
      </vt:variant>
      <vt:variant>
        <vt:i4>1966143</vt:i4>
      </vt:variant>
      <vt:variant>
        <vt:i4>485</vt:i4>
      </vt:variant>
      <vt:variant>
        <vt:i4>0</vt:i4>
      </vt:variant>
      <vt:variant>
        <vt:i4>5</vt:i4>
      </vt:variant>
      <vt:variant>
        <vt:lpwstr/>
      </vt:variant>
      <vt:variant>
        <vt:lpwstr>_Toc360448839</vt:lpwstr>
      </vt:variant>
      <vt:variant>
        <vt:i4>1966143</vt:i4>
      </vt:variant>
      <vt:variant>
        <vt:i4>479</vt:i4>
      </vt:variant>
      <vt:variant>
        <vt:i4>0</vt:i4>
      </vt:variant>
      <vt:variant>
        <vt:i4>5</vt:i4>
      </vt:variant>
      <vt:variant>
        <vt:lpwstr/>
      </vt:variant>
      <vt:variant>
        <vt:lpwstr>_Toc360448838</vt:lpwstr>
      </vt:variant>
      <vt:variant>
        <vt:i4>1966143</vt:i4>
      </vt:variant>
      <vt:variant>
        <vt:i4>473</vt:i4>
      </vt:variant>
      <vt:variant>
        <vt:i4>0</vt:i4>
      </vt:variant>
      <vt:variant>
        <vt:i4>5</vt:i4>
      </vt:variant>
      <vt:variant>
        <vt:lpwstr/>
      </vt:variant>
      <vt:variant>
        <vt:lpwstr>_Toc360448837</vt:lpwstr>
      </vt:variant>
      <vt:variant>
        <vt:i4>1966143</vt:i4>
      </vt:variant>
      <vt:variant>
        <vt:i4>467</vt:i4>
      </vt:variant>
      <vt:variant>
        <vt:i4>0</vt:i4>
      </vt:variant>
      <vt:variant>
        <vt:i4>5</vt:i4>
      </vt:variant>
      <vt:variant>
        <vt:lpwstr/>
      </vt:variant>
      <vt:variant>
        <vt:lpwstr>_Toc360448836</vt:lpwstr>
      </vt:variant>
      <vt:variant>
        <vt:i4>1966143</vt:i4>
      </vt:variant>
      <vt:variant>
        <vt:i4>461</vt:i4>
      </vt:variant>
      <vt:variant>
        <vt:i4>0</vt:i4>
      </vt:variant>
      <vt:variant>
        <vt:i4>5</vt:i4>
      </vt:variant>
      <vt:variant>
        <vt:lpwstr/>
      </vt:variant>
      <vt:variant>
        <vt:lpwstr>_Toc360448835</vt:lpwstr>
      </vt:variant>
      <vt:variant>
        <vt:i4>1966143</vt:i4>
      </vt:variant>
      <vt:variant>
        <vt:i4>455</vt:i4>
      </vt:variant>
      <vt:variant>
        <vt:i4>0</vt:i4>
      </vt:variant>
      <vt:variant>
        <vt:i4>5</vt:i4>
      </vt:variant>
      <vt:variant>
        <vt:lpwstr/>
      </vt:variant>
      <vt:variant>
        <vt:lpwstr>_Toc360448834</vt:lpwstr>
      </vt:variant>
      <vt:variant>
        <vt:i4>1966143</vt:i4>
      </vt:variant>
      <vt:variant>
        <vt:i4>449</vt:i4>
      </vt:variant>
      <vt:variant>
        <vt:i4>0</vt:i4>
      </vt:variant>
      <vt:variant>
        <vt:i4>5</vt:i4>
      </vt:variant>
      <vt:variant>
        <vt:lpwstr/>
      </vt:variant>
      <vt:variant>
        <vt:lpwstr>_Toc360448833</vt:lpwstr>
      </vt:variant>
      <vt:variant>
        <vt:i4>1966143</vt:i4>
      </vt:variant>
      <vt:variant>
        <vt:i4>443</vt:i4>
      </vt:variant>
      <vt:variant>
        <vt:i4>0</vt:i4>
      </vt:variant>
      <vt:variant>
        <vt:i4>5</vt:i4>
      </vt:variant>
      <vt:variant>
        <vt:lpwstr/>
      </vt:variant>
      <vt:variant>
        <vt:lpwstr>_Toc360448832</vt:lpwstr>
      </vt:variant>
      <vt:variant>
        <vt:i4>1966143</vt:i4>
      </vt:variant>
      <vt:variant>
        <vt:i4>437</vt:i4>
      </vt:variant>
      <vt:variant>
        <vt:i4>0</vt:i4>
      </vt:variant>
      <vt:variant>
        <vt:i4>5</vt:i4>
      </vt:variant>
      <vt:variant>
        <vt:lpwstr/>
      </vt:variant>
      <vt:variant>
        <vt:lpwstr>_Toc360448831</vt:lpwstr>
      </vt:variant>
      <vt:variant>
        <vt:i4>1966143</vt:i4>
      </vt:variant>
      <vt:variant>
        <vt:i4>431</vt:i4>
      </vt:variant>
      <vt:variant>
        <vt:i4>0</vt:i4>
      </vt:variant>
      <vt:variant>
        <vt:i4>5</vt:i4>
      </vt:variant>
      <vt:variant>
        <vt:lpwstr/>
      </vt:variant>
      <vt:variant>
        <vt:lpwstr>_Toc360448830</vt:lpwstr>
      </vt:variant>
      <vt:variant>
        <vt:i4>2031679</vt:i4>
      </vt:variant>
      <vt:variant>
        <vt:i4>425</vt:i4>
      </vt:variant>
      <vt:variant>
        <vt:i4>0</vt:i4>
      </vt:variant>
      <vt:variant>
        <vt:i4>5</vt:i4>
      </vt:variant>
      <vt:variant>
        <vt:lpwstr/>
      </vt:variant>
      <vt:variant>
        <vt:lpwstr>_Toc360448829</vt:lpwstr>
      </vt:variant>
      <vt:variant>
        <vt:i4>2031679</vt:i4>
      </vt:variant>
      <vt:variant>
        <vt:i4>419</vt:i4>
      </vt:variant>
      <vt:variant>
        <vt:i4>0</vt:i4>
      </vt:variant>
      <vt:variant>
        <vt:i4>5</vt:i4>
      </vt:variant>
      <vt:variant>
        <vt:lpwstr/>
      </vt:variant>
      <vt:variant>
        <vt:lpwstr>_Toc360448828</vt:lpwstr>
      </vt:variant>
      <vt:variant>
        <vt:i4>2031679</vt:i4>
      </vt:variant>
      <vt:variant>
        <vt:i4>413</vt:i4>
      </vt:variant>
      <vt:variant>
        <vt:i4>0</vt:i4>
      </vt:variant>
      <vt:variant>
        <vt:i4>5</vt:i4>
      </vt:variant>
      <vt:variant>
        <vt:lpwstr/>
      </vt:variant>
      <vt:variant>
        <vt:lpwstr>_Toc360448827</vt:lpwstr>
      </vt:variant>
      <vt:variant>
        <vt:i4>2031679</vt:i4>
      </vt:variant>
      <vt:variant>
        <vt:i4>407</vt:i4>
      </vt:variant>
      <vt:variant>
        <vt:i4>0</vt:i4>
      </vt:variant>
      <vt:variant>
        <vt:i4>5</vt:i4>
      </vt:variant>
      <vt:variant>
        <vt:lpwstr/>
      </vt:variant>
      <vt:variant>
        <vt:lpwstr>_Toc360448826</vt:lpwstr>
      </vt:variant>
      <vt:variant>
        <vt:i4>2031679</vt:i4>
      </vt:variant>
      <vt:variant>
        <vt:i4>401</vt:i4>
      </vt:variant>
      <vt:variant>
        <vt:i4>0</vt:i4>
      </vt:variant>
      <vt:variant>
        <vt:i4>5</vt:i4>
      </vt:variant>
      <vt:variant>
        <vt:lpwstr/>
      </vt:variant>
      <vt:variant>
        <vt:lpwstr>_Toc360448825</vt:lpwstr>
      </vt:variant>
      <vt:variant>
        <vt:i4>2031679</vt:i4>
      </vt:variant>
      <vt:variant>
        <vt:i4>395</vt:i4>
      </vt:variant>
      <vt:variant>
        <vt:i4>0</vt:i4>
      </vt:variant>
      <vt:variant>
        <vt:i4>5</vt:i4>
      </vt:variant>
      <vt:variant>
        <vt:lpwstr/>
      </vt:variant>
      <vt:variant>
        <vt:lpwstr>_Toc360448824</vt:lpwstr>
      </vt:variant>
      <vt:variant>
        <vt:i4>2031679</vt:i4>
      </vt:variant>
      <vt:variant>
        <vt:i4>389</vt:i4>
      </vt:variant>
      <vt:variant>
        <vt:i4>0</vt:i4>
      </vt:variant>
      <vt:variant>
        <vt:i4>5</vt:i4>
      </vt:variant>
      <vt:variant>
        <vt:lpwstr/>
      </vt:variant>
      <vt:variant>
        <vt:lpwstr>_Toc360448823</vt:lpwstr>
      </vt:variant>
      <vt:variant>
        <vt:i4>2031679</vt:i4>
      </vt:variant>
      <vt:variant>
        <vt:i4>383</vt:i4>
      </vt:variant>
      <vt:variant>
        <vt:i4>0</vt:i4>
      </vt:variant>
      <vt:variant>
        <vt:i4>5</vt:i4>
      </vt:variant>
      <vt:variant>
        <vt:lpwstr/>
      </vt:variant>
      <vt:variant>
        <vt:lpwstr>_Toc360448822</vt:lpwstr>
      </vt:variant>
      <vt:variant>
        <vt:i4>2031679</vt:i4>
      </vt:variant>
      <vt:variant>
        <vt:i4>377</vt:i4>
      </vt:variant>
      <vt:variant>
        <vt:i4>0</vt:i4>
      </vt:variant>
      <vt:variant>
        <vt:i4>5</vt:i4>
      </vt:variant>
      <vt:variant>
        <vt:lpwstr/>
      </vt:variant>
      <vt:variant>
        <vt:lpwstr>_Toc360448821</vt:lpwstr>
      </vt:variant>
      <vt:variant>
        <vt:i4>2031679</vt:i4>
      </vt:variant>
      <vt:variant>
        <vt:i4>371</vt:i4>
      </vt:variant>
      <vt:variant>
        <vt:i4>0</vt:i4>
      </vt:variant>
      <vt:variant>
        <vt:i4>5</vt:i4>
      </vt:variant>
      <vt:variant>
        <vt:lpwstr/>
      </vt:variant>
      <vt:variant>
        <vt:lpwstr>_Toc360448820</vt:lpwstr>
      </vt:variant>
      <vt:variant>
        <vt:i4>1835071</vt:i4>
      </vt:variant>
      <vt:variant>
        <vt:i4>365</vt:i4>
      </vt:variant>
      <vt:variant>
        <vt:i4>0</vt:i4>
      </vt:variant>
      <vt:variant>
        <vt:i4>5</vt:i4>
      </vt:variant>
      <vt:variant>
        <vt:lpwstr/>
      </vt:variant>
      <vt:variant>
        <vt:lpwstr>_Toc360448819</vt:lpwstr>
      </vt:variant>
      <vt:variant>
        <vt:i4>1835071</vt:i4>
      </vt:variant>
      <vt:variant>
        <vt:i4>359</vt:i4>
      </vt:variant>
      <vt:variant>
        <vt:i4>0</vt:i4>
      </vt:variant>
      <vt:variant>
        <vt:i4>5</vt:i4>
      </vt:variant>
      <vt:variant>
        <vt:lpwstr/>
      </vt:variant>
      <vt:variant>
        <vt:lpwstr>_Toc360448818</vt:lpwstr>
      </vt:variant>
      <vt:variant>
        <vt:i4>1835071</vt:i4>
      </vt:variant>
      <vt:variant>
        <vt:i4>353</vt:i4>
      </vt:variant>
      <vt:variant>
        <vt:i4>0</vt:i4>
      </vt:variant>
      <vt:variant>
        <vt:i4>5</vt:i4>
      </vt:variant>
      <vt:variant>
        <vt:lpwstr/>
      </vt:variant>
      <vt:variant>
        <vt:lpwstr>_Toc360448817</vt:lpwstr>
      </vt:variant>
      <vt:variant>
        <vt:i4>1835071</vt:i4>
      </vt:variant>
      <vt:variant>
        <vt:i4>347</vt:i4>
      </vt:variant>
      <vt:variant>
        <vt:i4>0</vt:i4>
      </vt:variant>
      <vt:variant>
        <vt:i4>5</vt:i4>
      </vt:variant>
      <vt:variant>
        <vt:lpwstr/>
      </vt:variant>
      <vt:variant>
        <vt:lpwstr>_Toc360448816</vt:lpwstr>
      </vt:variant>
      <vt:variant>
        <vt:i4>1835071</vt:i4>
      </vt:variant>
      <vt:variant>
        <vt:i4>341</vt:i4>
      </vt:variant>
      <vt:variant>
        <vt:i4>0</vt:i4>
      </vt:variant>
      <vt:variant>
        <vt:i4>5</vt:i4>
      </vt:variant>
      <vt:variant>
        <vt:lpwstr/>
      </vt:variant>
      <vt:variant>
        <vt:lpwstr>_Toc360448815</vt:lpwstr>
      </vt:variant>
      <vt:variant>
        <vt:i4>1835071</vt:i4>
      </vt:variant>
      <vt:variant>
        <vt:i4>335</vt:i4>
      </vt:variant>
      <vt:variant>
        <vt:i4>0</vt:i4>
      </vt:variant>
      <vt:variant>
        <vt:i4>5</vt:i4>
      </vt:variant>
      <vt:variant>
        <vt:lpwstr/>
      </vt:variant>
      <vt:variant>
        <vt:lpwstr>_Toc360448814</vt:lpwstr>
      </vt:variant>
      <vt:variant>
        <vt:i4>1835071</vt:i4>
      </vt:variant>
      <vt:variant>
        <vt:i4>329</vt:i4>
      </vt:variant>
      <vt:variant>
        <vt:i4>0</vt:i4>
      </vt:variant>
      <vt:variant>
        <vt:i4>5</vt:i4>
      </vt:variant>
      <vt:variant>
        <vt:lpwstr/>
      </vt:variant>
      <vt:variant>
        <vt:lpwstr>_Toc360448813</vt:lpwstr>
      </vt:variant>
      <vt:variant>
        <vt:i4>1835071</vt:i4>
      </vt:variant>
      <vt:variant>
        <vt:i4>323</vt:i4>
      </vt:variant>
      <vt:variant>
        <vt:i4>0</vt:i4>
      </vt:variant>
      <vt:variant>
        <vt:i4>5</vt:i4>
      </vt:variant>
      <vt:variant>
        <vt:lpwstr/>
      </vt:variant>
      <vt:variant>
        <vt:lpwstr>_Toc360448812</vt:lpwstr>
      </vt:variant>
      <vt:variant>
        <vt:i4>1835071</vt:i4>
      </vt:variant>
      <vt:variant>
        <vt:i4>317</vt:i4>
      </vt:variant>
      <vt:variant>
        <vt:i4>0</vt:i4>
      </vt:variant>
      <vt:variant>
        <vt:i4>5</vt:i4>
      </vt:variant>
      <vt:variant>
        <vt:lpwstr/>
      </vt:variant>
      <vt:variant>
        <vt:lpwstr>_Toc360448811</vt:lpwstr>
      </vt:variant>
      <vt:variant>
        <vt:i4>1835071</vt:i4>
      </vt:variant>
      <vt:variant>
        <vt:i4>311</vt:i4>
      </vt:variant>
      <vt:variant>
        <vt:i4>0</vt:i4>
      </vt:variant>
      <vt:variant>
        <vt:i4>5</vt:i4>
      </vt:variant>
      <vt:variant>
        <vt:lpwstr/>
      </vt:variant>
      <vt:variant>
        <vt:lpwstr>_Toc360448810</vt:lpwstr>
      </vt:variant>
      <vt:variant>
        <vt:i4>1900607</vt:i4>
      </vt:variant>
      <vt:variant>
        <vt:i4>305</vt:i4>
      </vt:variant>
      <vt:variant>
        <vt:i4>0</vt:i4>
      </vt:variant>
      <vt:variant>
        <vt:i4>5</vt:i4>
      </vt:variant>
      <vt:variant>
        <vt:lpwstr/>
      </vt:variant>
      <vt:variant>
        <vt:lpwstr>_Toc360448809</vt:lpwstr>
      </vt:variant>
      <vt:variant>
        <vt:i4>1900607</vt:i4>
      </vt:variant>
      <vt:variant>
        <vt:i4>299</vt:i4>
      </vt:variant>
      <vt:variant>
        <vt:i4>0</vt:i4>
      </vt:variant>
      <vt:variant>
        <vt:i4>5</vt:i4>
      </vt:variant>
      <vt:variant>
        <vt:lpwstr/>
      </vt:variant>
      <vt:variant>
        <vt:lpwstr>_Toc360448808</vt:lpwstr>
      </vt:variant>
      <vt:variant>
        <vt:i4>1900607</vt:i4>
      </vt:variant>
      <vt:variant>
        <vt:i4>293</vt:i4>
      </vt:variant>
      <vt:variant>
        <vt:i4>0</vt:i4>
      </vt:variant>
      <vt:variant>
        <vt:i4>5</vt:i4>
      </vt:variant>
      <vt:variant>
        <vt:lpwstr/>
      </vt:variant>
      <vt:variant>
        <vt:lpwstr>_Toc360448807</vt:lpwstr>
      </vt:variant>
      <vt:variant>
        <vt:i4>1900607</vt:i4>
      </vt:variant>
      <vt:variant>
        <vt:i4>287</vt:i4>
      </vt:variant>
      <vt:variant>
        <vt:i4>0</vt:i4>
      </vt:variant>
      <vt:variant>
        <vt:i4>5</vt:i4>
      </vt:variant>
      <vt:variant>
        <vt:lpwstr/>
      </vt:variant>
      <vt:variant>
        <vt:lpwstr>_Toc360448806</vt:lpwstr>
      </vt:variant>
      <vt:variant>
        <vt:i4>1900607</vt:i4>
      </vt:variant>
      <vt:variant>
        <vt:i4>281</vt:i4>
      </vt:variant>
      <vt:variant>
        <vt:i4>0</vt:i4>
      </vt:variant>
      <vt:variant>
        <vt:i4>5</vt:i4>
      </vt:variant>
      <vt:variant>
        <vt:lpwstr/>
      </vt:variant>
      <vt:variant>
        <vt:lpwstr>_Toc360448805</vt:lpwstr>
      </vt:variant>
      <vt:variant>
        <vt:i4>1900607</vt:i4>
      </vt:variant>
      <vt:variant>
        <vt:i4>275</vt:i4>
      </vt:variant>
      <vt:variant>
        <vt:i4>0</vt:i4>
      </vt:variant>
      <vt:variant>
        <vt:i4>5</vt:i4>
      </vt:variant>
      <vt:variant>
        <vt:lpwstr/>
      </vt:variant>
      <vt:variant>
        <vt:lpwstr>_Toc360448804</vt:lpwstr>
      </vt:variant>
      <vt:variant>
        <vt:i4>1900607</vt:i4>
      </vt:variant>
      <vt:variant>
        <vt:i4>269</vt:i4>
      </vt:variant>
      <vt:variant>
        <vt:i4>0</vt:i4>
      </vt:variant>
      <vt:variant>
        <vt:i4>5</vt:i4>
      </vt:variant>
      <vt:variant>
        <vt:lpwstr/>
      </vt:variant>
      <vt:variant>
        <vt:lpwstr>_Toc360448803</vt:lpwstr>
      </vt:variant>
      <vt:variant>
        <vt:i4>1900607</vt:i4>
      </vt:variant>
      <vt:variant>
        <vt:i4>263</vt:i4>
      </vt:variant>
      <vt:variant>
        <vt:i4>0</vt:i4>
      </vt:variant>
      <vt:variant>
        <vt:i4>5</vt:i4>
      </vt:variant>
      <vt:variant>
        <vt:lpwstr/>
      </vt:variant>
      <vt:variant>
        <vt:lpwstr>_Toc360448802</vt:lpwstr>
      </vt:variant>
      <vt:variant>
        <vt:i4>1900607</vt:i4>
      </vt:variant>
      <vt:variant>
        <vt:i4>257</vt:i4>
      </vt:variant>
      <vt:variant>
        <vt:i4>0</vt:i4>
      </vt:variant>
      <vt:variant>
        <vt:i4>5</vt:i4>
      </vt:variant>
      <vt:variant>
        <vt:lpwstr/>
      </vt:variant>
      <vt:variant>
        <vt:lpwstr>_Toc360448801</vt:lpwstr>
      </vt:variant>
      <vt:variant>
        <vt:i4>1900607</vt:i4>
      </vt:variant>
      <vt:variant>
        <vt:i4>251</vt:i4>
      </vt:variant>
      <vt:variant>
        <vt:i4>0</vt:i4>
      </vt:variant>
      <vt:variant>
        <vt:i4>5</vt:i4>
      </vt:variant>
      <vt:variant>
        <vt:lpwstr/>
      </vt:variant>
      <vt:variant>
        <vt:lpwstr>_Toc360448800</vt:lpwstr>
      </vt:variant>
      <vt:variant>
        <vt:i4>1310768</vt:i4>
      </vt:variant>
      <vt:variant>
        <vt:i4>245</vt:i4>
      </vt:variant>
      <vt:variant>
        <vt:i4>0</vt:i4>
      </vt:variant>
      <vt:variant>
        <vt:i4>5</vt:i4>
      </vt:variant>
      <vt:variant>
        <vt:lpwstr/>
      </vt:variant>
      <vt:variant>
        <vt:lpwstr>_Toc360448799</vt:lpwstr>
      </vt:variant>
      <vt:variant>
        <vt:i4>1310768</vt:i4>
      </vt:variant>
      <vt:variant>
        <vt:i4>239</vt:i4>
      </vt:variant>
      <vt:variant>
        <vt:i4>0</vt:i4>
      </vt:variant>
      <vt:variant>
        <vt:i4>5</vt:i4>
      </vt:variant>
      <vt:variant>
        <vt:lpwstr/>
      </vt:variant>
      <vt:variant>
        <vt:lpwstr>_Toc360448798</vt:lpwstr>
      </vt:variant>
      <vt:variant>
        <vt:i4>1310768</vt:i4>
      </vt:variant>
      <vt:variant>
        <vt:i4>233</vt:i4>
      </vt:variant>
      <vt:variant>
        <vt:i4>0</vt:i4>
      </vt:variant>
      <vt:variant>
        <vt:i4>5</vt:i4>
      </vt:variant>
      <vt:variant>
        <vt:lpwstr/>
      </vt:variant>
      <vt:variant>
        <vt:lpwstr>_Toc360448797</vt:lpwstr>
      </vt:variant>
      <vt:variant>
        <vt:i4>1310768</vt:i4>
      </vt:variant>
      <vt:variant>
        <vt:i4>227</vt:i4>
      </vt:variant>
      <vt:variant>
        <vt:i4>0</vt:i4>
      </vt:variant>
      <vt:variant>
        <vt:i4>5</vt:i4>
      </vt:variant>
      <vt:variant>
        <vt:lpwstr/>
      </vt:variant>
      <vt:variant>
        <vt:lpwstr>_Toc360448796</vt:lpwstr>
      </vt:variant>
      <vt:variant>
        <vt:i4>1310768</vt:i4>
      </vt:variant>
      <vt:variant>
        <vt:i4>221</vt:i4>
      </vt:variant>
      <vt:variant>
        <vt:i4>0</vt:i4>
      </vt:variant>
      <vt:variant>
        <vt:i4>5</vt:i4>
      </vt:variant>
      <vt:variant>
        <vt:lpwstr/>
      </vt:variant>
      <vt:variant>
        <vt:lpwstr>_Toc360448795</vt:lpwstr>
      </vt:variant>
      <vt:variant>
        <vt:i4>1310768</vt:i4>
      </vt:variant>
      <vt:variant>
        <vt:i4>215</vt:i4>
      </vt:variant>
      <vt:variant>
        <vt:i4>0</vt:i4>
      </vt:variant>
      <vt:variant>
        <vt:i4>5</vt:i4>
      </vt:variant>
      <vt:variant>
        <vt:lpwstr/>
      </vt:variant>
      <vt:variant>
        <vt:lpwstr>_Toc360448794</vt:lpwstr>
      </vt:variant>
      <vt:variant>
        <vt:i4>1310768</vt:i4>
      </vt:variant>
      <vt:variant>
        <vt:i4>209</vt:i4>
      </vt:variant>
      <vt:variant>
        <vt:i4>0</vt:i4>
      </vt:variant>
      <vt:variant>
        <vt:i4>5</vt:i4>
      </vt:variant>
      <vt:variant>
        <vt:lpwstr/>
      </vt:variant>
      <vt:variant>
        <vt:lpwstr>_Toc360448793</vt:lpwstr>
      </vt:variant>
      <vt:variant>
        <vt:i4>1310768</vt:i4>
      </vt:variant>
      <vt:variant>
        <vt:i4>203</vt:i4>
      </vt:variant>
      <vt:variant>
        <vt:i4>0</vt:i4>
      </vt:variant>
      <vt:variant>
        <vt:i4>5</vt:i4>
      </vt:variant>
      <vt:variant>
        <vt:lpwstr/>
      </vt:variant>
      <vt:variant>
        <vt:lpwstr>_Toc360448792</vt:lpwstr>
      </vt:variant>
      <vt:variant>
        <vt:i4>1310768</vt:i4>
      </vt:variant>
      <vt:variant>
        <vt:i4>197</vt:i4>
      </vt:variant>
      <vt:variant>
        <vt:i4>0</vt:i4>
      </vt:variant>
      <vt:variant>
        <vt:i4>5</vt:i4>
      </vt:variant>
      <vt:variant>
        <vt:lpwstr/>
      </vt:variant>
      <vt:variant>
        <vt:lpwstr>_Toc360448791</vt:lpwstr>
      </vt:variant>
      <vt:variant>
        <vt:i4>1310768</vt:i4>
      </vt:variant>
      <vt:variant>
        <vt:i4>191</vt:i4>
      </vt:variant>
      <vt:variant>
        <vt:i4>0</vt:i4>
      </vt:variant>
      <vt:variant>
        <vt:i4>5</vt:i4>
      </vt:variant>
      <vt:variant>
        <vt:lpwstr/>
      </vt:variant>
      <vt:variant>
        <vt:lpwstr>_Toc360448790</vt:lpwstr>
      </vt:variant>
      <vt:variant>
        <vt:i4>1376304</vt:i4>
      </vt:variant>
      <vt:variant>
        <vt:i4>185</vt:i4>
      </vt:variant>
      <vt:variant>
        <vt:i4>0</vt:i4>
      </vt:variant>
      <vt:variant>
        <vt:i4>5</vt:i4>
      </vt:variant>
      <vt:variant>
        <vt:lpwstr/>
      </vt:variant>
      <vt:variant>
        <vt:lpwstr>_Toc360448789</vt:lpwstr>
      </vt:variant>
      <vt:variant>
        <vt:i4>1376304</vt:i4>
      </vt:variant>
      <vt:variant>
        <vt:i4>179</vt:i4>
      </vt:variant>
      <vt:variant>
        <vt:i4>0</vt:i4>
      </vt:variant>
      <vt:variant>
        <vt:i4>5</vt:i4>
      </vt:variant>
      <vt:variant>
        <vt:lpwstr/>
      </vt:variant>
      <vt:variant>
        <vt:lpwstr>_Toc360448788</vt:lpwstr>
      </vt:variant>
      <vt:variant>
        <vt:i4>1376304</vt:i4>
      </vt:variant>
      <vt:variant>
        <vt:i4>173</vt:i4>
      </vt:variant>
      <vt:variant>
        <vt:i4>0</vt:i4>
      </vt:variant>
      <vt:variant>
        <vt:i4>5</vt:i4>
      </vt:variant>
      <vt:variant>
        <vt:lpwstr/>
      </vt:variant>
      <vt:variant>
        <vt:lpwstr>_Toc360448787</vt:lpwstr>
      </vt:variant>
      <vt:variant>
        <vt:i4>1376304</vt:i4>
      </vt:variant>
      <vt:variant>
        <vt:i4>167</vt:i4>
      </vt:variant>
      <vt:variant>
        <vt:i4>0</vt:i4>
      </vt:variant>
      <vt:variant>
        <vt:i4>5</vt:i4>
      </vt:variant>
      <vt:variant>
        <vt:lpwstr/>
      </vt:variant>
      <vt:variant>
        <vt:lpwstr>_Toc360448786</vt:lpwstr>
      </vt:variant>
      <vt:variant>
        <vt:i4>1376304</vt:i4>
      </vt:variant>
      <vt:variant>
        <vt:i4>161</vt:i4>
      </vt:variant>
      <vt:variant>
        <vt:i4>0</vt:i4>
      </vt:variant>
      <vt:variant>
        <vt:i4>5</vt:i4>
      </vt:variant>
      <vt:variant>
        <vt:lpwstr/>
      </vt:variant>
      <vt:variant>
        <vt:lpwstr>_Toc360448785</vt:lpwstr>
      </vt:variant>
      <vt:variant>
        <vt:i4>1376304</vt:i4>
      </vt:variant>
      <vt:variant>
        <vt:i4>155</vt:i4>
      </vt:variant>
      <vt:variant>
        <vt:i4>0</vt:i4>
      </vt:variant>
      <vt:variant>
        <vt:i4>5</vt:i4>
      </vt:variant>
      <vt:variant>
        <vt:lpwstr/>
      </vt:variant>
      <vt:variant>
        <vt:lpwstr>_Toc360448784</vt:lpwstr>
      </vt:variant>
      <vt:variant>
        <vt:i4>1376304</vt:i4>
      </vt:variant>
      <vt:variant>
        <vt:i4>149</vt:i4>
      </vt:variant>
      <vt:variant>
        <vt:i4>0</vt:i4>
      </vt:variant>
      <vt:variant>
        <vt:i4>5</vt:i4>
      </vt:variant>
      <vt:variant>
        <vt:lpwstr/>
      </vt:variant>
      <vt:variant>
        <vt:lpwstr>_Toc360448783</vt:lpwstr>
      </vt:variant>
      <vt:variant>
        <vt:i4>1376304</vt:i4>
      </vt:variant>
      <vt:variant>
        <vt:i4>143</vt:i4>
      </vt:variant>
      <vt:variant>
        <vt:i4>0</vt:i4>
      </vt:variant>
      <vt:variant>
        <vt:i4>5</vt:i4>
      </vt:variant>
      <vt:variant>
        <vt:lpwstr/>
      </vt:variant>
      <vt:variant>
        <vt:lpwstr>_Toc360448782</vt:lpwstr>
      </vt:variant>
      <vt:variant>
        <vt:i4>1376304</vt:i4>
      </vt:variant>
      <vt:variant>
        <vt:i4>137</vt:i4>
      </vt:variant>
      <vt:variant>
        <vt:i4>0</vt:i4>
      </vt:variant>
      <vt:variant>
        <vt:i4>5</vt:i4>
      </vt:variant>
      <vt:variant>
        <vt:lpwstr/>
      </vt:variant>
      <vt:variant>
        <vt:lpwstr>_Toc360448781</vt:lpwstr>
      </vt:variant>
      <vt:variant>
        <vt:i4>1376304</vt:i4>
      </vt:variant>
      <vt:variant>
        <vt:i4>131</vt:i4>
      </vt:variant>
      <vt:variant>
        <vt:i4>0</vt:i4>
      </vt:variant>
      <vt:variant>
        <vt:i4>5</vt:i4>
      </vt:variant>
      <vt:variant>
        <vt:lpwstr/>
      </vt:variant>
      <vt:variant>
        <vt:lpwstr>_Toc360448780</vt:lpwstr>
      </vt:variant>
      <vt:variant>
        <vt:i4>1703984</vt:i4>
      </vt:variant>
      <vt:variant>
        <vt:i4>125</vt:i4>
      </vt:variant>
      <vt:variant>
        <vt:i4>0</vt:i4>
      </vt:variant>
      <vt:variant>
        <vt:i4>5</vt:i4>
      </vt:variant>
      <vt:variant>
        <vt:lpwstr/>
      </vt:variant>
      <vt:variant>
        <vt:lpwstr>_Toc360448779</vt:lpwstr>
      </vt:variant>
      <vt:variant>
        <vt:i4>1703984</vt:i4>
      </vt:variant>
      <vt:variant>
        <vt:i4>119</vt:i4>
      </vt:variant>
      <vt:variant>
        <vt:i4>0</vt:i4>
      </vt:variant>
      <vt:variant>
        <vt:i4>5</vt:i4>
      </vt:variant>
      <vt:variant>
        <vt:lpwstr/>
      </vt:variant>
      <vt:variant>
        <vt:lpwstr>_Toc360448778</vt:lpwstr>
      </vt:variant>
      <vt:variant>
        <vt:i4>1703984</vt:i4>
      </vt:variant>
      <vt:variant>
        <vt:i4>113</vt:i4>
      </vt:variant>
      <vt:variant>
        <vt:i4>0</vt:i4>
      </vt:variant>
      <vt:variant>
        <vt:i4>5</vt:i4>
      </vt:variant>
      <vt:variant>
        <vt:lpwstr/>
      </vt:variant>
      <vt:variant>
        <vt:lpwstr>_Toc360448777</vt:lpwstr>
      </vt:variant>
      <vt:variant>
        <vt:i4>1703984</vt:i4>
      </vt:variant>
      <vt:variant>
        <vt:i4>107</vt:i4>
      </vt:variant>
      <vt:variant>
        <vt:i4>0</vt:i4>
      </vt:variant>
      <vt:variant>
        <vt:i4>5</vt:i4>
      </vt:variant>
      <vt:variant>
        <vt:lpwstr/>
      </vt:variant>
      <vt:variant>
        <vt:lpwstr>_Toc360448776</vt:lpwstr>
      </vt:variant>
      <vt:variant>
        <vt:i4>1703984</vt:i4>
      </vt:variant>
      <vt:variant>
        <vt:i4>101</vt:i4>
      </vt:variant>
      <vt:variant>
        <vt:i4>0</vt:i4>
      </vt:variant>
      <vt:variant>
        <vt:i4>5</vt:i4>
      </vt:variant>
      <vt:variant>
        <vt:lpwstr/>
      </vt:variant>
      <vt:variant>
        <vt:lpwstr>_Toc360448775</vt:lpwstr>
      </vt:variant>
      <vt:variant>
        <vt:i4>1703984</vt:i4>
      </vt:variant>
      <vt:variant>
        <vt:i4>95</vt:i4>
      </vt:variant>
      <vt:variant>
        <vt:i4>0</vt:i4>
      </vt:variant>
      <vt:variant>
        <vt:i4>5</vt:i4>
      </vt:variant>
      <vt:variant>
        <vt:lpwstr/>
      </vt:variant>
      <vt:variant>
        <vt:lpwstr>_Toc360448774</vt:lpwstr>
      </vt:variant>
      <vt:variant>
        <vt:i4>1703984</vt:i4>
      </vt:variant>
      <vt:variant>
        <vt:i4>89</vt:i4>
      </vt:variant>
      <vt:variant>
        <vt:i4>0</vt:i4>
      </vt:variant>
      <vt:variant>
        <vt:i4>5</vt:i4>
      </vt:variant>
      <vt:variant>
        <vt:lpwstr/>
      </vt:variant>
      <vt:variant>
        <vt:lpwstr>_Toc360448773</vt:lpwstr>
      </vt:variant>
      <vt:variant>
        <vt:i4>1703984</vt:i4>
      </vt:variant>
      <vt:variant>
        <vt:i4>83</vt:i4>
      </vt:variant>
      <vt:variant>
        <vt:i4>0</vt:i4>
      </vt:variant>
      <vt:variant>
        <vt:i4>5</vt:i4>
      </vt:variant>
      <vt:variant>
        <vt:lpwstr/>
      </vt:variant>
      <vt:variant>
        <vt:lpwstr>_Toc360448772</vt:lpwstr>
      </vt:variant>
      <vt:variant>
        <vt:i4>1703984</vt:i4>
      </vt:variant>
      <vt:variant>
        <vt:i4>77</vt:i4>
      </vt:variant>
      <vt:variant>
        <vt:i4>0</vt:i4>
      </vt:variant>
      <vt:variant>
        <vt:i4>5</vt:i4>
      </vt:variant>
      <vt:variant>
        <vt:lpwstr/>
      </vt:variant>
      <vt:variant>
        <vt:lpwstr>_Toc360448771</vt:lpwstr>
      </vt:variant>
      <vt:variant>
        <vt:i4>1703984</vt:i4>
      </vt:variant>
      <vt:variant>
        <vt:i4>71</vt:i4>
      </vt:variant>
      <vt:variant>
        <vt:i4>0</vt:i4>
      </vt:variant>
      <vt:variant>
        <vt:i4>5</vt:i4>
      </vt:variant>
      <vt:variant>
        <vt:lpwstr/>
      </vt:variant>
      <vt:variant>
        <vt:lpwstr>_Toc360448770</vt:lpwstr>
      </vt:variant>
      <vt:variant>
        <vt:i4>1769520</vt:i4>
      </vt:variant>
      <vt:variant>
        <vt:i4>65</vt:i4>
      </vt:variant>
      <vt:variant>
        <vt:i4>0</vt:i4>
      </vt:variant>
      <vt:variant>
        <vt:i4>5</vt:i4>
      </vt:variant>
      <vt:variant>
        <vt:lpwstr/>
      </vt:variant>
      <vt:variant>
        <vt:lpwstr>_Toc360448769</vt:lpwstr>
      </vt:variant>
      <vt:variant>
        <vt:i4>1769520</vt:i4>
      </vt:variant>
      <vt:variant>
        <vt:i4>59</vt:i4>
      </vt:variant>
      <vt:variant>
        <vt:i4>0</vt:i4>
      </vt:variant>
      <vt:variant>
        <vt:i4>5</vt:i4>
      </vt:variant>
      <vt:variant>
        <vt:lpwstr/>
      </vt:variant>
      <vt:variant>
        <vt:lpwstr>_Toc360448768</vt:lpwstr>
      </vt:variant>
      <vt:variant>
        <vt:i4>1769520</vt:i4>
      </vt:variant>
      <vt:variant>
        <vt:i4>53</vt:i4>
      </vt:variant>
      <vt:variant>
        <vt:i4>0</vt:i4>
      </vt:variant>
      <vt:variant>
        <vt:i4>5</vt:i4>
      </vt:variant>
      <vt:variant>
        <vt:lpwstr/>
      </vt:variant>
      <vt:variant>
        <vt:lpwstr>_Toc360448767</vt:lpwstr>
      </vt:variant>
      <vt:variant>
        <vt:i4>1769520</vt:i4>
      </vt:variant>
      <vt:variant>
        <vt:i4>47</vt:i4>
      </vt:variant>
      <vt:variant>
        <vt:i4>0</vt:i4>
      </vt:variant>
      <vt:variant>
        <vt:i4>5</vt:i4>
      </vt:variant>
      <vt:variant>
        <vt:lpwstr/>
      </vt:variant>
      <vt:variant>
        <vt:lpwstr>_Toc360448766</vt:lpwstr>
      </vt:variant>
      <vt:variant>
        <vt:i4>1769520</vt:i4>
      </vt:variant>
      <vt:variant>
        <vt:i4>41</vt:i4>
      </vt:variant>
      <vt:variant>
        <vt:i4>0</vt:i4>
      </vt:variant>
      <vt:variant>
        <vt:i4>5</vt:i4>
      </vt:variant>
      <vt:variant>
        <vt:lpwstr/>
      </vt:variant>
      <vt:variant>
        <vt:lpwstr>_Toc360448765</vt:lpwstr>
      </vt:variant>
      <vt:variant>
        <vt:i4>1769520</vt:i4>
      </vt:variant>
      <vt:variant>
        <vt:i4>35</vt:i4>
      </vt:variant>
      <vt:variant>
        <vt:i4>0</vt:i4>
      </vt:variant>
      <vt:variant>
        <vt:i4>5</vt:i4>
      </vt:variant>
      <vt:variant>
        <vt:lpwstr/>
      </vt:variant>
      <vt:variant>
        <vt:lpwstr>_Toc360448764</vt:lpwstr>
      </vt:variant>
      <vt:variant>
        <vt:i4>1769520</vt:i4>
      </vt:variant>
      <vt:variant>
        <vt:i4>29</vt:i4>
      </vt:variant>
      <vt:variant>
        <vt:i4>0</vt:i4>
      </vt:variant>
      <vt:variant>
        <vt:i4>5</vt:i4>
      </vt:variant>
      <vt:variant>
        <vt:lpwstr/>
      </vt:variant>
      <vt:variant>
        <vt:lpwstr>_Toc360448763</vt:lpwstr>
      </vt:variant>
      <vt:variant>
        <vt:i4>1769520</vt:i4>
      </vt:variant>
      <vt:variant>
        <vt:i4>23</vt:i4>
      </vt:variant>
      <vt:variant>
        <vt:i4>0</vt:i4>
      </vt:variant>
      <vt:variant>
        <vt:i4>5</vt:i4>
      </vt:variant>
      <vt:variant>
        <vt:lpwstr/>
      </vt:variant>
      <vt:variant>
        <vt:lpwstr>_Toc360448762</vt:lpwstr>
      </vt:variant>
      <vt:variant>
        <vt:i4>1769520</vt:i4>
      </vt:variant>
      <vt:variant>
        <vt:i4>17</vt:i4>
      </vt:variant>
      <vt:variant>
        <vt:i4>0</vt:i4>
      </vt:variant>
      <vt:variant>
        <vt:i4>5</vt:i4>
      </vt:variant>
      <vt:variant>
        <vt:lpwstr/>
      </vt:variant>
      <vt:variant>
        <vt:lpwstr>_Toc360448761</vt:lpwstr>
      </vt:variant>
      <vt:variant>
        <vt:i4>852071</vt:i4>
      </vt:variant>
      <vt:variant>
        <vt:i4>6</vt:i4>
      </vt:variant>
      <vt:variant>
        <vt:i4>0</vt:i4>
      </vt:variant>
      <vt:variant>
        <vt:i4>5</vt:i4>
      </vt:variant>
      <vt:variant>
        <vt:lpwstr>mailto:Segedam@tcu.gov.br</vt:lpwstr>
      </vt:variant>
      <vt:variant>
        <vt:lpwstr/>
      </vt:variant>
      <vt:variant>
        <vt:i4>6094905</vt:i4>
      </vt:variant>
      <vt:variant>
        <vt:i4>3</vt:i4>
      </vt:variant>
      <vt:variant>
        <vt:i4>0</vt:i4>
      </vt:variant>
      <vt:variant>
        <vt:i4>5</vt:i4>
      </vt:variant>
      <vt:variant>
        <vt:lpwstr>mailto:BTCU@tcu.gov.br</vt:lpwstr>
      </vt:variant>
      <vt:variant>
        <vt:lpwstr/>
      </vt:variant>
      <vt:variant>
        <vt:i4>7733294</vt:i4>
      </vt:variant>
      <vt:variant>
        <vt:i4>0</vt:i4>
      </vt:variant>
      <vt:variant>
        <vt:i4>0</vt:i4>
      </vt:variant>
      <vt:variant>
        <vt:i4>5</vt:i4>
      </vt:variant>
      <vt:variant>
        <vt:lpwstr>http://www.tcu.gov.br/</vt:lpwstr>
      </vt:variant>
      <vt:variant>
        <vt:lpwstr/>
      </vt:variant>
      <vt:variant>
        <vt:i4>6094900</vt:i4>
      </vt:variant>
      <vt:variant>
        <vt:i4>0</vt:i4>
      </vt:variant>
      <vt:variant>
        <vt:i4>0</vt:i4>
      </vt:variant>
      <vt:variant>
        <vt:i4>5</vt:i4>
      </vt:variant>
      <vt:variant>
        <vt:lpwstr>http://www.planalto.gov.br/ccivil_03/constituicao/Emendas/Emc/emc19.htm</vt:lpwstr>
      </vt:variant>
      <vt:variant>
        <vt:lpwstr>art12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GCM</dc:creator>
  <cp:lastModifiedBy>Yanna Santos de Medeiros</cp:lastModifiedBy>
  <cp:revision>40</cp:revision>
  <cp:lastPrinted>2013-12-06T19:11:00Z</cp:lastPrinted>
  <dcterms:created xsi:type="dcterms:W3CDTF">2016-02-19T13:48:00Z</dcterms:created>
  <dcterms:modified xsi:type="dcterms:W3CDTF">2016-02-26T19:51:00Z</dcterms:modified>
</cp:coreProperties>
</file>