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6E4" w:rsidRDefault="00C326E4"/>
    <w:p w:rsidR="005F55FB" w:rsidRDefault="005F55FB"/>
    <w:p w:rsidR="005F55FB" w:rsidRDefault="005F55FB"/>
    <w:p w:rsidR="005F55FB" w:rsidRDefault="005F55FB"/>
    <w:p w:rsidR="005F55FB" w:rsidRDefault="005F55FB"/>
    <w:p w:rsidR="005F55FB" w:rsidRPr="005F55FB" w:rsidRDefault="005F55FB">
      <w:pPr>
        <w:rPr>
          <w:b/>
        </w:rPr>
      </w:pPr>
    </w:p>
    <w:p w:rsidR="005F55FB" w:rsidRPr="005F55FB" w:rsidRDefault="005F55FB" w:rsidP="005F55FB">
      <w:pPr>
        <w:jc w:val="center"/>
        <w:rPr>
          <w:rFonts w:ascii="Arial" w:hAnsi="Arial" w:cs="Arial"/>
          <w:b/>
          <w:sz w:val="72"/>
          <w:szCs w:val="72"/>
        </w:rPr>
      </w:pPr>
      <w:r w:rsidRPr="005F55FB">
        <w:rPr>
          <w:rFonts w:ascii="Arial" w:hAnsi="Arial" w:cs="Arial"/>
          <w:b/>
          <w:sz w:val="72"/>
          <w:szCs w:val="72"/>
        </w:rPr>
        <w:t>SIGPP</w:t>
      </w:r>
    </w:p>
    <w:p w:rsidR="005F55FB" w:rsidRDefault="005F55FB" w:rsidP="005F55FB">
      <w:pPr>
        <w:jc w:val="center"/>
        <w:rPr>
          <w:rFonts w:ascii="Arial" w:hAnsi="Arial" w:cs="Arial"/>
          <w:b/>
        </w:rPr>
      </w:pPr>
      <w:r w:rsidRPr="005F55FB">
        <w:rPr>
          <w:rFonts w:ascii="Arial" w:hAnsi="Arial" w:cs="Arial"/>
          <w:b/>
        </w:rPr>
        <w:t xml:space="preserve">SISTEMA </w:t>
      </w:r>
      <w:r>
        <w:rPr>
          <w:rFonts w:ascii="Arial" w:hAnsi="Arial" w:cs="Arial"/>
          <w:b/>
        </w:rPr>
        <w:t xml:space="preserve">INTEGRADO </w:t>
      </w:r>
      <w:r w:rsidRPr="005F55FB">
        <w:rPr>
          <w:rFonts w:ascii="Arial" w:hAnsi="Arial" w:cs="Arial"/>
          <w:b/>
        </w:rPr>
        <w:t>DE GESTÃO DE PLANEJAMENTO E PROJETOS</w:t>
      </w: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MÓDULO DE METAS</w:t>
      </w: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0A4786" w:rsidP="005F55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APOSTILA</w:t>
      </w:r>
      <w:r w:rsidR="005F55FB">
        <w:rPr>
          <w:rFonts w:ascii="Arial" w:hAnsi="Arial" w:cs="Arial"/>
          <w:b/>
        </w:rPr>
        <w:t xml:space="preserve"> DO USUÁRIO</w:t>
      </w:r>
      <w:r w:rsidR="00A40633">
        <w:rPr>
          <w:rFonts w:ascii="Arial" w:hAnsi="Arial" w:cs="Arial"/>
          <w:b/>
        </w:rPr>
        <w:t xml:space="preserve"> – CADASTRAR METAS</w:t>
      </w: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MANAUS/AM</w:t>
      </w:r>
    </w:p>
    <w:p w:rsidR="005F55FB" w:rsidRDefault="005F55FB" w:rsidP="005F55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NOVEMBRO/2016</w:t>
      </w: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SUMÁRIO</w:t>
      </w: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PARTE I – INSTRUÇÕES GERAIS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RECOMENDAÇÕES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PERFIS DE ACESSO 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ACESSANDO O SISTEMA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PARTE II – CADASTRO DE METAS 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CADASTRO DO PLANO DE METAS DA UNIDADE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Cadastro do Plano de Metas Anual da Unidade</w:t>
      </w:r>
    </w:p>
    <w:p w:rsidR="007E48FC" w:rsidRDefault="007E48FC" w:rsidP="005F55FB">
      <w:pPr>
        <w:jc w:val="both"/>
        <w:rPr>
          <w:rFonts w:ascii="Arial" w:hAnsi="Arial" w:cs="Arial"/>
          <w:b/>
        </w:rPr>
      </w:pPr>
    </w:p>
    <w:p w:rsidR="007E48FC" w:rsidRDefault="007E48FC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PARTE III – CADASTRO DE RESULTADOS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REGISTRO DE RESULTADOS PARCIAIS E FINAIS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Registro de Resultados Parciais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Registro de Resultados Finais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PARTE I</w:t>
      </w:r>
      <w:r w:rsidR="007E48FC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 xml:space="preserve"> – CONSULTAS E RELATÓRIOS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CONSULTAS </w:t>
      </w:r>
      <w:r w:rsidR="009E229E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E RELATÓRIOS DE METAS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CONSULTAS </w:t>
      </w:r>
      <w:r w:rsidR="009E229E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E RELATÓRIO</w:t>
      </w:r>
      <w:r w:rsidR="009E229E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DE RESULTADOS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Pr="00071796" w:rsidRDefault="005F55FB" w:rsidP="005F55FB">
      <w:pPr>
        <w:jc w:val="both"/>
        <w:rPr>
          <w:rFonts w:ascii="Arial" w:hAnsi="Arial" w:cs="Arial"/>
          <w:b/>
          <w:sz w:val="28"/>
          <w:szCs w:val="28"/>
        </w:rPr>
      </w:pPr>
      <w:r w:rsidRPr="00071796">
        <w:rPr>
          <w:rFonts w:ascii="Arial" w:hAnsi="Arial" w:cs="Arial"/>
          <w:b/>
          <w:sz w:val="28"/>
          <w:szCs w:val="28"/>
        </w:rPr>
        <w:lastRenderedPageBreak/>
        <w:t>PARTE I - INSTRUÇÕES GERAIS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RECOMENDAÇÕES</w:t>
      </w:r>
    </w:p>
    <w:p w:rsidR="005F55FB" w:rsidRDefault="005F55FB" w:rsidP="005F55FB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Nunca salve links diretos para os sistemas do SIG;</w:t>
      </w:r>
    </w:p>
    <w:p w:rsidR="005F55FB" w:rsidRDefault="005F55FB" w:rsidP="005F55FB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Não salve atalhos em favoritos (</w:t>
      </w:r>
      <w:r w:rsidRPr="005F55FB">
        <w:rPr>
          <w:rFonts w:ascii="Arial" w:hAnsi="Arial" w:cs="Arial"/>
          <w:b/>
          <w:i/>
        </w:rPr>
        <w:t>bookmarks</w:t>
      </w:r>
      <w:r>
        <w:rPr>
          <w:rFonts w:ascii="Arial" w:hAnsi="Arial" w:cs="Arial"/>
          <w:b/>
        </w:rPr>
        <w:t>) ou na área de trabalho;</w:t>
      </w:r>
    </w:p>
    <w:p w:rsidR="005F55FB" w:rsidRDefault="005F55FB" w:rsidP="005F55FB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Sempre acesse os sistemas do SIG através do portal do IFAM</w:t>
      </w:r>
    </w:p>
    <w:p w:rsidR="005F55FB" w:rsidRDefault="005F55FB" w:rsidP="005F55FB">
      <w:pPr>
        <w:pStyle w:val="PargrafodaList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hyperlink r:id="rId5" w:history="1">
        <w:r w:rsidRPr="00BE75A0">
          <w:rPr>
            <w:rStyle w:val="Hyperlink"/>
            <w:rFonts w:ascii="Arial" w:hAnsi="Arial" w:cs="Arial"/>
            <w:b/>
          </w:rPr>
          <w:t>http://www.ifam.edu.br/sig</w:t>
        </w:r>
      </w:hyperlink>
      <w:r>
        <w:rPr>
          <w:rFonts w:ascii="Arial" w:hAnsi="Arial" w:cs="Arial"/>
          <w:b/>
        </w:rPr>
        <w:t>)</w:t>
      </w:r>
    </w:p>
    <w:p w:rsidR="005F55FB" w:rsidRDefault="005F55FB" w:rsidP="005F55FB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Autentique-se com seu </w:t>
      </w:r>
      <w:proofErr w:type="spellStart"/>
      <w:r>
        <w:rPr>
          <w:rFonts w:ascii="Arial" w:hAnsi="Arial" w:cs="Arial"/>
          <w:b/>
        </w:rPr>
        <w:t>login</w:t>
      </w:r>
      <w:proofErr w:type="spellEnd"/>
      <w:r>
        <w:rPr>
          <w:rFonts w:ascii="Arial" w:hAnsi="Arial" w:cs="Arial"/>
          <w:b/>
        </w:rPr>
        <w:t xml:space="preserve"> e senha de rede (são os mesmos que você utiliza para acessar os demais sistemas do SIG/SIPAC).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P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PERFIS DE ACESSO</w:t>
      </w:r>
    </w:p>
    <w:p w:rsidR="005F55FB" w:rsidRDefault="005F55FB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META – GESTOR</w:t>
      </w:r>
    </w:p>
    <w:p w:rsidR="005F55FB" w:rsidRDefault="005F55FB" w:rsidP="005F55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Permite cadastrar metas da unidades, consultar metas, controlar os resultados e emitir relatórios.</w:t>
      </w:r>
    </w:p>
    <w:p w:rsidR="005F55FB" w:rsidRPr="00484DBC" w:rsidRDefault="00484DBC" w:rsidP="005F55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 poder cadastrar metas, resultados parciais e resultados finais da unidade o </w:t>
      </w:r>
      <w:proofErr w:type="spellStart"/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 xml:space="preserve"> responsável (chefe imediato ou diretor da </w:t>
      </w:r>
      <w:proofErr w:type="gramStart"/>
      <w:r>
        <w:rPr>
          <w:rFonts w:ascii="Arial" w:hAnsi="Arial" w:cs="Arial"/>
        </w:rPr>
        <w:t>unidade)  deve</w:t>
      </w:r>
      <w:proofErr w:type="gramEnd"/>
      <w:r>
        <w:rPr>
          <w:rFonts w:ascii="Arial" w:hAnsi="Arial" w:cs="Arial"/>
        </w:rPr>
        <w:t xml:space="preserve"> efetuar uma solicitação de permissão ao </w:t>
      </w:r>
      <w:r w:rsidRPr="00484DBC">
        <w:rPr>
          <w:rFonts w:ascii="Arial" w:hAnsi="Arial" w:cs="Arial"/>
          <w:b/>
        </w:rPr>
        <w:t>GESTOR DE METAS</w:t>
      </w:r>
      <w:r>
        <w:rPr>
          <w:rFonts w:ascii="Arial" w:hAnsi="Arial" w:cs="Arial"/>
        </w:rPr>
        <w:t>, junto a PROPLAD.</w:t>
      </w:r>
    </w:p>
    <w:p w:rsidR="00484DBC" w:rsidRDefault="00484DBC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ACESSANDO O SISTEMA </w:t>
      </w:r>
    </w:p>
    <w:p w:rsidR="005F55FB" w:rsidRDefault="005F55FB" w:rsidP="005F55FB">
      <w:pPr>
        <w:jc w:val="both"/>
        <w:rPr>
          <w:rFonts w:ascii="Arial" w:hAnsi="Arial" w:cs="Arial"/>
        </w:rPr>
      </w:pPr>
      <w:r w:rsidRPr="005F55FB">
        <w:rPr>
          <w:rFonts w:ascii="Arial" w:hAnsi="Arial" w:cs="Arial"/>
        </w:rPr>
        <w:t>Acesse o SIGPP</w:t>
      </w:r>
      <w:r>
        <w:rPr>
          <w:rFonts w:ascii="Arial" w:hAnsi="Arial" w:cs="Arial"/>
        </w:rPr>
        <w:t>:</w:t>
      </w:r>
    </w:p>
    <w:p w:rsidR="005F55FB" w:rsidRDefault="005F55FB" w:rsidP="005F55FB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Acesse o portal do </w:t>
      </w:r>
      <w:proofErr w:type="spellStart"/>
      <w:r>
        <w:rPr>
          <w:rFonts w:ascii="Arial" w:hAnsi="Arial" w:cs="Arial"/>
        </w:rPr>
        <w:t>ifam</w:t>
      </w:r>
      <w:proofErr w:type="spellEnd"/>
      <w:r>
        <w:rPr>
          <w:rFonts w:ascii="Arial" w:hAnsi="Arial" w:cs="Arial"/>
        </w:rPr>
        <w:t xml:space="preserve"> </w:t>
      </w:r>
      <w:hyperlink r:id="rId6" w:history="1">
        <w:r w:rsidR="00EC647C" w:rsidRPr="00BE75A0">
          <w:rPr>
            <w:rStyle w:val="Hyperlink"/>
            <w:rFonts w:ascii="Arial" w:hAnsi="Arial" w:cs="Arial"/>
          </w:rPr>
          <w:t>http://www.ifam.edu.br/sig</w:t>
        </w:r>
      </w:hyperlink>
      <w:r w:rsidR="00EC647C">
        <w:rPr>
          <w:rFonts w:ascii="Arial" w:hAnsi="Arial" w:cs="Arial"/>
        </w:rPr>
        <w:t>;</w:t>
      </w:r>
    </w:p>
    <w:p w:rsidR="00EC647C" w:rsidRDefault="00EC647C" w:rsidP="005F55FB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Selecione a opção </w:t>
      </w:r>
      <w:r w:rsidRPr="00EC647C">
        <w:rPr>
          <w:rFonts w:ascii="Arial" w:hAnsi="Arial" w:cs="Arial"/>
          <w:b/>
        </w:rPr>
        <w:t>SIGPP;</w:t>
      </w:r>
      <w:bookmarkStart w:id="0" w:name="_GoBack"/>
      <w:bookmarkEnd w:id="0"/>
    </w:p>
    <w:p w:rsidR="00EC647C" w:rsidRDefault="00EC647C" w:rsidP="005F55FB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Informe seu usuário e senha;</w:t>
      </w:r>
    </w:p>
    <w:p w:rsidR="00EC647C" w:rsidRPr="005F55FB" w:rsidRDefault="00EC647C" w:rsidP="005F55FB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Clique em “Entrar”;</w:t>
      </w:r>
    </w:p>
    <w:p w:rsidR="005F55FB" w:rsidRPr="005F55FB" w:rsidRDefault="00EC647C" w:rsidP="005F55FB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pt-BR"/>
        </w:rPr>
        <w:drawing>
          <wp:inline distT="0" distB="0" distL="0" distR="0">
            <wp:extent cx="5648325" cy="35052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g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B" w:rsidRPr="00071796" w:rsidRDefault="00071796" w:rsidP="005F55FB">
      <w:pPr>
        <w:jc w:val="both"/>
        <w:rPr>
          <w:rFonts w:ascii="Arial" w:hAnsi="Arial" w:cs="Arial"/>
          <w:b/>
          <w:sz w:val="28"/>
          <w:szCs w:val="28"/>
        </w:rPr>
      </w:pPr>
      <w:r w:rsidRPr="00071796">
        <w:rPr>
          <w:rFonts w:ascii="Arial" w:hAnsi="Arial" w:cs="Arial"/>
          <w:b/>
          <w:sz w:val="28"/>
          <w:szCs w:val="28"/>
        </w:rPr>
        <w:lastRenderedPageBreak/>
        <w:t xml:space="preserve">PARTE </w:t>
      </w:r>
      <w:proofErr w:type="gramStart"/>
      <w:r w:rsidRPr="00071796">
        <w:rPr>
          <w:rFonts w:ascii="Arial" w:hAnsi="Arial" w:cs="Arial"/>
          <w:b/>
          <w:sz w:val="28"/>
          <w:szCs w:val="28"/>
        </w:rPr>
        <w:t>II  -</w:t>
      </w:r>
      <w:proofErr w:type="gramEnd"/>
      <w:r w:rsidRPr="00071796">
        <w:rPr>
          <w:rFonts w:ascii="Arial" w:hAnsi="Arial" w:cs="Arial"/>
          <w:b/>
          <w:sz w:val="28"/>
          <w:szCs w:val="28"/>
        </w:rPr>
        <w:t xml:space="preserve"> CADASTRO DE METAS </w:t>
      </w:r>
    </w:p>
    <w:p w:rsidR="00071796" w:rsidRDefault="00071796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CADASTRO DE PLANO DE METAS DA UNIDADE</w:t>
      </w:r>
    </w:p>
    <w:p w:rsidR="00071796" w:rsidRDefault="00071796" w:rsidP="005F55FB">
      <w:pPr>
        <w:jc w:val="both"/>
        <w:rPr>
          <w:rFonts w:ascii="Arial" w:hAnsi="Arial" w:cs="Arial"/>
          <w:b/>
        </w:rPr>
      </w:pPr>
    </w:p>
    <w:p w:rsidR="00071796" w:rsidRDefault="00071796" w:rsidP="005F55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As metas de uma unidade, são objetivos muito bem definidos que visam suprir as demandas estabelecidas nos Programas Estruturantes e Linhas de Ação do Plano de Desenvolvimento Institucional, contribuindo para a execução de Programas e Ações Governamentais do Governo Federal.</w:t>
      </w:r>
    </w:p>
    <w:p w:rsidR="00071796" w:rsidRDefault="00071796" w:rsidP="005F55FB">
      <w:pPr>
        <w:jc w:val="both"/>
        <w:rPr>
          <w:rFonts w:ascii="Arial" w:hAnsi="Arial" w:cs="Arial"/>
          <w:b/>
        </w:rPr>
      </w:pPr>
    </w:p>
    <w:p w:rsidR="00071796" w:rsidRDefault="00071796" w:rsidP="005F55FB">
      <w:pPr>
        <w:jc w:val="both"/>
        <w:rPr>
          <w:rFonts w:ascii="Arial" w:hAnsi="Arial" w:cs="Arial"/>
        </w:rPr>
      </w:pPr>
      <w:r w:rsidRPr="00071796">
        <w:rPr>
          <w:rFonts w:ascii="Arial" w:hAnsi="Arial" w:cs="Arial"/>
          <w:b/>
        </w:rPr>
        <w:t>Cadastro do Plano de Metas Anual de uma Unidade (Metas a serem cumpridas)</w:t>
      </w:r>
    </w:p>
    <w:p w:rsidR="00071796" w:rsidRDefault="00071796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  <w:t>No menu “</w:t>
      </w:r>
      <w:r w:rsidRPr="00071796">
        <w:rPr>
          <w:rFonts w:ascii="Arial" w:hAnsi="Arial" w:cs="Arial"/>
          <w:b/>
        </w:rPr>
        <w:t>METAS</w:t>
      </w:r>
      <w:r>
        <w:rPr>
          <w:rFonts w:ascii="Arial" w:hAnsi="Arial" w:cs="Arial"/>
          <w:b/>
        </w:rPr>
        <w:t>”</w:t>
      </w:r>
      <w:r>
        <w:rPr>
          <w:rFonts w:ascii="Arial" w:hAnsi="Arial" w:cs="Arial"/>
        </w:rPr>
        <w:t>, opção “</w:t>
      </w:r>
      <w:r>
        <w:rPr>
          <w:rFonts w:ascii="Arial" w:hAnsi="Arial" w:cs="Arial"/>
          <w:b/>
        </w:rPr>
        <w:t>Cadastrar/Alterar/Ações da Unidade”.</w:t>
      </w:r>
    </w:p>
    <w:p w:rsidR="00071796" w:rsidRDefault="00071796" w:rsidP="005F55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Verificar se o plano de metas do ano corrente já existe para a unidade desejada;</w:t>
      </w:r>
    </w:p>
    <w:p w:rsidR="00071796" w:rsidRPr="00071796" w:rsidRDefault="00071796" w:rsidP="0007179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já existe: Clicar no ícone </w:t>
      </w:r>
      <w:r w:rsidRPr="00071796">
        <w:rPr>
          <w:rFonts w:ascii="Arial" w:hAnsi="Arial" w:cs="Arial"/>
          <w:b/>
        </w:rPr>
        <w:t>“Alterar dados do plano”</w:t>
      </w:r>
      <w:r>
        <w:rPr>
          <w:rFonts w:ascii="Arial" w:hAnsi="Arial" w:cs="Arial"/>
          <w:b/>
        </w:rPr>
        <w:t>;</w:t>
      </w:r>
    </w:p>
    <w:p w:rsidR="00071796" w:rsidRDefault="00071796" w:rsidP="0007179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não existe: Clicar em “Cadastrar Novo Plano”; Informar os dados: Unidade e Ano; Clicar em </w:t>
      </w:r>
      <w:r w:rsidRPr="00071796">
        <w:rPr>
          <w:rFonts w:ascii="Arial" w:hAnsi="Arial" w:cs="Arial"/>
          <w:b/>
        </w:rPr>
        <w:t>“Inserir Metas”</w:t>
      </w:r>
      <w:r>
        <w:rPr>
          <w:rFonts w:ascii="Arial" w:hAnsi="Arial" w:cs="Arial"/>
        </w:rPr>
        <w:t>.</w:t>
      </w:r>
    </w:p>
    <w:p w:rsidR="00071796" w:rsidRPr="00071796" w:rsidRDefault="00071796" w:rsidP="00071796">
      <w:pPr>
        <w:pStyle w:val="PargrafodaLista"/>
        <w:jc w:val="both"/>
        <w:rPr>
          <w:rFonts w:ascii="Arial" w:hAnsi="Arial" w:cs="Arial"/>
        </w:rPr>
      </w:pPr>
    </w:p>
    <w:p w:rsidR="00EC647C" w:rsidRPr="005F55FB" w:rsidRDefault="00071796" w:rsidP="005F55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3338D524" wp14:editId="26559428">
            <wp:extent cx="5855604" cy="38385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g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389" cy="384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B" w:rsidRDefault="005F55FB" w:rsidP="005F55FB">
      <w:pPr>
        <w:jc w:val="both"/>
        <w:rPr>
          <w:rFonts w:ascii="Arial" w:hAnsi="Arial" w:cs="Arial"/>
          <w:b/>
        </w:rPr>
      </w:pPr>
    </w:p>
    <w:p w:rsidR="005F55FB" w:rsidRDefault="005F55FB" w:rsidP="005F55FB">
      <w:pPr>
        <w:jc w:val="center"/>
        <w:rPr>
          <w:rFonts w:ascii="Arial" w:hAnsi="Arial" w:cs="Arial"/>
          <w:b/>
        </w:rPr>
      </w:pPr>
    </w:p>
    <w:p w:rsidR="007E6C2C" w:rsidRDefault="007E6C2C" w:rsidP="005F55FB">
      <w:pPr>
        <w:jc w:val="center"/>
        <w:rPr>
          <w:rFonts w:ascii="Arial" w:hAnsi="Arial" w:cs="Arial"/>
          <w:b/>
        </w:rPr>
      </w:pPr>
    </w:p>
    <w:p w:rsidR="007E6C2C" w:rsidRDefault="007E6C2C" w:rsidP="005F55FB">
      <w:pPr>
        <w:jc w:val="center"/>
        <w:rPr>
          <w:rFonts w:ascii="Arial" w:hAnsi="Arial" w:cs="Arial"/>
          <w:b/>
        </w:rPr>
      </w:pPr>
    </w:p>
    <w:p w:rsidR="007E6C2C" w:rsidRDefault="007E6C2C" w:rsidP="005F55FB">
      <w:pPr>
        <w:jc w:val="center"/>
        <w:rPr>
          <w:rFonts w:ascii="Arial" w:hAnsi="Arial" w:cs="Arial"/>
          <w:b/>
        </w:rPr>
      </w:pPr>
    </w:p>
    <w:p w:rsidR="007E6C2C" w:rsidRDefault="007E6C2C" w:rsidP="005F55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gg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C2C" w:rsidRDefault="007E6C2C" w:rsidP="005F55FB">
      <w:pPr>
        <w:jc w:val="center"/>
        <w:rPr>
          <w:rFonts w:ascii="Arial" w:hAnsi="Arial" w:cs="Arial"/>
          <w:b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6"/>
        <w:gridCol w:w="266"/>
        <w:gridCol w:w="132"/>
      </w:tblGrid>
      <w:tr w:rsidR="007E6C2C" w:rsidRPr="007E6C2C" w:rsidTr="007E6C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C2C" w:rsidRPr="007E6C2C" w:rsidRDefault="007E6C2C" w:rsidP="007E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1" w:type="pct"/>
            <w:vAlign w:val="center"/>
            <w:hideMark/>
          </w:tcPr>
          <w:p w:rsidR="007E6C2C" w:rsidRPr="007E6C2C" w:rsidRDefault="007E6C2C" w:rsidP="007E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" w:type="pct"/>
            <w:vAlign w:val="center"/>
            <w:hideMark/>
          </w:tcPr>
          <w:p w:rsidR="007E6C2C" w:rsidRPr="007E6C2C" w:rsidRDefault="007E6C2C" w:rsidP="007E6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7E6C2C" w:rsidRDefault="007E6C2C" w:rsidP="007E6C2C">
      <w:pPr>
        <w:rPr>
          <w:rFonts w:ascii="Arial" w:hAnsi="Arial" w:cs="Arial"/>
        </w:rPr>
      </w:pPr>
      <w:hyperlink r:id="rId10" w:tooltip="&quot;Inserir nova meta&quot; " w:history="1">
        <w:r w:rsidRPr="007E6C2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6" o:spid="_x0000_i1025" type="#_x0000_t75" alt="http://200.129.168.193:14000/sigpp/img/metas/cadastrar_resultado_meta_etapa.png" href="http://200.129.168.193:14000/sigpp/portal_sigpp/index.jsf" title="&quot;Inserir nova meta&quot;" style="width:10.5pt;height:10.5pt;visibility:visible;mso-wrap-style:square" o:button="t">
              <v:imagedata r:id="rId11" o:title="cadastrar_resultado_meta_etapa"/>
            </v:shape>
          </w:pict>
        </w:r>
      </w:hyperlink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Inserir meta no plano de metas</w:t>
      </w:r>
    </w:p>
    <w:p w:rsidR="007E6C2C" w:rsidRDefault="007E6C2C" w:rsidP="007E6C2C">
      <w:pPr>
        <w:rPr>
          <w:rFonts w:ascii="Arial" w:hAnsi="Arial" w:cs="Arial"/>
        </w:rPr>
      </w:pPr>
      <w:r>
        <w:rPr>
          <w:rFonts w:ascii="Arial" w:hAnsi="Arial" w:cs="Arial"/>
        </w:rPr>
        <w:tab/>
        <w:t>(Repetir para cada meta que faz parte do plano da unidade)</w:t>
      </w:r>
    </w:p>
    <w:p w:rsidR="007E6C2C" w:rsidRDefault="007E6C2C" w:rsidP="007E6C2C">
      <w:pPr>
        <w:pStyle w:val="PargrafodaLista"/>
        <w:ind w:hanging="72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543050" cy="2476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D7217">
        <w:rPr>
          <w:rFonts w:ascii="Arial" w:hAnsi="Arial" w:cs="Arial"/>
        </w:rPr>
        <w:t>M</w:t>
      </w:r>
      <w:r>
        <w:rPr>
          <w:rFonts w:ascii="Arial" w:hAnsi="Arial" w:cs="Arial"/>
        </w:rPr>
        <w:t>anter na opção padrão “</w:t>
      </w:r>
      <w:r>
        <w:rPr>
          <w:rFonts w:ascii="Arial" w:hAnsi="Arial" w:cs="Arial"/>
          <w:b/>
        </w:rPr>
        <w:t>NÂO”.</w:t>
      </w:r>
    </w:p>
    <w:p w:rsidR="008D7217" w:rsidRDefault="008D7217" w:rsidP="007E6C2C">
      <w:pPr>
        <w:pStyle w:val="PargrafodaLista"/>
        <w:ind w:hanging="720"/>
        <w:rPr>
          <w:rFonts w:ascii="Arial" w:hAnsi="Arial" w:cs="Arial"/>
          <w:b/>
        </w:rPr>
      </w:pPr>
    </w:p>
    <w:p w:rsidR="008D7217" w:rsidRDefault="008D7217" w:rsidP="007E6C2C">
      <w:pPr>
        <w:pStyle w:val="PargrafodaLista"/>
        <w:ind w:hanging="720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247900" cy="2952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Se a meta estiver prevista clicar em “</w:t>
      </w:r>
      <w:r>
        <w:rPr>
          <w:rFonts w:ascii="Arial" w:hAnsi="Arial" w:cs="Arial"/>
          <w:b/>
        </w:rPr>
        <w:t>SIM”</w:t>
      </w:r>
      <w:r>
        <w:rPr>
          <w:rFonts w:ascii="Arial" w:hAnsi="Arial" w:cs="Arial"/>
        </w:rPr>
        <w:t xml:space="preserve">, caso   </w:t>
      </w:r>
    </w:p>
    <w:p w:rsidR="008D7217" w:rsidRPr="008D7217" w:rsidRDefault="008D7217" w:rsidP="008D7217">
      <w:pPr>
        <w:pStyle w:val="PargrafodaLista"/>
        <w:ind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t xml:space="preserve">                                                           </w:t>
      </w:r>
      <w:r>
        <w:rPr>
          <w:rFonts w:ascii="Arial" w:hAnsi="Arial" w:cs="Arial"/>
        </w:rPr>
        <w:t>Contrário</w:t>
      </w:r>
      <w:r>
        <w:rPr>
          <w:rFonts w:ascii="Arial" w:hAnsi="Arial" w:cs="Arial"/>
        </w:rPr>
        <w:t xml:space="preserve"> mude para “</w:t>
      </w:r>
      <w:r>
        <w:rPr>
          <w:rFonts w:ascii="Arial" w:hAnsi="Arial" w:cs="Arial"/>
          <w:b/>
        </w:rPr>
        <w:t>NÂO”.</w:t>
      </w:r>
    </w:p>
    <w:p w:rsidR="008D7217" w:rsidRDefault="008D7217" w:rsidP="007E6C2C">
      <w:pPr>
        <w:pStyle w:val="PargrafodaLista"/>
        <w:ind w:hanging="720"/>
        <w:rPr>
          <w:rFonts w:ascii="Arial" w:hAnsi="Arial" w:cs="Arial"/>
          <w:b/>
        </w:rPr>
      </w:pPr>
    </w:p>
    <w:p w:rsidR="008D7217" w:rsidRDefault="008D7217" w:rsidP="007E6C2C">
      <w:pPr>
        <w:pStyle w:val="PargrafodaLista"/>
        <w:ind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400675" cy="2000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17" w:rsidRDefault="008D7217" w:rsidP="007E6C2C">
      <w:pPr>
        <w:pStyle w:val="PargrafodaLista"/>
        <w:ind w:hanging="720"/>
        <w:rPr>
          <w:rFonts w:ascii="Arial" w:hAnsi="Arial" w:cs="Arial"/>
          <w:b/>
        </w:rPr>
      </w:pPr>
    </w:p>
    <w:p w:rsidR="008D7217" w:rsidRDefault="008D7217" w:rsidP="007E6C2C">
      <w:pPr>
        <w:pStyle w:val="PargrafodaLista"/>
        <w:ind w:hanging="720"/>
        <w:rPr>
          <w:rFonts w:ascii="Arial" w:hAnsi="Arial" w:cs="Arial"/>
        </w:rPr>
      </w:pPr>
      <w:r>
        <w:rPr>
          <w:rFonts w:ascii="Arial" w:hAnsi="Arial" w:cs="Arial"/>
        </w:rPr>
        <w:t>Nesta menu você poderá escolher a opção desejada, dentre elas:</w:t>
      </w:r>
    </w:p>
    <w:p w:rsidR="00E56A6E" w:rsidRDefault="00E56A6E" w:rsidP="007E6C2C">
      <w:pPr>
        <w:pStyle w:val="PargrafodaLista"/>
        <w:ind w:hanging="720"/>
        <w:rPr>
          <w:rFonts w:ascii="Arial" w:hAnsi="Arial" w:cs="Arial"/>
        </w:rPr>
      </w:pPr>
    </w:p>
    <w:p w:rsidR="00E56A6E" w:rsidRDefault="00E56A6E" w:rsidP="007E6C2C">
      <w:pPr>
        <w:pStyle w:val="PargrafodaLista"/>
        <w:ind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6000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17" w:rsidRDefault="008D7217" w:rsidP="007E6C2C">
      <w:pPr>
        <w:pStyle w:val="PargrafodaLista"/>
        <w:ind w:hanging="720"/>
        <w:rPr>
          <w:rFonts w:ascii="Arial" w:hAnsi="Arial" w:cs="Arial"/>
        </w:rPr>
      </w:pPr>
    </w:p>
    <w:p w:rsidR="008D7217" w:rsidRDefault="008D7217" w:rsidP="008D7217">
      <w:pPr>
        <w:rPr>
          <w:rFonts w:ascii="Arial" w:hAnsi="Arial" w:cs="Arial"/>
        </w:rPr>
      </w:pPr>
      <w:r>
        <w:rPr>
          <w:rFonts w:ascii="Arial" w:hAnsi="Arial" w:cs="Arial"/>
        </w:rPr>
        <w:t>Após a escolha de uma das opções acima a próxima pergunta será habilitada.</w:t>
      </w:r>
    </w:p>
    <w:p w:rsidR="008D7217" w:rsidRDefault="008D7217" w:rsidP="008D72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33950" cy="2190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17" w:rsidRDefault="008D7217" w:rsidP="008D7217">
      <w:pPr>
        <w:rPr>
          <w:rFonts w:ascii="Arial" w:hAnsi="Arial" w:cs="Arial"/>
        </w:rPr>
      </w:pPr>
      <w:r>
        <w:rPr>
          <w:rFonts w:ascii="Arial" w:hAnsi="Arial" w:cs="Arial"/>
        </w:rPr>
        <w:t>Exemplo: Se escolhermos a opção</w:t>
      </w:r>
      <w:r w:rsidRPr="008D7217">
        <w:rPr>
          <w:rFonts w:ascii="Arial" w:hAnsi="Arial" w:cs="Arial"/>
          <w:b/>
        </w:rPr>
        <w:t xml:space="preserve"> “1. Orçamentária e Financeira”,</w:t>
      </w:r>
      <w:r>
        <w:rPr>
          <w:rFonts w:ascii="Arial" w:hAnsi="Arial" w:cs="Arial"/>
        </w:rPr>
        <w:t xml:space="preserve"> irá abrir a seguinte tela de escolha:</w:t>
      </w:r>
    </w:p>
    <w:p w:rsidR="008D7217" w:rsidRDefault="008D7217" w:rsidP="008D7217">
      <w:pPr>
        <w:rPr>
          <w:rFonts w:ascii="Arial" w:hAnsi="Arial" w:cs="Arial"/>
        </w:rPr>
      </w:pPr>
    </w:p>
    <w:p w:rsidR="008D7217" w:rsidRPr="008D7217" w:rsidRDefault="008D7217" w:rsidP="008D72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391150" cy="22479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17" w:rsidRDefault="008D7217" w:rsidP="008D7217">
      <w:pPr>
        <w:rPr>
          <w:rFonts w:ascii="Arial" w:hAnsi="Arial" w:cs="Arial"/>
        </w:rPr>
      </w:pPr>
      <w:r>
        <w:rPr>
          <w:rFonts w:ascii="Arial" w:hAnsi="Arial" w:cs="Arial"/>
        </w:rPr>
        <w:t>Ao selecionar a opção desejada dentro da meta escolhida irá liberar o próximo campo.</w:t>
      </w:r>
    </w:p>
    <w:p w:rsidR="008D7217" w:rsidRDefault="008D7217" w:rsidP="008D72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772025" cy="2762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17" w:rsidRDefault="008D7217" w:rsidP="008D721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Por estarmos realizando o plano de metas que compõe o PDI 2014-2018 a única opção que aparecerá é a </w:t>
      </w:r>
      <w:r w:rsidRPr="008D7217">
        <w:rPr>
          <w:rFonts w:ascii="Arial" w:hAnsi="Arial" w:cs="Arial"/>
          <w:b/>
        </w:rPr>
        <w:t>“PDI 2014-2018”.</w:t>
      </w:r>
    </w:p>
    <w:p w:rsidR="006D264A" w:rsidRDefault="00013B14" w:rsidP="008D72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067300" cy="2095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14" w:rsidRDefault="00013B14" w:rsidP="008D7217">
      <w:pPr>
        <w:rPr>
          <w:rFonts w:ascii="Arial" w:hAnsi="Arial" w:cs="Arial"/>
        </w:rPr>
      </w:pPr>
      <w:r>
        <w:rPr>
          <w:rFonts w:ascii="Arial" w:hAnsi="Arial" w:cs="Arial"/>
        </w:rPr>
        <w:t>No próximo campo informar as políticas do PDI:</w:t>
      </w:r>
    </w:p>
    <w:p w:rsidR="008D7217" w:rsidRPr="008D7217" w:rsidRDefault="008D7217" w:rsidP="008D72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038725" cy="2381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17" w:rsidRDefault="008D7217" w:rsidP="008D7217">
      <w:pPr>
        <w:rPr>
          <w:rFonts w:ascii="Arial" w:hAnsi="Arial" w:cs="Arial"/>
        </w:rPr>
      </w:pPr>
      <w:r>
        <w:rPr>
          <w:rFonts w:ascii="Arial" w:hAnsi="Arial" w:cs="Arial"/>
        </w:rPr>
        <w:t>No campo Política do PDI, informar a política a que se refere a META, podendo ser:</w:t>
      </w:r>
    </w:p>
    <w:p w:rsidR="00013B14" w:rsidRDefault="00013B14" w:rsidP="008D72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029200" cy="7334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17" w:rsidRDefault="008D7217" w:rsidP="008D7217">
      <w:pPr>
        <w:rPr>
          <w:rFonts w:ascii="Arial" w:hAnsi="Arial" w:cs="Arial"/>
        </w:rPr>
      </w:pPr>
    </w:p>
    <w:p w:rsidR="00013B14" w:rsidRDefault="00013B14" w:rsidP="008D72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286375" cy="2286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14" w:rsidRDefault="00013B14" w:rsidP="007E6C2C">
      <w:pPr>
        <w:rPr>
          <w:rFonts w:ascii="Arial" w:hAnsi="Arial" w:cs="Arial"/>
        </w:rPr>
      </w:pPr>
      <w:r>
        <w:rPr>
          <w:rFonts w:ascii="Arial" w:hAnsi="Arial" w:cs="Arial"/>
        </w:rPr>
        <w:t>No campo Eixo da Política do PDI, informar as políticas e</w:t>
      </w:r>
      <w:r w:rsidR="004E762B">
        <w:rPr>
          <w:rFonts w:ascii="Arial" w:hAnsi="Arial" w:cs="Arial"/>
        </w:rPr>
        <w:t>m conformidade com a opção abaixo</w:t>
      </w:r>
      <w:r>
        <w:rPr>
          <w:rFonts w:ascii="Arial" w:hAnsi="Arial" w:cs="Arial"/>
        </w:rPr>
        <w:t>:</w:t>
      </w:r>
    </w:p>
    <w:p w:rsidR="00013B14" w:rsidRDefault="004E762B" w:rsidP="007E6C2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391150" cy="20859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6E" w:rsidRDefault="00A3508B" w:rsidP="007E6C2C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>No próximo campo deverá ser informado os valores (se existirem) da meta preenchida, com os seus respectivos valores de custeio e capital.</w:t>
      </w:r>
    </w:p>
    <w:p w:rsidR="00A3508B" w:rsidRDefault="00A3508B" w:rsidP="00A3508B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O campo Valor Total Limite não pode ser preenchido tendo em vista, que o mesmo já vem previamente preenchido pelo GESTOR DE METAS, em conformidade com o Orcamento da Unidade.</w:t>
      </w:r>
    </w:p>
    <w:p w:rsidR="00A3508B" w:rsidRDefault="00A3508B" w:rsidP="007E6C2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6096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8B" w:rsidRPr="00A3508B" w:rsidRDefault="00A3508B" w:rsidP="00A3508B">
      <w:pPr>
        <w:rPr>
          <w:rFonts w:ascii="Arial" w:hAnsi="Arial" w:cs="Arial"/>
        </w:rPr>
      </w:pPr>
    </w:p>
    <w:p w:rsidR="00A3508B" w:rsidRDefault="00D06840" w:rsidP="00A3508B">
      <w:pPr>
        <w:rPr>
          <w:rFonts w:ascii="Arial" w:hAnsi="Arial" w:cs="Arial"/>
          <w:b/>
        </w:rPr>
      </w:pPr>
      <w:r w:rsidRPr="00D06840">
        <w:rPr>
          <w:rFonts w:ascii="Arial" w:hAnsi="Arial" w:cs="Arial"/>
          <w:b/>
        </w:rPr>
        <w:t>INFORMAR OS DADOS DA META</w:t>
      </w:r>
      <w:r>
        <w:rPr>
          <w:rFonts w:ascii="Arial" w:hAnsi="Arial" w:cs="Arial"/>
          <w:b/>
        </w:rPr>
        <w:t xml:space="preserve"> (DESCRIÇÃO)</w:t>
      </w:r>
      <w:r w:rsidRPr="00D06840">
        <w:rPr>
          <w:rFonts w:ascii="Arial" w:hAnsi="Arial" w:cs="Arial"/>
          <w:b/>
        </w:rPr>
        <w:t>:</w:t>
      </w:r>
    </w:p>
    <w:p w:rsidR="00D27C0D" w:rsidRPr="00D27C0D" w:rsidRDefault="00D27C0D" w:rsidP="00A3508B">
      <w:pPr>
        <w:rPr>
          <w:rFonts w:ascii="Arial" w:hAnsi="Arial" w:cs="Arial"/>
          <w:b/>
          <w:i/>
          <w:u w:val="single"/>
        </w:rPr>
      </w:pPr>
      <w:r w:rsidRPr="00D27C0D">
        <w:rPr>
          <w:rFonts w:ascii="Arial" w:hAnsi="Arial" w:cs="Arial"/>
          <w:b/>
          <w:i/>
          <w:u w:val="single"/>
        </w:rPr>
        <w:t>DESCRIÇÃO DA META</w:t>
      </w:r>
    </w:p>
    <w:p w:rsidR="00A3508B" w:rsidRDefault="00D06840" w:rsidP="00A3508B">
      <w:pPr>
        <w:rPr>
          <w:rFonts w:ascii="Arial" w:hAnsi="Arial" w:cs="Arial"/>
        </w:rPr>
      </w:pPr>
      <w:r>
        <w:rPr>
          <w:rFonts w:ascii="Arial" w:hAnsi="Arial" w:cs="Arial"/>
        </w:rPr>
        <w:t>Neste campo serão informados a META propriamente dita, como por exemplo:</w:t>
      </w:r>
    </w:p>
    <w:p w:rsidR="00D06840" w:rsidRPr="00A3508B" w:rsidRDefault="00D06840" w:rsidP="00A350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21050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8B" w:rsidRDefault="00A3508B" w:rsidP="00A3508B">
      <w:pPr>
        <w:rPr>
          <w:rFonts w:ascii="Arial" w:hAnsi="Arial" w:cs="Arial"/>
        </w:rPr>
      </w:pPr>
    </w:p>
    <w:p w:rsidR="00D06840" w:rsidRDefault="00D06840" w:rsidP="00D068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Vejam que no quadro acima da meta está prevista no PDI, com o programa estruturante de </w:t>
      </w:r>
      <w:r w:rsidRPr="00D06840">
        <w:rPr>
          <w:rFonts w:ascii="Arial" w:hAnsi="Arial" w:cs="Arial"/>
          <w:b/>
        </w:rPr>
        <w:t>PESSOAS E INFRAESTRUTURA</w:t>
      </w:r>
      <w:r>
        <w:rPr>
          <w:rFonts w:ascii="Arial" w:hAnsi="Arial" w:cs="Arial"/>
        </w:rPr>
        <w:t xml:space="preserve">, linha de ação ITEM: </w:t>
      </w:r>
      <w:r w:rsidRPr="00D06840">
        <w:rPr>
          <w:rFonts w:ascii="Arial" w:hAnsi="Arial" w:cs="Arial"/>
          <w:b/>
        </w:rPr>
        <w:t xml:space="preserve">3.3 Propiciar condições de qualificação... </w:t>
      </w:r>
      <w:r>
        <w:rPr>
          <w:rFonts w:ascii="Arial" w:hAnsi="Arial" w:cs="Arial"/>
        </w:rPr>
        <w:t xml:space="preserve">/ Meta do PDI: </w:t>
      </w:r>
      <w:r w:rsidRPr="00D06840">
        <w:rPr>
          <w:rFonts w:ascii="Arial" w:hAnsi="Arial" w:cs="Arial"/>
          <w:b/>
        </w:rPr>
        <w:t>PDI 2014-2018</w:t>
      </w:r>
      <w:r>
        <w:rPr>
          <w:rFonts w:ascii="Arial" w:hAnsi="Arial" w:cs="Arial"/>
          <w:b/>
        </w:rPr>
        <w:t xml:space="preserve"> / </w:t>
      </w:r>
      <w:r>
        <w:rPr>
          <w:rFonts w:ascii="Arial" w:hAnsi="Arial" w:cs="Arial"/>
        </w:rPr>
        <w:t xml:space="preserve">Política do PDI: </w:t>
      </w:r>
      <w:r>
        <w:rPr>
          <w:rFonts w:ascii="Arial" w:hAnsi="Arial" w:cs="Arial"/>
          <w:b/>
        </w:rPr>
        <w:t xml:space="preserve"> Políticas do ENSINO </w:t>
      </w:r>
      <w:proofErr w:type="gramStart"/>
      <w:r>
        <w:rPr>
          <w:rFonts w:ascii="Arial" w:hAnsi="Arial" w:cs="Arial"/>
          <w:b/>
        </w:rPr>
        <w:t xml:space="preserve">/ </w:t>
      </w:r>
      <w:r>
        <w:rPr>
          <w:rFonts w:ascii="Arial" w:hAnsi="Arial" w:cs="Arial"/>
        </w:rPr>
        <w:t xml:space="preserve"> Eixo</w:t>
      </w:r>
      <w:proofErr w:type="gramEnd"/>
      <w:r>
        <w:rPr>
          <w:rFonts w:ascii="Arial" w:hAnsi="Arial" w:cs="Arial"/>
        </w:rPr>
        <w:t xml:space="preserve"> da Política: </w:t>
      </w:r>
      <w:r>
        <w:rPr>
          <w:rFonts w:ascii="Arial" w:hAnsi="Arial" w:cs="Arial"/>
          <w:b/>
        </w:rPr>
        <w:t xml:space="preserve"> Estímulo a Permanência / </w:t>
      </w:r>
      <w:r>
        <w:rPr>
          <w:rFonts w:ascii="Arial" w:hAnsi="Arial" w:cs="Arial"/>
        </w:rPr>
        <w:t xml:space="preserve">Custeio o valor de R$ 5.000,00. </w:t>
      </w:r>
    </w:p>
    <w:p w:rsidR="00D06840" w:rsidRDefault="00D06840" w:rsidP="00A3508B">
      <w:pPr>
        <w:rPr>
          <w:rFonts w:ascii="Arial" w:hAnsi="Arial" w:cs="Arial"/>
        </w:rPr>
      </w:pPr>
      <w:r>
        <w:rPr>
          <w:rFonts w:ascii="Arial" w:hAnsi="Arial" w:cs="Arial"/>
        </w:rPr>
        <w:t>Nota que o exemplo acima refere-se a META de capacitação de servidores da unidade cujo o valor estimado é de R$ 5.000,00 (cinco mil reais)</w:t>
      </w:r>
    </w:p>
    <w:p w:rsidR="00D06840" w:rsidRPr="00D06840" w:rsidRDefault="00D06840" w:rsidP="00A3508B">
      <w:pPr>
        <w:rPr>
          <w:rFonts w:ascii="Arial" w:hAnsi="Arial" w:cs="Arial"/>
        </w:rPr>
      </w:pPr>
      <w:r>
        <w:rPr>
          <w:rFonts w:ascii="Arial" w:hAnsi="Arial" w:cs="Arial"/>
        </w:rPr>
        <w:t>Com base nesse exemplo segue o preenchimento da descrição da meta conforme o PDI 2014-2018;</w:t>
      </w:r>
    </w:p>
    <w:p w:rsidR="00D06840" w:rsidRDefault="00D06840" w:rsidP="00A350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4960" cy="13716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40" w:rsidRDefault="00D06840" w:rsidP="00A3508B">
      <w:pPr>
        <w:tabs>
          <w:tab w:val="left" w:pos="7275"/>
        </w:tabs>
        <w:rPr>
          <w:rFonts w:ascii="Arial" w:hAnsi="Arial" w:cs="Arial"/>
        </w:rPr>
      </w:pPr>
    </w:p>
    <w:p w:rsidR="009D4A58" w:rsidRDefault="009D4A58" w:rsidP="00A3508B">
      <w:pPr>
        <w:tabs>
          <w:tab w:val="left" w:pos="7275"/>
        </w:tabs>
        <w:rPr>
          <w:rFonts w:ascii="Arial" w:hAnsi="Arial" w:cs="Arial"/>
        </w:rPr>
      </w:pPr>
    </w:p>
    <w:p w:rsidR="00A3508B" w:rsidRDefault="009D4A58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Para demonstrar segue abaixo a forma de extração do PDI:</w:t>
      </w:r>
    </w:p>
    <w:tbl>
      <w:tblPr>
        <w:tblW w:w="10893" w:type="dxa"/>
        <w:tblInd w:w="-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947"/>
        <w:gridCol w:w="954"/>
        <w:gridCol w:w="1336"/>
        <w:gridCol w:w="954"/>
        <w:gridCol w:w="957"/>
        <w:gridCol w:w="956"/>
        <w:gridCol w:w="1201"/>
        <w:gridCol w:w="1528"/>
        <w:gridCol w:w="960"/>
      </w:tblGrid>
      <w:tr w:rsidR="009D4A58" w:rsidRPr="009D4A58" w:rsidTr="00D27C0D">
        <w:trPr>
          <w:trHeight w:val="315"/>
        </w:trPr>
        <w:tc>
          <w:tcPr>
            <w:tcW w:w="1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Grupos </w:t>
            </w: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POLÍTICAS</w:t>
            </w:r>
          </w:p>
        </w:tc>
        <w:tc>
          <w:tcPr>
            <w:tcW w:w="9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Objetivos Estratégicos PDI         </w:t>
            </w: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METAS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Metas PDI</w:t>
            </w: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 xml:space="preserve"> AÇÃO INTERNA</w:t>
            </w:r>
          </w:p>
        </w:tc>
        <w:tc>
          <w:tcPr>
            <w:tcW w:w="13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ETAPAS</w:t>
            </w: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(Iniciativas) PDI</w:t>
            </w:r>
          </w:p>
        </w:tc>
        <w:tc>
          <w:tcPr>
            <w:tcW w:w="9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</w:t>
            </w:r>
            <w:proofErr w:type="spellEnd"/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                             </w:t>
            </w: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PRAZOS</w:t>
            </w:r>
          </w:p>
        </w:tc>
        <w:tc>
          <w:tcPr>
            <w:tcW w:w="27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PEI – Mapa Estratégico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9D4A58" w:rsidRPr="009D4A58" w:rsidTr="00D27C0D">
        <w:trPr>
          <w:trHeight w:val="915"/>
        </w:trPr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13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POLÍTICA DO EIXO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CATEGORIA</w:t>
            </w: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Eixo                                                </w:t>
            </w:r>
            <w:r w:rsidRPr="009D4A5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PROGRAMA ESTRUTURANTE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Linhas de Ações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textDirection w:val="btLr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GE02 </w:t>
            </w:r>
            <w:r w:rsidRPr="009D4A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 Elaborar o Plano de Capacitação dos Servidores.</w:t>
            </w:r>
          </w:p>
        </w:tc>
        <w:tc>
          <w:tcPr>
            <w:tcW w:w="9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textDirection w:val="btLr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GE02 - Elaborar o Plano de Capacitação dos Servidores.</w:t>
            </w:r>
          </w:p>
        </w:tc>
        <w:tc>
          <w:tcPr>
            <w:tcW w:w="13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771525</wp:posOffset>
                      </wp:positionV>
                      <wp:extent cx="190500" cy="266700"/>
                      <wp:effectExtent l="0" t="0" r="0" b="0"/>
                      <wp:wrapNone/>
                      <wp:docPr id="32" name="Caixa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5F5C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2" o:spid="_x0000_s1026" type="#_x0000_t202" style="position:absolute;margin-left:6pt;margin-top:60.75pt;width:15pt;height:2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" filled="f" stroked="f">
                      <v:textbox style="mso-fit-shape-to-text: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6"/>
            </w:tblGrid>
            <w:tr w:rsidR="009D4A58" w:rsidRPr="009D4A58">
              <w:trPr>
                <w:trHeight w:val="195"/>
                <w:tblCellSpacing w:w="0" w:type="dxa"/>
              </w:trPr>
              <w:tc>
                <w:tcPr>
                  <w:tcW w:w="13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:rsidR="009D4A58" w:rsidRPr="009D4A58" w:rsidRDefault="009D4A58" w:rsidP="009D4A5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9D4A58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t-BR"/>
                    </w:rPr>
                    <w:t>GE02-A</w:t>
                  </w:r>
                  <w:proofErr w:type="gramStart"/>
                  <w:r w:rsidRPr="009D4A58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t-BR"/>
                    </w:rPr>
                    <w:t xml:space="preserve">1  </w:t>
                  </w:r>
                  <w:r w:rsidRPr="009D4A58">
                    <w:rPr>
                      <w:rFonts w:ascii="Calibri" w:eastAsia="Times New Roman" w:hAnsi="Calibri" w:cs="Calibri"/>
                      <w:sz w:val="16"/>
                      <w:szCs w:val="16"/>
                      <w:lang w:eastAsia="pt-BR"/>
                    </w:rPr>
                    <w:t>Aprimorar</w:t>
                  </w:r>
                  <w:proofErr w:type="gramEnd"/>
                  <w:r w:rsidRPr="009D4A58">
                    <w:rPr>
                      <w:rFonts w:ascii="Calibri" w:eastAsia="Times New Roman" w:hAnsi="Calibri" w:cs="Calibri"/>
                      <w:sz w:val="16"/>
                      <w:szCs w:val="16"/>
                      <w:lang w:eastAsia="pt-BR"/>
                    </w:rPr>
                    <w:t xml:space="preserve"> o processo de</w:t>
                  </w:r>
                  <w:r w:rsidRPr="009D4A58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t-BR"/>
                    </w:rPr>
                    <w:t xml:space="preserve"> c</w:t>
                  </w:r>
                  <w:r w:rsidRPr="009D4A58">
                    <w:rPr>
                      <w:rFonts w:ascii="Calibri" w:eastAsia="Times New Roman" w:hAnsi="Calibri" w:cs="Calibri"/>
                      <w:sz w:val="16"/>
                      <w:szCs w:val="16"/>
                      <w:lang w:eastAsia="pt-BR"/>
                    </w:rPr>
                    <w:t>apacitar os servidores do IFAM.</w:t>
                  </w:r>
                </w:p>
              </w:tc>
            </w:tr>
            <w:tr w:rsidR="009D4A58" w:rsidRPr="009D4A58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9D4A58" w:rsidRPr="009D4A58" w:rsidRDefault="009D4A58" w:rsidP="009D4A5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Previsão de Conclusão: 2018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textDirection w:val="btLr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Pessoas e infraestrutura</w:t>
            </w:r>
          </w:p>
        </w:tc>
        <w:tc>
          <w:tcPr>
            <w:tcW w:w="152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8"/>
            </w:tblGrid>
            <w:tr w:rsidR="009D4A58" w:rsidRPr="009D4A58">
              <w:trPr>
                <w:trHeight w:val="195"/>
                <w:tblCellSpacing w:w="0" w:type="dxa"/>
              </w:trPr>
              <w:tc>
                <w:tcPr>
                  <w:tcW w:w="24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:rsidR="009D4A58" w:rsidRPr="009D4A58" w:rsidRDefault="009D4A58" w:rsidP="009D4A5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pt-BR"/>
                    </w:rPr>
                  </w:pPr>
                  <w:r w:rsidRPr="009D4A5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pt-BR"/>
                    </w:rPr>
                    <w:t>Propiciar condições de qualificação, habilidades, preparação e desenvolvimento de competências compatíveis com os objetivos institucionais.</w:t>
                  </w:r>
                </w:p>
              </w:tc>
            </w:tr>
            <w:tr w:rsidR="009D4A58" w:rsidRPr="009D4A58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9D4A58" w:rsidRPr="009D4A58" w:rsidRDefault="009D4A58" w:rsidP="009D4A5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D4A58" w:rsidRPr="009D4A58" w:rsidTr="00D27C0D">
        <w:trPr>
          <w:trHeight w:val="2490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textDirection w:val="btLr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Política do Ensino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93ECFF1" wp14:editId="59BC37E0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10160</wp:posOffset>
                      </wp:positionV>
                      <wp:extent cx="45085" cy="904875"/>
                      <wp:effectExtent l="38100" t="38100" r="50165" b="28575"/>
                      <wp:wrapNone/>
                      <wp:docPr id="30" name="Conector de seta ret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904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A0EF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0" o:spid="_x0000_s1026" type="#_x0000_t32" style="position:absolute;margin-left:70.6pt;margin-top:.8pt;width:3.55pt;height:7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9D4A58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4B878B9" wp14:editId="53FC1DB5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9525</wp:posOffset>
                      </wp:positionV>
                      <wp:extent cx="161925" cy="914400"/>
                      <wp:effectExtent l="0" t="38100" r="66675" b="19050"/>
                      <wp:wrapNone/>
                      <wp:docPr id="29" name="Conector de seta ret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28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F72A3" id="Conector de seta reta 29" o:spid="_x0000_s1026" type="#_x0000_t32" style="position:absolute;margin-left:114pt;margin-top:.75pt;width:12.75pt;height:1in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9D4A58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0C940E" wp14:editId="1F9894C3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933450</wp:posOffset>
                      </wp:positionV>
                      <wp:extent cx="1847850" cy="552450"/>
                      <wp:effectExtent l="0" t="0" r="19050" b="19050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2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697DDF" id="Elipse 28" o:spid="_x0000_s1026" style="position:absolute;margin-left:31.5pt;margin-top:73.5pt;width:145.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9D4A58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8FAEBE" wp14:editId="122F87D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1066800</wp:posOffset>
                      </wp:positionV>
                      <wp:extent cx="1447800" cy="285750"/>
                      <wp:effectExtent l="0" t="0" r="19050" b="19050"/>
                      <wp:wrapNone/>
                      <wp:docPr id="27" name="Caixa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A58" w:rsidRDefault="009D4A58" w:rsidP="009D4A5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DESCRIÇÃO DA META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FAEBE" id="Caixa de texto 27" o:spid="_x0000_s1026" type="#_x0000_t202" style="position:absolute;margin-left:45pt;margin-top:84pt;width:114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" fillcolor="white [3201]" strokecolor="#7f7f7f [1601]">
                      <v:textbox>
                        <w:txbxContent>
                          <w:p w:rsidR="009D4A58" w:rsidRDefault="009D4A58" w:rsidP="009D4A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DESCRIÇÃO DA META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9D4A58" w:rsidRPr="009D4A5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D4A58" w:rsidRPr="009D4A58" w:rsidRDefault="009D4A58" w:rsidP="009D4A5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</w:p>
              </w:tc>
            </w:tr>
          </w:tbl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0022D14" wp14:editId="7E882EF4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-614045</wp:posOffset>
                      </wp:positionV>
                      <wp:extent cx="161925" cy="914400"/>
                      <wp:effectExtent l="0" t="38100" r="66675" b="19050"/>
                      <wp:wrapNone/>
                      <wp:docPr id="31" name="Conector de seta ret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28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46F5D" id="Conector de seta reta 31" o:spid="_x0000_s1026" type="#_x0000_t32" style="position:absolute;margin-left:21pt;margin-top:-48.35pt;width:12.75pt;height:1in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6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D4A58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4AFA346" wp14:editId="21179A2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-797560</wp:posOffset>
                      </wp:positionV>
                      <wp:extent cx="1838325" cy="552450"/>
                      <wp:effectExtent l="0" t="0" r="28575" b="19050"/>
                      <wp:wrapNone/>
                      <wp:docPr id="26" name="E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2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8B2AB1" id="Elipse 26" o:spid="_x0000_s1026" style="position:absolute;margin-left:-.05pt;margin-top:-62.8pt;width:144.7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9D4A58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-646430</wp:posOffset>
                      </wp:positionV>
                      <wp:extent cx="1457325" cy="295275"/>
                      <wp:effectExtent l="0" t="0" r="28575" b="28575"/>
                      <wp:wrapNone/>
                      <wp:docPr id="25" name="Caixa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A58" w:rsidRDefault="009D4A58" w:rsidP="009D4A5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ETAPAS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25" o:spid="_x0000_s1027" type="#_x0000_t202" style="position:absolute;margin-left:20.2pt;margin-top:-50.9pt;width:114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" fillcolor="white [3201]" strokecolor="#7f7f7f [1601]">
                      <v:textbox>
                        <w:txbxContent>
                          <w:p w:rsidR="009D4A58" w:rsidRDefault="009D4A58" w:rsidP="009D4A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ETAPAS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6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6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D4A58" w:rsidRPr="009D4A58" w:rsidTr="00D27C0D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A58" w:rsidRPr="009D4A58" w:rsidRDefault="009D4A58" w:rsidP="009D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:rsidR="00D27C0D" w:rsidRDefault="00D27C0D" w:rsidP="00D27C0D">
      <w:pPr>
        <w:rPr>
          <w:rFonts w:ascii="Arial" w:hAnsi="Arial" w:cs="Arial"/>
        </w:rPr>
      </w:pPr>
      <w:r>
        <w:rPr>
          <w:rFonts w:ascii="Arial" w:hAnsi="Arial" w:cs="Arial"/>
          <w:b/>
          <w:i/>
          <w:u w:val="single"/>
        </w:rPr>
        <w:t>ETAPAS:</w:t>
      </w:r>
    </w:p>
    <w:p w:rsidR="00D27C0D" w:rsidRDefault="00D27C0D" w:rsidP="00D27C0D">
      <w:pPr>
        <w:rPr>
          <w:rFonts w:ascii="Arial" w:hAnsi="Arial" w:cs="Arial"/>
        </w:rPr>
      </w:pPr>
      <w:r>
        <w:rPr>
          <w:rFonts w:ascii="Arial" w:hAnsi="Arial" w:cs="Arial"/>
        </w:rPr>
        <w:t>Ao preencher a descrição da atividade no período deverá ser utilizado o botão “Adicionar”, e logo em seguinte o texto irá aparecer com o período inicial e final para realização da atividade.</w:t>
      </w:r>
    </w:p>
    <w:p w:rsidR="00D27C0D" w:rsidRDefault="00D27C0D" w:rsidP="00D27C0D">
      <w:pPr>
        <w:rPr>
          <w:rFonts w:ascii="Arial" w:hAnsi="Arial" w:cs="Arial"/>
        </w:rPr>
      </w:pPr>
      <w:r>
        <w:rPr>
          <w:rFonts w:ascii="Arial" w:hAnsi="Arial" w:cs="Arial"/>
        </w:rPr>
        <w:t>Note que cada META pode possuir inúmeras ETAPAS.</w:t>
      </w:r>
    </w:p>
    <w:p w:rsidR="00D27C0D" w:rsidRPr="00D27C0D" w:rsidRDefault="00D27C0D" w:rsidP="00D27C0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18954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58" w:rsidRDefault="009D4A58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Neste próximo campo deverão ser informados os setores parceiros ou participantes.</w:t>
      </w: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17335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Neste exemplo foi marcado a DIPLAN/REIT pois é o setor o qual eu estou vinculado. Não existe a possibilidade de participação de uma unidade a qual o servidor que está cadastrando não seja vinculado.</w:t>
      </w: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Sobre a unidade parceira seria uma unidade a qual a meta seja feita em conjunto com outro CAMPI.</w:t>
      </w: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No item Resultados previstos seria uma forma de estipular os possíveis resultados desta parceria.</w:t>
      </w: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0F7914" w:rsidRPr="000F7914" w:rsidRDefault="000F7914" w:rsidP="00D06840">
      <w:pPr>
        <w:tabs>
          <w:tab w:val="left" w:pos="727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No próximo campo será informado o programa governamental o qual a meta pertence, como de padrão será utilizado o Programa Governamental: </w:t>
      </w:r>
      <w:r>
        <w:rPr>
          <w:rFonts w:ascii="Arial" w:hAnsi="Arial" w:cs="Arial"/>
          <w:b/>
        </w:rPr>
        <w:t xml:space="preserve">2031 – Educação Profissional e Tecnológica </w:t>
      </w:r>
      <w:r>
        <w:rPr>
          <w:rFonts w:ascii="Arial" w:hAnsi="Arial" w:cs="Arial"/>
        </w:rPr>
        <w:t xml:space="preserve">e a ação do governo: </w:t>
      </w:r>
      <w:r>
        <w:rPr>
          <w:rFonts w:ascii="Arial" w:hAnsi="Arial" w:cs="Arial"/>
          <w:b/>
        </w:rPr>
        <w:t>20RL – Funcionamento de Instituições Federais de Educação Profissional e Tecnológica.</w:t>
      </w: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1905000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Note que após clicar no botão “Adicionar” a informação do programa ficará em branco e abaixo os dados cadastrados.</w:t>
      </w: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5156A3" w:rsidRDefault="005156A3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5156A3" w:rsidRDefault="005156A3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5156A3" w:rsidRDefault="005156A3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0F7914" w:rsidRDefault="000F7914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 próximo campo será informado</w:t>
      </w:r>
      <w:r w:rsidR="005156A3">
        <w:rPr>
          <w:rFonts w:ascii="Arial" w:hAnsi="Arial" w:cs="Arial"/>
        </w:rPr>
        <w:t xml:space="preserve"> as ações para atingir a META escolhida, informar aqui o detalhamento da META.</w:t>
      </w:r>
    </w:p>
    <w:p w:rsidR="005156A3" w:rsidRDefault="005156A3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5156A3" w:rsidRDefault="005156A3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275272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A3" w:rsidRDefault="000E647A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Note que o responsável pela ação interna pode ser ou não o servidor que está cadastrando a meta, e que a unidade beneficiada é a unidade a qual o servidor esteja lotado.</w:t>
      </w:r>
    </w:p>
    <w:p w:rsidR="000E647A" w:rsidRDefault="000E647A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5156A3" w:rsidRDefault="00C946DA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No próximo quadro está demonstrado o campo final da nossa tela de cadastro de METAS.</w:t>
      </w:r>
    </w:p>
    <w:p w:rsidR="00C946DA" w:rsidRDefault="00C946DA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C946DA" w:rsidRDefault="00C946DA" w:rsidP="00D06840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355282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35" w:rsidRDefault="009A4135" w:rsidP="009A4135">
      <w:pPr>
        <w:jc w:val="both"/>
        <w:rPr>
          <w:rFonts w:ascii="Arial" w:hAnsi="Arial" w:cs="Arial"/>
          <w:b/>
          <w:sz w:val="28"/>
          <w:szCs w:val="28"/>
        </w:rPr>
      </w:pPr>
      <w:r w:rsidRPr="00071796">
        <w:rPr>
          <w:rFonts w:ascii="Arial" w:hAnsi="Arial" w:cs="Arial"/>
          <w:b/>
          <w:sz w:val="28"/>
          <w:szCs w:val="28"/>
        </w:rPr>
        <w:lastRenderedPageBreak/>
        <w:t xml:space="preserve">PARTE </w:t>
      </w:r>
      <w:proofErr w:type="gramStart"/>
      <w:r w:rsidRPr="00071796">
        <w:rPr>
          <w:rFonts w:ascii="Arial" w:hAnsi="Arial" w:cs="Arial"/>
          <w:b/>
          <w:sz w:val="28"/>
          <w:szCs w:val="28"/>
        </w:rPr>
        <w:t>I</w:t>
      </w:r>
      <w:r w:rsidR="00A442CF">
        <w:rPr>
          <w:rFonts w:ascii="Arial" w:hAnsi="Arial" w:cs="Arial"/>
          <w:b/>
          <w:sz w:val="28"/>
          <w:szCs w:val="28"/>
        </w:rPr>
        <w:t>I</w:t>
      </w:r>
      <w:r w:rsidRPr="00071796">
        <w:rPr>
          <w:rFonts w:ascii="Arial" w:hAnsi="Arial" w:cs="Arial"/>
          <w:b/>
          <w:sz w:val="28"/>
          <w:szCs w:val="28"/>
        </w:rPr>
        <w:t>I  -</w:t>
      </w:r>
      <w:proofErr w:type="gramEnd"/>
      <w:r w:rsidRPr="00071796">
        <w:rPr>
          <w:rFonts w:ascii="Arial" w:hAnsi="Arial" w:cs="Arial"/>
          <w:b/>
          <w:sz w:val="28"/>
          <w:szCs w:val="28"/>
        </w:rPr>
        <w:t xml:space="preserve"> CADASTRO DE </w:t>
      </w:r>
      <w:r>
        <w:rPr>
          <w:rFonts w:ascii="Arial" w:hAnsi="Arial" w:cs="Arial"/>
          <w:b/>
          <w:sz w:val="28"/>
          <w:szCs w:val="28"/>
        </w:rPr>
        <w:t>RESULTADOS</w:t>
      </w:r>
    </w:p>
    <w:p w:rsidR="009A4135" w:rsidRDefault="009A4135" w:rsidP="009A4135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Durante o decorrer do ano deve-se acompanhar as atividades da Unidade e registrar o progresso das METAS cadastradas, registrando resultados parciais de cada etapa.</w:t>
      </w:r>
    </w:p>
    <w:p w:rsidR="009A4135" w:rsidRDefault="009A4135" w:rsidP="009A4135">
      <w:pPr>
        <w:tabs>
          <w:tab w:val="left" w:pos="7275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Registro de Resultados Parciais</w:t>
      </w:r>
    </w:p>
    <w:p w:rsidR="009A4135" w:rsidRDefault="009A4135" w:rsidP="009A4135">
      <w:pPr>
        <w:tabs>
          <w:tab w:val="left" w:pos="7275"/>
        </w:tabs>
        <w:jc w:val="both"/>
        <w:rPr>
          <w:rFonts w:ascii="Arial" w:hAnsi="Arial" w:cs="Arial"/>
        </w:rPr>
      </w:pPr>
    </w:p>
    <w:p w:rsidR="009A4135" w:rsidRPr="009A4135" w:rsidRDefault="009A4135" w:rsidP="009A4135">
      <w:pPr>
        <w:tabs>
          <w:tab w:val="left" w:pos="7275"/>
        </w:tabs>
        <w:jc w:val="both"/>
        <w:rPr>
          <w:rFonts w:ascii="Arial" w:hAnsi="Arial" w:cs="Arial"/>
        </w:rPr>
      </w:pPr>
    </w:p>
    <w:p w:rsidR="009A4135" w:rsidRPr="00071796" w:rsidRDefault="009A4135" w:rsidP="009A4135">
      <w:pPr>
        <w:jc w:val="both"/>
        <w:rPr>
          <w:rFonts w:ascii="Arial" w:hAnsi="Arial" w:cs="Arial"/>
          <w:b/>
          <w:sz w:val="28"/>
          <w:szCs w:val="28"/>
        </w:rPr>
      </w:pPr>
    </w:p>
    <w:p w:rsidR="009A4135" w:rsidRDefault="009A4135" w:rsidP="00D06840">
      <w:pPr>
        <w:tabs>
          <w:tab w:val="left" w:pos="7275"/>
        </w:tabs>
        <w:jc w:val="both"/>
        <w:rPr>
          <w:rFonts w:ascii="Arial" w:hAnsi="Arial" w:cs="Arial"/>
        </w:rPr>
      </w:pPr>
    </w:p>
    <w:p w:rsidR="009A4135" w:rsidRPr="00A3508B" w:rsidRDefault="009A4135" w:rsidP="00D06840">
      <w:pPr>
        <w:tabs>
          <w:tab w:val="left" w:pos="7275"/>
        </w:tabs>
        <w:jc w:val="both"/>
        <w:rPr>
          <w:rFonts w:ascii="Arial" w:hAnsi="Arial" w:cs="Arial"/>
        </w:rPr>
      </w:pPr>
    </w:p>
    <w:sectPr w:rsidR="009A4135" w:rsidRPr="00A350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4F0F99"/>
    <w:multiLevelType w:val="hybridMultilevel"/>
    <w:tmpl w:val="3EF249C0"/>
    <w:lvl w:ilvl="0" w:tplc="B186D8A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F28C1"/>
    <w:multiLevelType w:val="hybridMultilevel"/>
    <w:tmpl w:val="F73673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FB"/>
    <w:rsid w:val="00013B14"/>
    <w:rsid w:val="00071796"/>
    <w:rsid w:val="000A4786"/>
    <w:rsid w:val="000E647A"/>
    <w:rsid w:val="000F7914"/>
    <w:rsid w:val="00287E88"/>
    <w:rsid w:val="003376D2"/>
    <w:rsid w:val="00484DBC"/>
    <w:rsid w:val="004E762B"/>
    <w:rsid w:val="005156A3"/>
    <w:rsid w:val="005F55FB"/>
    <w:rsid w:val="006D264A"/>
    <w:rsid w:val="007E48FC"/>
    <w:rsid w:val="007E6C2C"/>
    <w:rsid w:val="008D7217"/>
    <w:rsid w:val="009A4135"/>
    <w:rsid w:val="009D4A58"/>
    <w:rsid w:val="009E229E"/>
    <w:rsid w:val="00A3508B"/>
    <w:rsid w:val="00A40633"/>
    <w:rsid w:val="00A442CF"/>
    <w:rsid w:val="00C326E4"/>
    <w:rsid w:val="00C946DA"/>
    <w:rsid w:val="00D06840"/>
    <w:rsid w:val="00D27C0D"/>
    <w:rsid w:val="00E56A6E"/>
    <w:rsid w:val="00EC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B0CFFA-D5C6-40C9-B149-FB4D5F151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F55F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F55F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D4A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6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www.ifam.edu.br/si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hyperlink" Target="http://www.ifam.edu.br/sig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://200.129.168.193:14000/sigpp/portal_sigpp/index.jsf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11</Pages>
  <Words>1105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da Silva Maia</dc:creator>
  <cp:keywords/>
  <dc:description/>
  <cp:lastModifiedBy>Luciano da Silva Maia</cp:lastModifiedBy>
  <cp:revision>24</cp:revision>
  <dcterms:created xsi:type="dcterms:W3CDTF">2016-11-29T12:53:00Z</dcterms:created>
  <dcterms:modified xsi:type="dcterms:W3CDTF">2016-11-29T19:46:00Z</dcterms:modified>
</cp:coreProperties>
</file>