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67F" w:rsidRDefault="0070567F">
      <w:r>
        <w:rPr>
          <w:noProof/>
          <w:lang w:eastAsia="pt-BR"/>
        </w:rPr>
        <w:drawing>
          <wp:inline distT="0" distB="0" distL="0" distR="0" wp14:anchorId="6BE3B102" wp14:editId="6377EC0A">
            <wp:extent cx="5400040" cy="169672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7F" w:rsidRDefault="0070567F">
      <w:r>
        <w:rPr>
          <w:noProof/>
          <w:lang w:eastAsia="pt-BR"/>
        </w:rPr>
        <w:drawing>
          <wp:inline distT="0" distB="0" distL="0" distR="0" wp14:anchorId="3C991A76" wp14:editId="2870F0E1">
            <wp:extent cx="5400040" cy="411480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6F2" w:rsidRDefault="0070567F">
      <w:r>
        <w:rPr>
          <w:noProof/>
          <w:lang w:eastAsia="pt-BR"/>
        </w:rPr>
        <w:drawing>
          <wp:inline distT="0" distB="0" distL="0" distR="0" wp14:anchorId="6816951E" wp14:editId="608D9F21">
            <wp:extent cx="5400040" cy="98933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7F" w:rsidRDefault="0070567F">
      <w:r>
        <w:rPr>
          <w:noProof/>
          <w:lang w:eastAsia="pt-BR"/>
        </w:rPr>
        <w:drawing>
          <wp:inline distT="0" distB="0" distL="0" distR="0" wp14:anchorId="1FA0BEBD" wp14:editId="092EDE5E">
            <wp:extent cx="5400040" cy="375920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7F" w:rsidRDefault="0070567F"/>
    <w:p w:rsidR="00597161" w:rsidRDefault="00597161">
      <w:r>
        <w:rPr>
          <w:noProof/>
          <w:lang w:eastAsia="pt-BR"/>
        </w:rPr>
        <w:drawing>
          <wp:inline distT="0" distB="0" distL="0" distR="0" wp14:anchorId="3327AC1F" wp14:editId="783416C1">
            <wp:extent cx="5400040" cy="1268095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161" w:rsidRDefault="00597161" w:rsidP="00597161"/>
    <w:p w:rsidR="00802F18" w:rsidRPr="00AC13F8" w:rsidRDefault="00802F18" w:rsidP="00802F18">
      <w:pPr>
        <w:spacing w:after="200" w:line="244" w:lineRule="auto"/>
        <w:jc w:val="center"/>
        <w:rPr>
          <w:lang w:eastAsia="pt-BR"/>
        </w:rPr>
      </w:pPr>
      <w:r w:rsidRPr="00AC13F8">
        <w:rPr>
          <w:bCs/>
          <w:lang w:eastAsia="pt-BR"/>
        </w:rPr>
        <w:t>ANEXO II À DECISÃO NORMATIVA-TCU Nº</w:t>
      </w:r>
      <w:r>
        <w:rPr>
          <w:bCs/>
          <w:lang w:eastAsia="pt-BR"/>
        </w:rPr>
        <w:t xml:space="preserve"> 127</w:t>
      </w:r>
      <w:r w:rsidRPr="00AC13F8">
        <w:rPr>
          <w:lang w:eastAsia="pt-BR"/>
        </w:rPr>
        <w:t>, DE</w:t>
      </w:r>
      <w:r>
        <w:rPr>
          <w:lang w:eastAsia="pt-BR"/>
        </w:rPr>
        <w:t xml:space="preserve"> 15</w:t>
      </w:r>
      <w:r w:rsidRPr="00AC13F8">
        <w:rPr>
          <w:lang w:eastAsia="pt-BR"/>
        </w:rPr>
        <w:t xml:space="preserve"> DE MAIO DE 2013</w:t>
      </w:r>
    </w:p>
    <w:p w:rsidR="00802F18" w:rsidRPr="00AC13F8" w:rsidRDefault="00802F18" w:rsidP="00802F18">
      <w:pPr>
        <w:spacing w:after="200" w:line="244" w:lineRule="auto"/>
        <w:jc w:val="center"/>
        <w:rPr>
          <w:bCs/>
          <w:lang w:eastAsia="pt-BR"/>
        </w:rPr>
      </w:pPr>
      <w:r w:rsidRPr="00AC13F8">
        <w:rPr>
          <w:bCs/>
          <w:lang w:eastAsia="pt-BR"/>
        </w:rPr>
        <w:t>CONTEÚDO DO RELATÓRIO DE GESTÃO</w:t>
      </w:r>
    </w:p>
    <w:p w:rsidR="00802F18" w:rsidRPr="00AC13F8" w:rsidRDefault="00802F18" w:rsidP="00802F18">
      <w:pPr>
        <w:spacing w:after="200" w:line="244" w:lineRule="auto"/>
        <w:ind w:left="-142"/>
        <w:jc w:val="center"/>
        <w:rPr>
          <w:bCs/>
          <w:lang w:eastAsia="pt-BR"/>
        </w:rPr>
      </w:pPr>
      <w:r w:rsidRPr="00AC13F8">
        <w:rPr>
          <w:bCs/>
          <w:lang w:eastAsia="pt-BR"/>
        </w:rPr>
        <w:t xml:space="preserve">Orientações detalhadas sobre a elaboração dos conteúdos do relatório de gestão serão divulgadas por portaria do Presidente do TCU, nos termos do </w:t>
      </w:r>
      <w:r w:rsidRPr="00AC13F8">
        <w:rPr>
          <w:lang w:eastAsia="pt-BR"/>
        </w:rPr>
        <w:t xml:space="preserve">inciso VI do </w:t>
      </w:r>
      <w:r w:rsidRPr="00AC13F8">
        <w:rPr>
          <w:i/>
          <w:lang w:eastAsia="pt-BR"/>
        </w:rPr>
        <w:t>caput</w:t>
      </w:r>
      <w:r w:rsidRPr="00AC13F8">
        <w:rPr>
          <w:lang w:eastAsia="pt-BR"/>
        </w:rPr>
        <w:t xml:space="preserve"> do art. 5º</w:t>
      </w:r>
      <w:r w:rsidRPr="00AC13F8">
        <w:rPr>
          <w:bCs/>
          <w:lang w:eastAsia="pt-BR"/>
        </w:rPr>
        <w:t>.</w:t>
      </w:r>
    </w:p>
    <w:p w:rsidR="00802F18" w:rsidRDefault="00802F18" w:rsidP="00917B0A">
      <w:pPr>
        <w:spacing w:after="200" w:line="244" w:lineRule="auto"/>
        <w:jc w:val="center"/>
        <w:rPr>
          <w:bCs/>
          <w:lang w:eastAsia="pt-BR"/>
        </w:rPr>
        <w:sectPr w:rsidR="00802F18" w:rsidSect="00802F1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17B0A" w:rsidRPr="00AC13F8" w:rsidRDefault="00917B0A" w:rsidP="00917B0A">
      <w:pPr>
        <w:spacing w:after="150" w:line="276" w:lineRule="auto"/>
        <w:jc w:val="center"/>
        <w:rPr>
          <w:b/>
          <w:bCs/>
          <w:lang w:eastAsia="pt-BR"/>
        </w:rPr>
      </w:pPr>
      <w:r w:rsidRPr="00AC13F8">
        <w:rPr>
          <w:b/>
          <w:bCs/>
          <w:lang w:eastAsia="pt-BR"/>
        </w:rPr>
        <w:lastRenderedPageBreak/>
        <w:t>PARTE A – CONTEÚDO GERAL</w:t>
      </w:r>
    </w:p>
    <w:p w:rsidR="00917B0A" w:rsidRPr="00AC13F8" w:rsidRDefault="00917B0A" w:rsidP="00917B0A">
      <w:pPr>
        <w:spacing w:after="150" w:line="276" w:lineRule="auto"/>
        <w:jc w:val="center"/>
        <w:rPr>
          <w:bCs/>
          <w:lang w:eastAsia="pt-BR"/>
        </w:rPr>
      </w:pPr>
      <w:r w:rsidRPr="00AC13F8">
        <w:rPr>
          <w:bCs/>
          <w:lang w:eastAsia="pt-BR"/>
        </w:rPr>
        <w:t xml:space="preserve">Os </w:t>
      </w:r>
      <w:proofErr w:type="spellStart"/>
      <w:r w:rsidRPr="00AC13F8">
        <w:rPr>
          <w:bCs/>
          <w:lang w:eastAsia="pt-BR"/>
        </w:rPr>
        <w:t>conteúdos</w:t>
      </w:r>
      <w:proofErr w:type="spellEnd"/>
      <w:r w:rsidRPr="00AC13F8">
        <w:rPr>
          <w:bCs/>
          <w:lang w:eastAsia="pt-BR"/>
        </w:rPr>
        <w:t xml:space="preserve"> desta Parte A são aplicáveis às unidades jurisdicionadas relacionadas no Anexo I e não destacadas na Parte C do Anexo II, devendo a unidade observar o disposto no Quadro A1 a seguir para fins de identificação dos conteúdos obrigatórios.</w:t>
      </w:r>
    </w:p>
    <w:tbl>
      <w:tblPr>
        <w:tblW w:w="158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7088"/>
        <w:gridCol w:w="1984"/>
        <w:gridCol w:w="1276"/>
      </w:tblGrid>
      <w:tr w:rsidR="003A2B87" w:rsidRPr="00AC13F8" w:rsidTr="00657242">
        <w:trPr>
          <w:cantSplit/>
          <w:trHeight w:val="406"/>
          <w:tblHeader/>
        </w:trPr>
        <w:tc>
          <w:tcPr>
            <w:tcW w:w="993" w:type="dxa"/>
            <w:vMerge w:val="restart"/>
            <w:shd w:val="clear" w:color="auto" w:fill="D9D9D9"/>
            <w:textDirection w:val="btLr"/>
          </w:tcPr>
          <w:p w:rsidR="003A2B87" w:rsidRPr="00AC13F8" w:rsidRDefault="003A2B87" w:rsidP="00F82EAA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Item e Subitem</w:t>
            </w:r>
          </w:p>
        </w:tc>
        <w:tc>
          <w:tcPr>
            <w:tcW w:w="4536" w:type="dxa"/>
            <w:vMerge w:val="restart"/>
            <w:shd w:val="clear" w:color="auto" w:fill="D9D9D9"/>
            <w:vAlign w:val="center"/>
          </w:tcPr>
          <w:p w:rsidR="003A2B87" w:rsidRPr="00AC13F8" w:rsidRDefault="003A2B87" w:rsidP="00F82EAA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INFORMAÇÕES SOBRE A GESTÃO</w:t>
            </w:r>
          </w:p>
          <w:p w:rsidR="003A2B87" w:rsidRPr="00AC13F8" w:rsidRDefault="003A2B87" w:rsidP="00F82EAA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Todas as unidades jurisdicionadas, exceto as relacionadas na Parte C.</w:t>
            </w:r>
          </w:p>
        </w:tc>
        <w:tc>
          <w:tcPr>
            <w:tcW w:w="7088" w:type="dxa"/>
            <w:shd w:val="clear" w:color="auto" w:fill="D9D9D9"/>
          </w:tcPr>
          <w:p w:rsidR="003A2B87" w:rsidRPr="00AC13F8" w:rsidRDefault="003A2B87" w:rsidP="00F82EAA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</w:p>
        </w:tc>
        <w:tc>
          <w:tcPr>
            <w:tcW w:w="1984" w:type="dxa"/>
            <w:shd w:val="clear" w:color="auto" w:fill="D9D9D9"/>
          </w:tcPr>
          <w:p w:rsidR="003A2B87" w:rsidRPr="00AC13F8" w:rsidRDefault="003A2B87" w:rsidP="00F82EAA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</w:p>
        </w:tc>
        <w:tc>
          <w:tcPr>
            <w:tcW w:w="1276" w:type="dxa"/>
            <w:shd w:val="clear" w:color="auto" w:fill="D9D9D9"/>
          </w:tcPr>
          <w:p w:rsidR="003A2B87" w:rsidRPr="00AC13F8" w:rsidRDefault="003A2B87" w:rsidP="00C62884">
            <w:pPr>
              <w:spacing w:before="60" w:after="60" w:line="276" w:lineRule="auto"/>
              <w:ind w:left="356"/>
              <w:jc w:val="center"/>
              <w:rPr>
                <w:b/>
                <w:bCs/>
                <w:lang w:eastAsia="pt-BR"/>
              </w:rPr>
            </w:pPr>
          </w:p>
        </w:tc>
      </w:tr>
      <w:tr w:rsidR="003A2B87" w:rsidRPr="00AC13F8" w:rsidTr="00657242">
        <w:trPr>
          <w:cantSplit/>
          <w:trHeight w:val="651"/>
          <w:tblHeader/>
        </w:trPr>
        <w:tc>
          <w:tcPr>
            <w:tcW w:w="993" w:type="dxa"/>
            <w:vMerge/>
            <w:shd w:val="clear" w:color="auto" w:fill="D9D9D9"/>
            <w:vAlign w:val="center"/>
          </w:tcPr>
          <w:p w:rsidR="003A2B87" w:rsidRPr="00AC13F8" w:rsidRDefault="003A2B87" w:rsidP="00F82EAA">
            <w:pPr>
              <w:spacing w:before="60" w:after="60" w:line="276" w:lineRule="auto"/>
              <w:rPr>
                <w:lang w:eastAsia="pt-BR"/>
              </w:rPr>
            </w:pPr>
          </w:p>
        </w:tc>
        <w:tc>
          <w:tcPr>
            <w:tcW w:w="4536" w:type="dxa"/>
            <w:vMerge/>
            <w:shd w:val="clear" w:color="auto" w:fill="D9D9D9"/>
          </w:tcPr>
          <w:p w:rsidR="003A2B87" w:rsidRPr="00AC13F8" w:rsidRDefault="003A2B87" w:rsidP="00F82EAA">
            <w:pPr>
              <w:spacing w:before="60" w:after="60" w:line="276" w:lineRule="auto"/>
              <w:rPr>
                <w:lang w:eastAsia="pt-BR"/>
              </w:rPr>
            </w:pPr>
          </w:p>
        </w:tc>
        <w:tc>
          <w:tcPr>
            <w:tcW w:w="7088" w:type="dxa"/>
            <w:shd w:val="clear" w:color="auto" w:fill="D9D9D9"/>
          </w:tcPr>
          <w:p w:rsidR="003A2B87" w:rsidRDefault="003A2B87" w:rsidP="00C62884">
            <w:pPr>
              <w:spacing w:before="60" w:after="60" w:line="276" w:lineRule="auto"/>
              <w:jc w:val="center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QUADRO</w:t>
            </w:r>
          </w:p>
        </w:tc>
        <w:tc>
          <w:tcPr>
            <w:tcW w:w="1984" w:type="dxa"/>
            <w:shd w:val="clear" w:color="auto" w:fill="D9D9D9"/>
          </w:tcPr>
          <w:p w:rsidR="003A2B87" w:rsidRPr="00AC13F8" w:rsidRDefault="003A2B87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1276" w:type="dxa"/>
            <w:shd w:val="clear" w:color="auto" w:fill="D9D9D9"/>
          </w:tcPr>
          <w:p w:rsidR="003A2B87" w:rsidRPr="00AC13F8" w:rsidRDefault="003A2B87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3A2B87" w:rsidRPr="00AC13F8" w:rsidTr="00657242">
        <w:trPr>
          <w:cantSplit/>
        </w:trPr>
        <w:tc>
          <w:tcPr>
            <w:tcW w:w="5529" w:type="dxa"/>
            <w:gridSpan w:val="2"/>
            <w:shd w:val="clear" w:color="auto" w:fill="F2F2F2"/>
            <w:vAlign w:val="center"/>
          </w:tcPr>
          <w:p w:rsidR="003A2B87" w:rsidRPr="00AC13F8" w:rsidRDefault="003A2B87" w:rsidP="00917B0A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t>IDENTIFICAÇÃO E ATRIBUTOS DAS UNIDADES CUJAS GESTÕES COMPÕEM O RELATÓRIO</w:t>
            </w:r>
          </w:p>
        </w:tc>
        <w:tc>
          <w:tcPr>
            <w:tcW w:w="7088" w:type="dxa"/>
            <w:shd w:val="clear" w:color="auto" w:fill="F2F2F2"/>
          </w:tcPr>
          <w:p w:rsidR="003A2B87" w:rsidRPr="00AC13F8" w:rsidRDefault="003A2B87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/>
              <w:jc w:val="both"/>
              <w:rPr>
                <w:b/>
                <w:lang w:eastAsia="pt-BR"/>
              </w:rPr>
            </w:pPr>
          </w:p>
        </w:tc>
        <w:tc>
          <w:tcPr>
            <w:tcW w:w="1984" w:type="dxa"/>
            <w:shd w:val="clear" w:color="auto" w:fill="F2F2F2"/>
          </w:tcPr>
          <w:p w:rsidR="003A2B87" w:rsidRPr="00AC13F8" w:rsidRDefault="003A2B87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/>
              <w:jc w:val="both"/>
              <w:rPr>
                <w:b/>
                <w:lang w:eastAsia="pt-BR"/>
              </w:rPr>
            </w:pPr>
          </w:p>
        </w:tc>
        <w:tc>
          <w:tcPr>
            <w:tcW w:w="1276" w:type="dxa"/>
            <w:shd w:val="clear" w:color="auto" w:fill="F2F2F2"/>
          </w:tcPr>
          <w:p w:rsidR="003A2B87" w:rsidRPr="00AC13F8" w:rsidRDefault="003A2B87" w:rsidP="00C62884">
            <w:pPr>
              <w:tabs>
                <w:tab w:val="left" w:pos="4820"/>
              </w:tabs>
              <w:spacing w:before="45" w:after="45" w:line="276" w:lineRule="auto"/>
              <w:ind w:left="360"/>
              <w:jc w:val="both"/>
              <w:rPr>
                <w:b/>
                <w:lang w:eastAsia="pt-BR"/>
              </w:rPr>
            </w:pPr>
          </w:p>
        </w:tc>
      </w:tr>
      <w:tr w:rsidR="003A2B87" w:rsidRPr="00AC13F8" w:rsidTr="00657242">
        <w:trPr>
          <w:cantSplit/>
        </w:trPr>
        <w:tc>
          <w:tcPr>
            <w:tcW w:w="993" w:type="dxa"/>
            <w:vAlign w:val="center"/>
          </w:tcPr>
          <w:p w:rsidR="003A2B87" w:rsidRPr="00AC13F8" w:rsidRDefault="003A2B87" w:rsidP="00802F18">
            <w:pPr>
              <w:numPr>
                <w:ilvl w:val="1"/>
                <w:numId w:val="13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  <w:vAlign w:val="center"/>
          </w:tcPr>
          <w:p w:rsidR="003A2B87" w:rsidRPr="00AC13F8" w:rsidRDefault="003A2B8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Macroprocessos finalísticos da unidade jurisdicionada, com a indicação dos principais produtos e serviços que tais processos devem oferecer aos cidadãos-usuários ou clientes. </w:t>
            </w:r>
          </w:p>
        </w:tc>
        <w:tc>
          <w:tcPr>
            <w:tcW w:w="7088" w:type="dxa"/>
          </w:tcPr>
          <w:p w:rsidR="003A2B87" w:rsidRDefault="00873666" w:rsidP="00873666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984" w:type="dxa"/>
          </w:tcPr>
          <w:p w:rsidR="003A2B87" w:rsidRPr="00AC13F8" w:rsidRDefault="003A2B8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PROEN, PROEX E PPGI</w:t>
            </w:r>
          </w:p>
        </w:tc>
        <w:tc>
          <w:tcPr>
            <w:tcW w:w="1276" w:type="dxa"/>
          </w:tcPr>
          <w:p w:rsidR="003A2B87" w:rsidRPr="00AC13F8" w:rsidRDefault="003A2B8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3A2B87" w:rsidRPr="00AC13F8" w:rsidTr="00657242">
        <w:trPr>
          <w:cantSplit/>
        </w:trPr>
        <w:tc>
          <w:tcPr>
            <w:tcW w:w="993" w:type="dxa"/>
            <w:vAlign w:val="center"/>
          </w:tcPr>
          <w:p w:rsidR="003A2B87" w:rsidRPr="00AC13F8" w:rsidRDefault="003A2B87" w:rsidP="00802F18">
            <w:pPr>
              <w:numPr>
                <w:ilvl w:val="1"/>
                <w:numId w:val="13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  <w:vAlign w:val="center"/>
          </w:tcPr>
          <w:p w:rsidR="003A2B87" w:rsidRPr="00AC13F8" w:rsidRDefault="003A2B8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Principais parceiros (externos à unidade jurisdicionada, da administração pública ou da iniciativa privada) relacionados à atividade-fim da unidade.</w:t>
            </w:r>
          </w:p>
        </w:tc>
        <w:tc>
          <w:tcPr>
            <w:tcW w:w="7088" w:type="dxa"/>
          </w:tcPr>
          <w:p w:rsidR="003A2B87" w:rsidRDefault="003A2B87" w:rsidP="003A2B87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984" w:type="dxa"/>
          </w:tcPr>
          <w:p w:rsidR="003A2B87" w:rsidRPr="00AC13F8" w:rsidRDefault="003A2B87" w:rsidP="003A2B87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TODOS</w:t>
            </w:r>
          </w:p>
        </w:tc>
        <w:tc>
          <w:tcPr>
            <w:tcW w:w="1276" w:type="dxa"/>
          </w:tcPr>
          <w:p w:rsidR="003A2B87" w:rsidRPr="00AC13F8" w:rsidRDefault="003A2B8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</w:tbl>
    <w:p w:rsidR="00C62884" w:rsidRDefault="00C62884"/>
    <w:p w:rsidR="00657242" w:rsidRDefault="00657242"/>
    <w:p w:rsidR="00657242" w:rsidRDefault="00657242"/>
    <w:p w:rsidR="00657242" w:rsidRDefault="00657242"/>
    <w:p w:rsidR="00657242" w:rsidRDefault="00657242"/>
    <w:p w:rsidR="00657242" w:rsidRDefault="00657242"/>
    <w:p w:rsidR="00657242" w:rsidRDefault="00657242"/>
    <w:tbl>
      <w:tblPr>
        <w:tblW w:w="158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7155"/>
        <w:gridCol w:w="1917"/>
        <w:gridCol w:w="1276"/>
      </w:tblGrid>
      <w:tr w:rsidR="0057328D" w:rsidRPr="00AC13F8" w:rsidTr="00657242">
        <w:trPr>
          <w:cantSplit/>
        </w:trPr>
        <w:tc>
          <w:tcPr>
            <w:tcW w:w="993" w:type="dxa"/>
            <w:vAlign w:val="center"/>
          </w:tcPr>
          <w:p w:rsidR="0057328D" w:rsidRPr="00AC13F8" w:rsidRDefault="0057328D" w:rsidP="00802F18">
            <w:pPr>
              <w:numPr>
                <w:ilvl w:val="1"/>
                <w:numId w:val="13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57328D" w:rsidRPr="00AC13F8" w:rsidRDefault="0057328D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Controles internos administrativos da unidade, contemplando avaliação, pelos próprios gestores, da qualidade e suficiência de tais controles para garantir a realização dos objetivos estratégicos da unidade, considerando ainda o quadro específico da portaria prevista no inciso VI do </w:t>
            </w:r>
            <w:r w:rsidRPr="00AC13F8">
              <w:rPr>
                <w:i/>
                <w:lang w:eastAsia="pt-BR"/>
              </w:rPr>
              <w:t>caput</w:t>
            </w:r>
            <w:r w:rsidRPr="00AC13F8">
              <w:rPr>
                <w:lang w:eastAsia="pt-BR"/>
              </w:rPr>
              <w:t xml:space="preserve"> do art. 5º</w:t>
            </w:r>
            <w:r w:rsidRPr="00AC13F8">
              <w:rPr>
                <w:bCs/>
                <w:lang w:eastAsia="pt-BR"/>
              </w:rPr>
              <w:t>, com o qual devem ser avaliados os seguintes elementos</w:t>
            </w:r>
            <w:r w:rsidRPr="00AC13F8">
              <w:rPr>
                <w:lang w:eastAsia="pt-BR"/>
              </w:rPr>
              <w:t>:</w:t>
            </w:r>
          </w:p>
          <w:p w:rsidR="0057328D" w:rsidRPr="00AC13F8" w:rsidRDefault="0057328D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a) Ambiente de controle;</w:t>
            </w:r>
          </w:p>
          <w:p w:rsidR="0057328D" w:rsidRPr="00AC13F8" w:rsidRDefault="0057328D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b) Avaliação de risco;</w:t>
            </w:r>
          </w:p>
          <w:p w:rsidR="0057328D" w:rsidRPr="00AC13F8" w:rsidRDefault="0057328D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c) Atividades de controle;</w:t>
            </w:r>
          </w:p>
          <w:p w:rsidR="0057328D" w:rsidRPr="00AC13F8" w:rsidRDefault="0057328D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d) Informação e Comunicação;</w:t>
            </w:r>
          </w:p>
          <w:p w:rsidR="0057328D" w:rsidRPr="00AC13F8" w:rsidRDefault="0057328D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e) Monitoramento.</w:t>
            </w:r>
          </w:p>
        </w:tc>
        <w:tc>
          <w:tcPr>
            <w:tcW w:w="7155" w:type="dxa"/>
          </w:tcPr>
          <w:p w:rsidR="00485B7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485B7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485B7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485B7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485B7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57328D" w:rsidRPr="00AC13F8" w:rsidRDefault="0057328D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57328D">
              <w:rPr>
                <w:lang w:eastAsia="pt-BR"/>
              </w:rPr>
              <w:t>Quadro A.3.2 – Avaliação do Sistema de Controles Internos da UJ</w:t>
            </w:r>
          </w:p>
        </w:tc>
        <w:tc>
          <w:tcPr>
            <w:tcW w:w="1917" w:type="dxa"/>
          </w:tcPr>
          <w:p w:rsidR="0057328D" w:rsidRPr="00AC13F8" w:rsidRDefault="0057328D" w:rsidP="0057328D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TODOS</w:t>
            </w:r>
          </w:p>
        </w:tc>
        <w:tc>
          <w:tcPr>
            <w:tcW w:w="1276" w:type="dxa"/>
          </w:tcPr>
          <w:p w:rsidR="0057328D" w:rsidRPr="00AC13F8" w:rsidRDefault="0057328D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485B78" w:rsidRPr="00AC13F8" w:rsidTr="00485B78">
        <w:trPr>
          <w:cantSplit/>
        </w:trPr>
        <w:tc>
          <w:tcPr>
            <w:tcW w:w="993" w:type="dxa"/>
            <w:vAlign w:val="center"/>
          </w:tcPr>
          <w:p w:rsidR="00485B78" w:rsidRPr="00AC13F8" w:rsidRDefault="00485B78" w:rsidP="00802F18">
            <w:pPr>
              <w:numPr>
                <w:ilvl w:val="1"/>
                <w:numId w:val="13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</w:tcPr>
          <w:p w:rsidR="00485B78" w:rsidRPr="00AC13F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Indicadores utilizados para monitorar e avaliar o desempenho da entidade no que se refere à governança e controles internos. </w:t>
            </w:r>
          </w:p>
        </w:tc>
        <w:tc>
          <w:tcPr>
            <w:tcW w:w="7155" w:type="dxa"/>
          </w:tcPr>
          <w:p w:rsidR="00745639" w:rsidRDefault="00745639" w:rsidP="00745639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485B78" w:rsidRPr="00AC13F8" w:rsidRDefault="00745639" w:rsidP="00745639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917" w:type="dxa"/>
          </w:tcPr>
          <w:p w:rsidR="00485B78" w:rsidRPr="00AC13F8" w:rsidRDefault="00485B78" w:rsidP="00485B78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TODOS</w:t>
            </w:r>
          </w:p>
        </w:tc>
        <w:tc>
          <w:tcPr>
            <w:tcW w:w="1276" w:type="dxa"/>
          </w:tcPr>
          <w:p w:rsidR="00485B78" w:rsidRPr="00AC13F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</w:tbl>
    <w:p w:rsidR="00597161" w:rsidRDefault="00597161" w:rsidP="00597161"/>
    <w:p w:rsidR="00861687" w:rsidRDefault="00861687" w:rsidP="00597161">
      <w:pPr>
        <w:sectPr w:rsidR="00861687" w:rsidSect="00C6288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5"/>
        <w:gridCol w:w="342"/>
        <w:gridCol w:w="342"/>
        <w:gridCol w:w="344"/>
        <w:gridCol w:w="342"/>
        <w:gridCol w:w="336"/>
      </w:tblGrid>
      <w:tr w:rsidR="00861687" w:rsidTr="0028097F">
        <w:tc>
          <w:tcPr>
            <w:tcW w:w="4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687" w:rsidRPr="0005313D" w:rsidRDefault="00861687" w:rsidP="0028097F">
            <w:pPr>
              <w:pStyle w:val="Ttulo1"/>
              <w:jc w:val="center"/>
            </w:pPr>
            <w:bookmarkStart w:id="1" w:name="_Toc365905628"/>
            <w:r w:rsidRPr="0005313D">
              <w:lastRenderedPageBreak/>
              <w:t>Quadro A.3.2 – Avaliação do Sistema de Controles Internos da UJ</w:t>
            </w:r>
            <w:bookmarkEnd w:id="1"/>
          </w:p>
        </w:tc>
        <w:tc>
          <w:tcPr>
            <w:tcW w:w="8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687" w:rsidRDefault="00861687" w:rsidP="0028097F">
            <w:pPr>
              <w:pStyle w:val="Epgrafe"/>
            </w:pPr>
          </w:p>
        </w:tc>
      </w:tr>
      <w:tr w:rsidR="00861687" w:rsidRPr="00DD3AE0" w:rsidTr="0028097F">
        <w:tc>
          <w:tcPr>
            <w:tcW w:w="416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BFBFBF"/>
            <w:vAlign w:val="center"/>
          </w:tcPr>
          <w:p w:rsidR="00861687" w:rsidRPr="00DD3AE0" w:rsidRDefault="00861687" w:rsidP="0028097F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ELEMENTOS DO SISTEMA DE CONTROLES INTERNOS A SEREM AVALIADOS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BFBFBF"/>
            <w:vAlign w:val="center"/>
          </w:tcPr>
          <w:p w:rsidR="00861687" w:rsidRPr="00DD3AE0" w:rsidRDefault="00861687" w:rsidP="0028097F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VALORES</w:t>
            </w:r>
          </w:p>
        </w:tc>
      </w:tr>
      <w:tr w:rsidR="00861687" w:rsidRPr="00DD3AE0" w:rsidTr="0028097F">
        <w:tc>
          <w:tcPr>
            <w:tcW w:w="4167" w:type="pct"/>
            <w:shd w:val="pct12" w:color="auto" w:fill="auto"/>
            <w:vAlign w:val="center"/>
          </w:tcPr>
          <w:p w:rsidR="00861687" w:rsidRPr="00DD3AE0" w:rsidRDefault="00861687" w:rsidP="0028097F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 w:rsidRPr="00DD3AE0">
              <w:rPr>
                <w:b/>
                <w:color w:val="000000"/>
                <w:sz w:val="20"/>
              </w:rPr>
              <w:t>Ambiente de Controle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861687" w:rsidRPr="00DD3AE0" w:rsidRDefault="00861687" w:rsidP="0028097F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861687" w:rsidRPr="00DD3AE0" w:rsidRDefault="00861687" w:rsidP="0028097F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8" w:type="pct"/>
            <w:shd w:val="pct12" w:color="auto" w:fill="auto"/>
            <w:vAlign w:val="center"/>
          </w:tcPr>
          <w:p w:rsidR="00861687" w:rsidRPr="00DD3AE0" w:rsidRDefault="00861687" w:rsidP="0028097F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861687" w:rsidRPr="00DD3AE0" w:rsidRDefault="00861687" w:rsidP="0028097F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5" w:type="pct"/>
            <w:shd w:val="pct12" w:color="auto" w:fill="auto"/>
            <w:vAlign w:val="center"/>
          </w:tcPr>
          <w:p w:rsidR="00861687" w:rsidRPr="00DD3AE0" w:rsidRDefault="00861687" w:rsidP="0028097F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861687" w:rsidRPr="00DD3AE0" w:rsidTr="0028097F">
        <w:tc>
          <w:tcPr>
            <w:tcW w:w="4167" w:type="pct"/>
          </w:tcPr>
          <w:p w:rsidR="00861687" w:rsidRPr="004A6578" w:rsidRDefault="00861687" w:rsidP="0028097F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1.</w:t>
            </w:r>
            <w:r w:rsidRPr="004A6578">
              <w:rPr>
                <w:sz w:val="20"/>
              </w:rPr>
              <w:tab/>
            </w:r>
            <w:r>
              <w:rPr>
                <w:sz w:val="20"/>
              </w:rPr>
              <w:t>A</w:t>
            </w:r>
            <w:r w:rsidRPr="004A6578">
              <w:rPr>
                <w:sz w:val="20"/>
              </w:rPr>
              <w:t xml:space="preserve"> alt</w:t>
            </w:r>
            <w:r>
              <w:rPr>
                <w:sz w:val="20"/>
              </w:rPr>
              <w:t>a administração percebe os controles internos como essenciais à consecução dos objetivos da unidade</w:t>
            </w:r>
            <w:r w:rsidRPr="004A6578">
              <w:rPr>
                <w:sz w:val="20"/>
              </w:rPr>
              <w:t xml:space="preserve"> e dão suporte </w:t>
            </w:r>
            <w:r>
              <w:rPr>
                <w:sz w:val="20"/>
              </w:rPr>
              <w:t xml:space="preserve">adequado ao seu </w:t>
            </w:r>
            <w:r w:rsidRPr="004A6578">
              <w:rPr>
                <w:sz w:val="20"/>
              </w:rPr>
              <w:t>funcionamento.</w:t>
            </w: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28097F">
        <w:tc>
          <w:tcPr>
            <w:tcW w:w="4167" w:type="pct"/>
          </w:tcPr>
          <w:p w:rsidR="00861687" w:rsidRPr="004A6578" w:rsidRDefault="00861687" w:rsidP="0028097F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2.</w:t>
            </w:r>
            <w:r w:rsidRPr="004A6578">
              <w:rPr>
                <w:sz w:val="20"/>
              </w:rPr>
              <w:tab/>
              <w:t xml:space="preserve">Os mecanismos gerais de controle instituídos pela UJ são percebidos por todos os servidores e funcionários nos diversos níveis </w:t>
            </w:r>
            <w:r>
              <w:rPr>
                <w:sz w:val="20"/>
              </w:rPr>
              <w:t xml:space="preserve">da estrutura </w:t>
            </w:r>
            <w:r w:rsidRPr="004A6578">
              <w:rPr>
                <w:sz w:val="20"/>
              </w:rPr>
              <w:t xml:space="preserve">da unidade. </w:t>
            </w: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28097F">
        <w:tc>
          <w:tcPr>
            <w:tcW w:w="4167" w:type="pct"/>
          </w:tcPr>
          <w:p w:rsidR="00861687" w:rsidRPr="004A6578" w:rsidRDefault="00861687" w:rsidP="0028097F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3.</w:t>
            </w:r>
            <w:r w:rsidRPr="004A6578">
              <w:rPr>
                <w:sz w:val="20"/>
              </w:rPr>
              <w:tab/>
              <w:t>A comunicação dentro da UJ é adequada e eficiente.</w:t>
            </w: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28097F">
        <w:tc>
          <w:tcPr>
            <w:tcW w:w="4167" w:type="pct"/>
          </w:tcPr>
          <w:p w:rsidR="00861687" w:rsidRPr="004A6578" w:rsidRDefault="00861687" w:rsidP="0028097F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4.</w:t>
            </w:r>
            <w:r w:rsidRPr="004A6578">
              <w:rPr>
                <w:sz w:val="20"/>
              </w:rPr>
              <w:tab/>
              <w:t>Existe código formalizado de ética ou de conduta.</w:t>
            </w: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28097F">
        <w:tc>
          <w:tcPr>
            <w:tcW w:w="4167" w:type="pct"/>
          </w:tcPr>
          <w:p w:rsidR="00861687" w:rsidRPr="004A6578" w:rsidRDefault="00861687" w:rsidP="0028097F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5.</w:t>
            </w:r>
            <w:r w:rsidRPr="004A6578">
              <w:rPr>
                <w:sz w:val="20"/>
              </w:rPr>
              <w:tab/>
              <w:t xml:space="preserve">Os procedimentos e as instruções </w:t>
            </w:r>
            <w:r>
              <w:rPr>
                <w:sz w:val="20"/>
              </w:rPr>
              <w:t xml:space="preserve">operacionais </w:t>
            </w:r>
            <w:r w:rsidRPr="004A6578">
              <w:rPr>
                <w:sz w:val="20"/>
              </w:rPr>
              <w:t>são padronizados e estão postos em documentos formais.</w:t>
            </w: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28097F">
        <w:tc>
          <w:tcPr>
            <w:tcW w:w="4167" w:type="pct"/>
          </w:tcPr>
          <w:p w:rsidR="00861687" w:rsidRPr="004A6578" w:rsidRDefault="00861687" w:rsidP="0028097F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6.</w:t>
            </w:r>
            <w:r w:rsidRPr="004A6578">
              <w:rPr>
                <w:sz w:val="20"/>
              </w:rPr>
              <w:tab/>
              <w:t>Há mecanismos que garant</w:t>
            </w:r>
            <w:r>
              <w:rPr>
                <w:sz w:val="20"/>
              </w:rPr>
              <w:t>e</w:t>
            </w:r>
            <w:r w:rsidRPr="004A6578">
              <w:rPr>
                <w:sz w:val="20"/>
              </w:rPr>
              <w:t>m ou incentiv</w:t>
            </w:r>
            <w:r>
              <w:rPr>
                <w:sz w:val="20"/>
              </w:rPr>
              <w:t>a</w:t>
            </w:r>
            <w:r w:rsidRPr="004A6578">
              <w:rPr>
                <w:sz w:val="20"/>
              </w:rPr>
              <w:t xml:space="preserve">m a participação dos funcionários e servidores </w:t>
            </w:r>
            <w:r>
              <w:rPr>
                <w:sz w:val="20"/>
              </w:rPr>
              <w:t xml:space="preserve">dos diversos níveis da estrutura da UJ </w:t>
            </w:r>
            <w:r w:rsidRPr="004A6578">
              <w:rPr>
                <w:sz w:val="20"/>
              </w:rPr>
              <w:t>na elaboração dos procedime</w:t>
            </w:r>
            <w:r>
              <w:rPr>
                <w:sz w:val="20"/>
              </w:rPr>
              <w:t>ntos, das instruções operacionais ou código de ética ou conduta</w:t>
            </w:r>
            <w:r w:rsidRPr="004A6578"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28097F">
        <w:tc>
          <w:tcPr>
            <w:tcW w:w="4167" w:type="pct"/>
          </w:tcPr>
          <w:p w:rsidR="00861687" w:rsidRPr="004A6578" w:rsidRDefault="00861687" w:rsidP="0028097F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7.</w:t>
            </w:r>
            <w:r w:rsidRPr="004A6578">
              <w:rPr>
                <w:sz w:val="20"/>
              </w:rPr>
              <w:tab/>
              <w:t xml:space="preserve">As delegações de autoridade </w:t>
            </w:r>
            <w:r>
              <w:rPr>
                <w:sz w:val="20"/>
              </w:rPr>
              <w:t xml:space="preserve">e competência </w:t>
            </w:r>
            <w:r w:rsidRPr="004A6578">
              <w:rPr>
                <w:sz w:val="20"/>
              </w:rPr>
              <w:t xml:space="preserve">são acompanhadas de definições </w:t>
            </w:r>
            <w:r>
              <w:rPr>
                <w:sz w:val="20"/>
              </w:rPr>
              <w:t xml:space="preserve">claras </w:t>
            </w:r>
            <w:r w:rsidRPr="004A6578">
              <w:rPr>
                <w:sz w:val="20"/>
              </w:rPr>
              <w:t>das responsabilidades.</w:t>
            </w: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28097F">
        <w:tc>
          <w:tcPr>
            <w:tcW w:w="4167" w:type="pct"/>
          </w:tcPr>
          <w:p w:rsidR="00861687" w:rsidRPr="004A6578" w:rsidRDefault="00861687" w:rsidP="0028097F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8.</w:t>
            </w:r>
            <w:r w:rsidRPr="004A6578">
              <w:rPr>
                <w:sz w:val="20"/>
              </w:rPr>
              <w:tab/>
              <w:t>Existe adequada segregação de funções n</w:t>
            </w:r>
            <w:r>
              <w:rPr>
                <w:sz w:val="20"/>
              </w:rPr>
              <w:t>os processos e atividades da competência da</w:t>
            </w:r>
            <w:r w:rsidRPr="004A6578">
              <w:rPr>
                <w:sz w:val="20"/>
              </w:rPr>
              <w:t xml:space="preserve"> UJ.</w:t>
            </w: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28097F">
        <w:tc>
          <w:tcPr>
            <w:tcW w:w="4167" w:type="pct"/>
            <w:tcBorders>
              <w:bottom w:val="single" w:sz="4" w:space="0" w:color="000000"/>
            </w:tcBorders>
          </w:tcPr>
          <w:p w:rsidR="00861687" w:rsidRPr="004A6578" w:rsidRDefault="00861687" w:rsidP="0028097F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9.</w:t>
            </w:r>
            <w:r w:rsidRPr="004A6578">
              <w:rPr>
                <w:sz w:val="20"/>
              </w:rPr>
              <w:tab/>
              <w:t xml:space="preserve">Os controles internos adotados contribuem para </w:t>
            </w:r>
            <w:r>
              <w:rPr>
                <w:sz w:val="20"/>
              </w:rPr>
              <w:t>a consecução</w:t>
            </w:r>
            <w:r w:rsidRPr="004A6578">
              <w:rPr>
                <w:sz w:val="20"/>
              </w:rPr>
              <w:t xml:space="preserve"> dos resultados </w:t>
            </w:r>
            <w:r>
              <w:rPr>
                <w:sz w:val="20"/>
              </w:rPr>
              <w:t>planejados</w:t>
            </w:r>
            <w:r w:rsidRPr="004A6578">
              <w:rPr>
                <w:sz w:val="20"/>
              </w:rPr>
              <w:t xml:space="preserve"> pela UJ.</w:t>
            </w: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tcBorders>
              <w:bottom w:val="single" w:sz="4" w:space="0" w:color="000000"/>
            </w:tcBorders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  <w:tcBorders>
              <w:bottom w:val="single" w:sz="4" w:space="0" w:color="000000"/>
            </w:tcBorders>
          </w:tcPr>
          <w:p w:rsidR="00861687" w:rsidRPr="00DD3AE0" w:rsidRDefault="00861687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28097F">
        <w:tc>
          <w:tcPr>
            <w:tcW w:w="4167" w:type="pct"/>
            <w:shd w:val="pct12" w:color="auto" w:fill="auto"/>
            <w:vAlign w:val="center"/>
          </w:tcPr>
          <w:p w:rsidR="00861687" w:rsidRPr="00DD3AE0" w:rsidRDefault="00861687" w:rsidP="0028097F">
            <w:pPr>
              <w:spacing w:before="45" w:after="45" w:line="24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Avaliação </w:t>
            </w:r>
            <w:r w:rsidRPr="00DD3AE0">
              <w:rPr>
                <w:b/>
                <w:sz w:val="20"/>
              </w:rPr>
              <w:t>de Risco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861687" w:rsidRPr="00DD3AE0" w:rsidRDefault="00861687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861687" w:rsidRPr="00DD3AE0" w:rsidRDefault="00861687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8" w:type="pct"/>
            <w:shd w:val="pct12" w:color="auto" w:fill="auto"/>
            <w:vAlign w:val="center"/>
          </w:tcPr>
          <w:p w:rsidR="00861687" w:rsidRPr="00DD3AE0" w:rsidRDefault="00861687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861687" w:rsidRPr="00DD3AE0" w:rsidRDefault="00861687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5" w:type="pct"/>
            <w:shd w:val="pct12" w:color="auto" w:fill="auto"/>
            <w:vAlign w:val="center"/>
          </w:tcPr>
          <w:p w:rsidR="00861687" w:rsidRPr="00DD3AE0" w:rsidRDefault="00861687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861687" w:rsidRPr="00DD3AE0" w:rsidTr="0028097F">
        <w:tc>
          <w:tcPr>
            <w:tcW w:w="4167" w:type="pct"/>
          </w:tcPr>
          <w:p w:rsidR="00861687" w:rsidRPr="00DD3AE0" w:rsidRDefault="00861687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10.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>Os objetivos e metas da unidade jurisdicionada estão formalizados.</w:t>
            </w: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28097F">
        <w:tc>
          <w:tcPr>
            <w:tcW w:w="4167" w:type="pct"/>
          </w:tcPr>
          <w:p w:rsidR="00861687" w:rsidRPr="00DD3AE0" w:rsidRDefault="00861687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11.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>Há clara identificação dos processos críticos para a consecução dos objetivos e metas da unidade.</w:t>
            </w: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28097F">
        <w:tc>
          <w:tcPr>
            <w:tcW w:w="4167" w:type="pct"/>
          </w:tcPr>
          <w:p w:rsidR="00861687" w:rsidRDefault="00861687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z w:val="20"/>
              </w:rPr>
              <w:tab/>
              <w:t>É prática da unidade o diagnóstico dos riscos (de origem interna ou externa) envolvidos nos seus processos estratégicos, bem como a identificação da probabilidade de ocorrência desses riscos e a consequente adoção de medidas para mitigá-los.</w:t>
            </w: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28097F">
        <w:tc>
          <w:tcPr>
            <w:tcW w:w="4167" w:type="pct"/>
          </w:tcPr>
          <w:p w:rsidR="00861687" w:rsidRPr="00DD3AE0" w:rsidRDefault="00861687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13.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 xml:space="preserve">É prática da unidade a definição de </w:t>
            </w:r>
            <w:r w:rsidRPr="00DD3AE0">
              <w:rPr>
                <w:sz w:val="20"/>
              </w:rPr>
              <w:t>níveis</w:t>
            </w:r>
            <w:r>
              <w:rPr>
                <w:sz w:val="20"/>
              </w:rPr>
              <w:t xml:space="preserve"> </w:t>
            </w:r>
            <w:r w:rsidRPr="00DD3AE0">
              <w:rPr>
                <w:sz w:val="20"/>
              </w:rPr>
              <w:t xml:space="preserve">de riscos operacionais, de informações e </w:t>
            </w:r>
            <w:r>
              <w:rPr>
                <w:sz w:val="20"/>
              </w:rPr>
              <w:t xml:space="preserve">de </w:t>
            </w:r>
            <w:r w:rsidRPr="00DD3AE0">
              <w:rPr>
                <w:sz w:val="20"/>
              </w:rPr>
              <w:t xml:space="preserve">conformidade </w:t>
            </w:r>
            <w:r>
              <w:rPr>
                <w:sz w:val="20"/>
              </w:rPr>
              <w:t xml:space="preserve">que podem ser assumidos pelos diversos níveis da gestão. </w:t>
            </w: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28097F">
        <w:tc>
          <w:tcPr>
            <w:tcW w:w="4167" w:type="pct"/>
          </w:tcPr>
          <w:p w:rsidR="00861687" w:rsidRPr="00DD3AE0" w:rsidRDefault="00861687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14.</w:t>
            </w:r>
            <w:r w:rsidRPr="00DD3AE0">
              <w:rPr>
                <w:sz w:val="20"/>
              </w:rPr>
              <w:tab/>
              <w:t xml:space="preserve">A </w:t>
            </w:r>
            <w:r>
              <w:rPr>
                <w:sz w:val="20"/>
              </w:rPr>
              <w:t>avaliação</w:t>
            </w:r>
            <w:r w:rsidRPr="00DD3AE0">
              <w:rPr>
                <w:sz w:val="20"/>
              </w:rPr>
              <w:t xml:space="preserve"> de riscos é </w:t>
            </w:r>
            <w:r>
              <w:rPr>
                <w:sz w:val="20"/>
              </w:rPr>
              <w:t>feita de forma</w:t>
            </w:r>
            <w:r w:rsidRPr="00DD3AE0">
              <w:rPr>
                <w:sz w:val="20"/>
              </w:rPr>
              <w:t xml:space="preserve"> contínua, </w:t>
            </w:r>
            <w:r>
              <w:rPr>
                <w:sz w:val="20"/>
              </w:rPr>
              <w:t xml:space="preserve">de modo a identificar </w:t>
            </w:r>
            <w:r w:rsidRPr="00DD3AE0">
              <w:rPr>
                <w:sz w:val="20"/>
              </w:rPr>
              <w:t xml:space="preserve">mudanças no perfil de risco da UJ </w:t>
            </w:r>
            <w:r>
              <w:rPr>
                <w:sz w:val="20"/>
              </w:rPr>
              <w:t>ocasionadas por t</w:t>
            </w:r>
            <w:r w:rsidRPr="00DD3AE0">
              <w:rPr>
                <w:sz w:val="20"/>
              </w:rPr>
              <w:t>ransformações</w:t>
            </w:r>
            <w:r>
              <w:rPr>
                <w:sz w:val="20"/>
              </w:rPr>
              <w:t xml:space="preserve"> </w:t>
            </w:r>
            <w:r w:rsidRPr="00DD3AE0">
              <w:rPr>
                <w:sz w:val="20"/>
              </w:rPr>
              <w:t>nos ambientes interno e externo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28097F">
        <w:tc>
          <w:tcPr>
            <w:tcW w:w="4167" w:type="pct"/>
          </w:tcPr>
          <w:p w:rsidR="00861687" w:rsidRPr="00DD3AE0" w:rsidRDefault="00861687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15.</w:t>
            </w:r>
            <w:r w:rsidRPr="00DD3AE0">
              <w:rPr>
                <w:sz w:val="20"/>
              </w:rPr>
              <w:tab/>
              <w:t xml:space="preserve">Os riscos identificados são mensurados e classificados de modo a </w:t>
            </w:r>
            <w:r>
              <w:rPr>
                <w:sz w:val="20"/>
              </w:rPr>
              <w:t>serem tratados em uma escala de prioridades</w:t>
            </w:r>
            <w:r w:rsidRPr="00DD3AE0">
              <w:rPr>
                <w:sz w:val="20"/>
              </w:rPr>
              <w:t xml:space="preserve"> e </w:t>
            </w:r>
            <w:r>
              <w:rPr>
                <w:sz w:val="20"/>
              </w:rPr>
              <w:t xml:space="preserve">a </w:t>
            </w:r>
            <w:r w:rsidRPr="00DD3AE0">
              <w:rPr>
                <w:sz w:val="20"/>
              </w:rPr>
              <w:t>gerar informações úteis à tomada de decisão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28097F">
        <w:tc>
          <w:tcPr>
            <w:tcW w:w="4167" w:type="pct"/>
          </w:tcPr>
          <w:p w:rsidR="00861687" w:rsidRDefault="00861687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z w:val="20"/>
              </w:rPr>
              <w:tab/>
              <w:t>Não há ocorrência de fraudes e perdas que sejam decorrentes de fragilidades nos processos internos da unidade.</w:t>
            </w: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28097F">
        <w:tc>
          <w:tcPr>
            <w:tcW w:w="4167" w:type="pct"/>
          </w:tcPr>
          <w:p w:rsidR="00861687" w:rsidRDefault="00861687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z w:val="20"/>
              </w:rPr>
              <w:tab/>
              <w:t xml:space="preserve">Na ocorrência de fraudes e desvios, é prática da unidade instaurar sindicância para apurar responsabilidades e exigir eventuais ressarcimentos. </w:t>
            </w: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28097F">
        <w:tc>
          <w:tcPr>
            <w:tcW w:w="4167" w:type="pct"/>
          </w:tcPr>
          <w:p w:rsidR="00861687" w:rsidRDefault="00861687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z w:val="20"/>
              </w:rPr>
              <w:tab/>
              <w:t xml:space="preserve">Há norma ou regulamento para as atividades de guarda, estoque e inventário de bens e valores de responsabilidade da unidade. </w:t>
            </w: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240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240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28097F">
            <w:pPr>
              <w:spacing w:before="240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240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861687" w:rsidP="0028097F">
            <w:pPr>
              <w:spacing w:before="240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28097F">
        <w:tc>
          <w:tcPr>
            <w:tcW w:w="4167" w:type="pct"/>
            <w:shd w:val="pct12" w:color="auto" w:fill="auto"/>
          </w:tcPr>
          <w:p w:rsidR="00861687" w:rsidRPr="00DD3AE0" w:rsidRDefault="00861687" w:rsidP="0028097F">
            <w:pPr>
              <w:spacing w:before="45" w:after="45" w:line="24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Procedimentos </w:t>
            </w:r>
            <w:r w:rsidRPr="00DD3AE0">
              <w:rPr>
                <w:b/>
                <w:sz w:val="20"/>
              </w:rPr>
              <w:t>de Controle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861687" w:rsidRPr="00DD3AE0" w:rsidRDefault="00861687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861687" w:rsidRPr="00DD3AE0" w:rsidRDefault="00861687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8" w:type="pct"/>
            <w:shd w:val="pct12" w:color="auto" w:fill="auto"/>
            <w:vAlign w:val="center"/>
          </w:tcPr>
          <w:p w:rsidR="00861687" w:rsidRPr="00DD3AE0" w:rsidRDefault="00861687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861687" w:rsidRPr="00DD3AE0" w:rsidRDefault="00861687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5" w:type="pct"/>
            <w:shd w:val="pct12" w:color="auto" w:fill="auto"/>
            <w:vAlign w:val="center"/>
          </w:tcPr>
          <w:p w:rsidR="00861687" w:rsidRPr="00DD3AE0" w:rsidRDefault="00861687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861687" w:rsidRPr="00DD3AE0" w:rsidTr="0028097F">
        <w:tc>
          <w:tcPr>
            <w:tcW w:w="4167" w:type="pct"/>
          </w:tcPr>
          <w:p w:rsidR="00861687" w:rsidRPr="00DD3AE0" w:rsidRDefault="00861687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19.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>Existem</w:t>
            </w:r>
            <w:r w:rsidRPr="00A40EE3">
              <w:rPr>
                <w:sz w:val="20"/>
              </w:rPr>
              <w:t xml:space="preserve"> políticas e ações</w:t>
            </w:r>
            <w:r>
              <w:rPr>
                <w:sz w:val="20"/>
              </w:rPr>
              <w:t xml:space="preserve">, de </w:t>
            </w:r>
            <w:r w:rsidRPr="00A40EE3">
              <w:rPr>
                <w:sz w:val="20"/>
              </w:rPr>
              <w:t>natureza preventiva ou de detecção</w:t>
            </w:r>
            <w:r>
              <w:rPr>
                <w:sz w:val="20"/>
              </w:rPr>
              <w:t>,</w:t>
            </w:r>
            <w:r w:rsidRPr="00A40EE3">
              <w:rPr>
                <w:sz w:val="20"/>
              </w:rPr>
              <w:t xml:space="preserve"> para diminuir os riscos e alcançar os objetivos da UJ</w:t>
            </w:r>
            <w:r>
              <w:rPr>
                <w:sz w:val="20"/>
              </w:rPr>
              <w:t>,</w:t>
            </w:r>
            <w:r w:rsidRPr="00A40EE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claramente </w:t>
            </w:r>
            <w:r w:rsidRPr="00A40EE3">
              <w:rPr>
                <w:sz w:val="20"/>
              </w:rPr>
              <w:t>estabelecidas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28097F">
        <w:tc>
          <w:tcPr>
            <w:tcW w:w="4167" w:type="pct"/>
          </w:tcPr>
          <w:p w:rsidR="00861687" w:rsidRPr="00DD3AE0" w:rsidRDefault="00861687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20.</w:t>
            </w:r>
            <w:r w:rsidRPr="00DD3AE0">
              <w:rPr>
                <w:sz w:val="20"/>
              </w:rPr>
              <w:tab/>
            </w:r>
            <w:r w:rsidRPr="00A40EE3">
              <w:rPr>
                <w:sz w:val="20"/>
              </w:rPr>
              <w:t>As atividades de controle adotadas pela UJ são apropriadas e funcionam consistentemente de acordo com um plano de longo prazo.</w:t>
            </w: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28097F">
        <w:tc>
          <w:tcPr>
            <w:tcW w:w="4167" w:type="pct"/>
          </w:tcPr>
          <w:p w:rsidR="00861687" w:rsidRPr="00DD3AE0" w:rsidRDefault="00861687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21.</w:t>
            </w:r>
            <w:r w:rsidRPr="00DD3AE0">
              <w:rPr>
                <w:sz w:val="20"/>
              </w:rPr>
              <w:tab/>
            </w:r>
            <w:r w:rsidRPr="00A40EE3">
              <w:rPr>
                <w:sz w:val="20"/>
              </w:rPr>
              <w:t xml:space="preserve">As atividades de controle adotadas pela UJ possuem custo apropriado </w:t>
            </w:r>
            <w:r>
              <w:rPr>
                <w:sz w:val="20"/>
              </w:rPr>
              <w:t>ao nível</w:t>
            </w:r>
            <w:r w:rsidRPr="00A40EE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 w:rsidRPr="00A40EE3">
              <w:rPr>
                <w:sz w:val="20"/>
              </w:rPr>
              <w:t>benefícios que possam derivar de sua aplicação.</w:t>
            </w: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28097F">
        <w:tc>
          <w:tcPr>
            <w:tcW w:w="4167" w:type="pct"/>
            <w:tcBorders>
              <w:bottom w:val="single" w:sz="4" w:space="0" w:color="000000"/>
            </w:tcBorders>
          </w:tcPr>
          <w:p w:rsidR="00861687" w:rsidRPr="00DD3AE0" w:rsidRDefault="00861687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22.</w:t>
            </w:r>
            <w:r w:rsidRPr="00DD3AE0">
              <w:rPr>
                <w:sz w:val="20"/>
              </w:rPr>
              <w:tab/>
            </w:r>
            <w:r w:rsidRPr="00A40EE3">
              <w:rPr>
                <w:sz w:val="20"/>
              </w:rPr>
              <w:t>As atividades de controle adotadas pela UJ são abrangentes e razoáveis e estão diretamente relacionad</w:t>
            </w:r>
            <w:r>
              <w:rPr>
                <w:sz w:val="20"/>
              </w:rPr>
              <w:t>a</w:t>
            </w:r>
            <w:r w:rsidRPr="00A40EE3">
              <w:rPr>
                <w:sz w:val="20"/>
              </w:rPr>
              <w:t>s com os objetivos de controle.</w:t>
            </w: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tcBorders>
              <w:bottom w:val="single" w:sz="4" w:space="0" w:color="000000"/>
            </w:tcBorders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  <w:tcBorders>
              <w:bottom w:val="single" w:sz="4" w:space="0" w:color="000000"/>
            </w:tcBorders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28097F">
        <w:tc>
          <w:tcPr>
            <w:tcW w:w="4167" w:type="pct"/>
            <w:shd w:val="pct12" w:color="auto" w:fill="auto"/>
          </w:tcPr>
          <w:p w:rsidR="00861687" w:rsidRPr="00DD3AE0" w:rsidRDefault="00861687" w:rsidP="0028097F">
            <w:pPr>
              <w:spacing w:before="45" w:after="45" w:line="248" w:lineRule="auto"/>
              <w:jc w:val="center"/>
              <w:rPr>
                <w:sz w:val="20"/>
              </w:rPr>
            </w:pPr>
            <w:r w:rsidRPr="00DD3AE0">
              <w:rPr>
                <w:b/>
                <w:sz w:val="20"/>
              </w:rPr>
              <w:t>Informação e Comunicação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861687" w:rsidRPr="00DD3AE0" w:rsidRDefault="00861687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861687" w:rsidRPr="00DD3AE0" w:rsidRDefault="00861687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8" w:type="pct"/>
            <w:shd w:val="pct12" w:color="auto" w:fill="auto"/>
            <w:vAlign w:val="center"/>
          </w:tcPr>
          <w:p w:rsidR="00861687" w:rsidRPr="00DD3AE0" w:rsidRDefault="00861687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861687" w:rsidRPr="00DD3AE0" w:rsidRDefault="00861687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5" w:type="pct"/>
            <w:shd w:val="pct12" w:color="auto" w:fill="auto"/>
            <w:vAlign w:val="center"/>
          </w:tcPr>
          <w:p w:rsidR="00861687" w:rsidRPr="00DD3AE0" w:rsidRDefault="00861687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861687" w:rsidRPr="00DD3AE0" w:rsidTr="0028097F">
        <w:tc>
          <w:tcPr>
            <w:tcW w:w="4167" w:type="pct"/>
          </w:tcPr>
          <w:p w:rsidR="00861687" w:rsidRPr="00A40EE3" w:rsidRDefault="00861687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t>23.</w:t>
            </w:r>
            <w:r w:rsidRPr="00A40EE3">
              <w:rPr>
                <w:sz w:val="20"/>
              </w:rPr>
              <w:tab/>
            </w:r>
            <w:r w:rsidRPr="00DD3AE0">
              <w:rPr>
                <w:sz w:val="20"/>
              </w:rPr>
              <w:t>A informação relevante para UJ é devidamente identificada, documentada, armazenada e comunicada tempestivamente às pessoas adequadas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28097F">
        <w:tc>
          <w:tcPr>
            <w:tcW w:w="4167" w:type="pct"/>
          </w:tcPr>
          <w:p w:rsidR="00861687" w:rsidRPr="00A40EE3" w:rsidRDefault="00861687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lastRenderedPageBreak/>
              <w:t>24.</w:t>
            </w:r>
            <w:r w:rsidRPr="00A40EE3">
              <w:rPr>
                <w:sz w:val="20"/>
              </w:rPr>
              <w:tab/>
            </w:r>
            <w:r w:rsidRPr="00DD3AE0">
              <w:rPr>
                <w:sz w:val="20"/>
              </w:rPr>
              <w:t>A</w:t>
            </w:r>
            <w:r>
              <w:rPr>
                <w:sz w:val="20"/>
              </w:rPr>
              <w:t>s</w:t>
            </w:r>
            <w:r w:rsidRPr="00DD3AE0">
              <w:rPr>
                <w:sz w:val="20"/>
              </w:rPr>
              <w:t xml:space="preserve"> informaç</w:t>
            </w:r>
            <w:r>
              <w:rPr>
                <w:sz w:val="20"/>
              </w:rPr>
              <w:t>ões</w:t>
            </w:r>
            <w:r w:rsidRPr="00DD3AE0">
              <w:rPr>
                <w:sz w:val="20"/>
              </w:rPr>
              <w:t xml:space="preserve"> considerada</w:t>
            </w:r>
            <w:r>
              <w:rPr>
                <w:sz w:val="20"/>
              </w:rPr>
              <w:t>s</w:t>
            </w:r>
            <w:r w:rsidRPr="00DD3AE0">
              <w:rPr>
                <w:sz w:val="20"/>
              </w:rPr>
              <w:t xml:space="preserve"> relevante</w:t>
            </w:r>
            <w:r>
              <w:rPr>
                <w:sz w:val="20"/>
              </w:rPr>
              <w:t>s</w:t>
            </w:r>
            <w:r w:rsidRPr="00DD3AE0">
              <w:rPr>
                <w:sz w:val="20"/>
              </w:rPr>
              <w:t xml:space="preserve"> pela UJ </w:t>
            </w:r>
            <w:r>
              <w:rPr>
                <w:sz w:val="20"/>
              </w:rPr>
              <w:t>são</w:t>
            </w:r>
            <w:r w:rsidRPr="00DD3AE0">
              <w:rPr>
                <w:sz w:val="20"/>
              </w:rPr>
              <w:t xml:space="preserve"> dotada</w:t>
            </w:r>
            <w:r>
              <w:rPr>
                <w:sz w:val="20"/>
              </w:rPr>
              <w:t>s</w:t>
            </w:r>
            <w:r w:rsidRPr="00DD3AE0">
              <w:rPr>
                <w:sz w:val="20"/>
              </w:rPr>
              <w:t xml:space="preserve"> de qualidade </w:t>
            </w:r>
            <w:r>
              <w:rPr>
                <w:sz w:val="20"/>
              </w:rPr>
              <w:t>suficiente para</w:t>
            </w:r>
            <w:r w:rsidRPr="00DD3AE0">
              <w:rPr>
                <w:sz w:val="20"/>
              </w:rPr>
              <w:t xml:space="preserve"> permit</w:t>
            </w:r>
            <w:r>
              <w:rPr>
                <w:sz w:val="20"/>
              </w:rPr>
              <w:t>ir</w:t>
            </w:r>
            <w:r w:rsidRPr="00DD3A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ao </w:t>
            </w:r>
            <w:r w:rsidRPr="00DD3AE0">
              <w:rPr>
                <w:sz w:val="20"/>
              </w:rPr>
              <w:t>gestor</w:t>
            </w:r>
            <w:r>
              <w:rPr>
                <w:sz w:val="20"/>
              </w:rPr>
              <w:t xml:space="preserve"> tomar as decisões apropriadas.</w:t>
            </w: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28097F">
        <w:tc>
          <w:tcPr>
            <w:tcW w:w="4167" w:type="pct"/>
          </w:tcPr>
          <w:p w:rsidR="00861687" w:rsidRPr="00A40EE3" w:rsidRDefault="00861687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t>25.</w:t>
            </w:r>
            <w:r w:rsidRPr="00A40EE3">
              <w:rPr>
                <w:sz w:val="20"/>
              </w:rPr>
              <w:tab/>
            </w:r>
            <w:r>
              <w:rPr>
                <w:sz w:val="20"/>
              </w:rPr>
              <w:t xml:space="preserve">A informação disponível para as unidades internas e pessoas da </w:t>
            </w:r>
            <w:r w:rsidRPr="00DD3AE0">
              <w:rPr>
                <w:sz w:val="20"/>
              </w:rPr>
              <w:t>UJ é apropriada, tempestiva, atual, precisa e acessível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28097F">
        <w:tc>
          <w:tcPr>
            <w:tcW w:w="4167" w:type="pct"/>
          </w:tcPr>
          <w:p w:rsidR="00861687" w:rsidRPr="00A40EE3" w:rsidRDefault="00861687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t>26.</w:t>
            </w:r>
            <w:r w:rsidRPr="00A40EE3">
              <w:rPr>
                <w:sz w:val="20"/>
              </w:rPr>
              <w:tab/>
            </w:r>
            <w:r>
              <w:rPr>
                <w:sz w:val="20"/>
              </w:rPr>
              <w:t xml:space="preserve">A Informação divulgada internamente </w:t>
            </w:r>
            <w:r w:rsidRPr="00DD3AE0">
              <w:rPr>
                <w:sz w:val="20"/>
              </w:rPr>
              <w:t xml:space="preserve">atende às expectativas dos diversos grupos e indivíduos da UJ, </w:t>
            </w:r>
            <w:r>
              <w:rPr>
                <w:sz w:val="20"/>
              </w:rPr>
              <w:t>contribuindo para a</w:t>
            </w:r>
            <w:r w:rsidRPr="00DD3AE0">
              <w:rPr>
                <w:sz w:val="20"/>
              </w:rPr>
              <w:t xml:space="preserve"> execu</w:t>
            </w:r>
            <w:r>
              <w:rPr>
                <w:sz w:val="20"/>
              </w:rPr>
              <w:t>ção das</w:t>
            </w:r>
            <w:r w:rsidRPr="00DD3AE0">
              <w:rPr>
                <w:sz w:val="20"/>
              </w:rPr>
              <w:t xml:space="preserve"> responsabilidades de forma eficaz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28097F">
        <w:tc>
          <w:tcPr>
            <w:tcW w:w="4167" w:type="pct"/>
            <w:tcBorders>
              <w:bottom w:val="single" w:sz="4" w:space="0" w:color="000000"/>
            </w:tcBorders>
          </w:tcPr>
          <w:p w:rsidR="00861687" w:rsidRPr="00A40EE3" w:rsidRDefault="00861687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t>27.</w:t>
            </w:r>
            <w:r w:rsidRPr="00A40EE3">
              <w:rPr>
                <w:sz w:val="20"/>
              </w:rPr>
              <w:tab/>
            </w:r>
            <w:r w:rsidRPr="00DD3AE0">
              <w:rPr>
                <w:sz w:val="20"/>
              </w:rPr>
              <w:t>A comunicação das informações</w:t>
            </w:r>
            <w:r w:rsidRPr="00A40EE3">
              <w:rPr>
                <w:sz w:val="20"/>
              </w:rPr>
              <w:t xml:space="preserve"> </w:t>
            </w:r>
            <w:r w:rsidRPr="00DD3AE0">
              <w:rPr>
                <w:sz w:val="20"/>
              </w:rPr>
              <w:t>perpassa todos os níveis hierárquicos da UJ, em todas as direções, por todos os seus componentes e por toda a sua estrutura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tcBorders>
              <w:bottom w:val="single" w:sz="4" w:space="0" w:color="000000"/>
            </w:tcBorders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  <w:tcBorders>
              <w:bottom w:val="single" w:sz="4" w:space="0" w:color="000000"/>
            </w:tcBorders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28097F">
        <w:tc>
          <w:tcPr>
            <w:tcW w:w="4167" w:type="pct"/>
            <w:shd w:val="pct12" w:color="auto" w:fill="auto"/>
          </w:tcPr>
          <w:p w:rsidR="00861687" w:rsidRPr="00DD3AE0" w:rsidRDefault="00861687" w:rsidP="0028097F">
            <w:pPr>
              <w:spacing w:before="45" w:after="45" w:line="248" w:lineRule="auto"/>
              <w:jc w:val="center"/>
              <w:rPr>
                <w:sz w:val="20"/>
              </w:rPr>
            </w:pPr>
            <w:r w:rsidRPr="00DD3AE0">
              <w:rPr>
                <w:b/>
                <w:sz w:val="20"/>
              </w:rPr>
              <w:t>Monitoramento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861687" w:rsidRPr="00DD3AE0" w:rsidRDefault="00861687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861687" w:rsidRPr="00DD3AE0" w:rsidRDefault="00861687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8" w:type="pct"/>
            <w:shd w:val="pct12" w:color="auto" w:fill="auto"/>
            <w:vAlign w:val="center"/>
          </w:tcPr>
          <w:p w:rsidR="00861687" w:rsidRPr="00DD3AE0" w:rsidRDefault="00861687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861687" w:rsidRPr="00DD3AE0" w:rsidRDefault="00861687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5" w:type="pct"/>
            <w:shd w:val="pct12" w:color="auto" w:fill="auto"/>
            <w:vAlign w:val="center"/>
          </w:tcPr>
          <w:p w:rsidR="00861687" w:rsidRPr="00DD3AE0" w:rsidRDefault="00861687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861687" w:rsidRPr="00DD3AE0" w:rsidTr="0028097F">
        <w:tc>
          <w:tcPr>
            <w:tcW w:w="4167" w:type="pct"/>
          </w:tcPr>
          <w:p w:rsidR="00861687" w:rsidRPr="00DD3AE0" w:rsidRDefault="00861687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28.</w:t>
            </w:r>
            <w:r w:rsidRPr="00DD3AE0">
              <w:rPr>
                <w:sz w:val="20"/>
              </w:rPr>
              <w:tab/>
              <w:t xml:space="preserve">O sistema de controle interno da UJ é constantemente monitorado para avaliar sua </w:t>
            </w:r>
            <w:r>
              <w:rPr>
                <w:sz w:val="20"/>
              </w:rPr>
              <w:t xml:space="preserve">validade e </w:t>
            </w:r>
            <w:r w:rsidRPr="00DD3AE0">
              <w:rPr>
                <w:sz w:val="20"/>
              </w:rPr>
              <w:t>qualidade ao longo do tempo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28097F">
        <w:tc>
          <w:tcPr>
            <w:tcW w:w="4167" w:type="pct"/>
          </w:tcPr>
          <w:p w:rsidR="00861687" w:rsidRPr="00DD3AE0" w:rsidRDefault="00861687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29.</w:t>
            </w:r>
            <w:r w:rsidRPr="00DD3AE0">
              <w:rPr>
                <w:sz w:val="20"/>
              </w:rPr>
              <w:tab/>
              <w:t>O sistema de controle interno da UJ tem sido considerado adequado e efetivo pelas avaliações sofridas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28097F">
        <w:tc>
          <w:tcPr>
            <w:tcW w:w="4167" w:type="pct"/>
          </w:tcPr>
          <w:p w:rsidR="00861687" w:rsidRPr="00DD3AE0" w:rsidRDefault="00861687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30.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>O sistema de controle interno da UJ tem contribuído para a melhoria de seu desempenho.</w:t>
            </w: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861687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28097F">
        <w:tc>
          <w:tcPr>
            <w:tcW w:w="5000" w:type="pct"/>
            <w:gridSpan w:val="6"/>
          </w:tcPr>
          <w:p w:rsidR="00861687" w:rsidRDefault="00861687" w:rsidP="0028097F">
            <w:pPr>
              <w:spacing w:before="45" w:after="45"/>
              <w:jc w:val="both"/>
              <w:rPr>
                <w:b/>
                <w:sz w:val="20"/>
              </w:rPr>
            </w:pPr>
            <w:r w:rsidRPr="009504AF">
              <w:rPr>
                <w:b/>
                <w:sz w:val="20"/>
              </w:rPr>
              <w:t>Análise Crítica</w:t>
            </w:r>
            <w:r>
              <w:rPr>
                <w:b/>
                <w:sz w:val="20"/>
              </w:rPr>
              <w:t>:</w:t>
            </w:r>
          </w:p>
          <w:p w:rsidR="00861687" w:rsidRDefault="00861687" w:rsidP="0028097F">
            <w:pPr>
              <w:spacing w:before="45" w:after="45"/>
              <w:ind w:left="318"/>
              <w:jc w:val="both"/>
              <w:rPr>
                <w:sz w:val="20"/>
              </w:rPr>
            </w:pPr>
          </w:p>
          <w:p w:rsidR="00861687" w:rsidRPr="00DD3AE0" w:rsidRDefault="00861687" w:rsidP="0028097F">
            <w:pPr>
              <w:spacing w:before="45" w:after="45"/>
              <w:jc w:val="both"/>
              <w:rPr>
                <w:b/>
                <w:sz w:val="20"/>
              </w:rPr>
            </w:pPr>
          </w:p>
        </w:tc>
      </w:tr>
      <w:tr w:rsidR="00861687" w:rsidRPr="004C0FB7" w:rsidTr="0028097F">
        <w:tc>
          <w:tcPr>
            <w:tcW w:w="5000" w:type="pct"/>
            <w:gridSpan w:val="6"/>
          </w:tcPr>
          <w:p w:rsidR="00861687" w:rsidRPr="00D413B3" w:rsidRDefault="00861687" w:rsidP="0028097F">
            <w:pPr>
              <w:spacing w:before="45" w:after="45"/>
              <w:jc w:val="both"/>
              <w:rPr>
                <w:b/>
                <w:sz w:val="20"/>
              </w:rPr>
            </w:pPr>
            <w:r>
              <w:br w:type="page"/>
            </w:r>
            <w:r>
              <w:rPr>
                <w:b/>
                <w:sz w:val="20"/>
              </w:rPr>
              <w:t>Escala de valores da</w:t>
            </w:r>
            <w:r w:rsidRPr="00D413B3">
              <w:rPr>
                <w:b/>
                <w:sz w:val="20"/>
              </w:rPr>
              <w:t xml:space="preserve"> Avaliação:</w:t>
            </w:r>
          </w:p>
          <w:p w:rsidR="00861687" w:rsidRPr="00E305E1" w:rsidRDefault="00861687" w:rsidP="0028097F">
            <w:pPr>
              <w:spacing w:after="120"/>
              <w:ind w:left="318"/>
              <w:jc w:val="both"/>
              <w:rPr>
                <w:bCs/>
                <w:iCs/>
                <w:sz w:val="16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(1) Totalmente inválida: </w:t>
            </w:r>
            <w:r w:rsidRPr="00E305E1">
              <w:rPr>
                <w:bCs/>
                <w:iCs/>
                <w:sz w:val="16"/>
              </w:rPr>
              <w:t xml:space="preserve">Significa que o conteúdo da afirmativa é integralmente </w:t>
            </w:r>
            <w:r w:rsidRPr="00E305E1">
              <w:rPr>
                <w:b/>
                <w:bCs/>
                <w:iCs/>
                <w:sz w:val="16"/>
              </w:rPr>
              <w:t>não observado</w:t>
            </w:r>
            <w:r w:rsidRPr="00E305E1">
              <w:rPr>
                <w:bCs/>
                <w:iCs/>
                <w:sz w:val="16"/>
              </w:rPr>
              <w:t xml:space="preserve"> no contexto da UJ.</w:t>
            </w:r>
          </w:p>
          <w:p w:rsidR="00861687" w:rsidRPr="00E305E1" w:rsidRDefault="00861687" w:rsidP="0028097F">
            <w:pPr>
              <w:spacing w:after="120"/>
              <w:ind w:left="318"/>
              <w:jc w:val="both"/>
              <w:rPr>
                <w:bCs/>
                <w:iCs/>
                <w:sz w:val="16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(2) Parcialmente inválida: </w:t>
            </w:r>
            <w:r w:rsidRPr="00E305E1">
              <w:rPr>
                <w:bCs/>
                <w:iCs/>
                <w:sz w:val="16"/>
              </w:rPr>
              <w:t xml:space="preserve">Significa que o conteúdo da afirmativa é </w:t>
            </w:r>
            <w:r w:rsidRPr="00E305E1">
              <w:rPr>
                <w:b/>
                <w:bCs/>
                <w:iCs/>
                <w:sz w:val="16"/>
              </w:rPr>
              <w:t>parcialmente observado</w:t>
            </w:r>
            <w:r w:rsidRPr="00E305E1">
              <w:rPr>
                <w:bCs/>
                <w:iCs/>
                <w:sz w:val="16"/>
              </w:rPr>
              <w:t xml:space="preserve"> no contexto da UJ, porém, </w:t>
            </w:r>
            <w:r w:rsidRPr="00E305E1">
              <w:rPr>
                <w:b/>
                <w:bCs/>
                <w:iCs/>
                <w:sz w:val="16"/>
              </w:rPr>
              <w:t>em sua minoria</w:t>
            </w:r>
            <w:r w:rsidRPr="00E305E1">
              <w:rPr>
                <w:bCs/>
                <w:iCs/>
                <w:sz w:val="16"/>
              </w:rPr>
              <w:t>.</w:t>
            </w:r>
          </w:p>
          <w:p w:rsidR="00861687" w:rsidRPr="00E305E1" w:rsidRDefault="00861687" w:rsidP="0028097F">
            <w:pPr>
              <w:spacing w:after="120"/>
              <w:ind w:left="318"/>
              <w:jc w:val="both"/>
              <w:rPr>
                <w:bCs/>
                <w:iCs/>
                <w:sz w:val="16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(3) Neutra: </w:t>
            </w:r>
            <w:r w:rsidRPr="00E305E1">
              <w:rPr>
                <w:bCs/>
                <w:iCs/>
                <w:sz w:val="16"/>
              </w:rPr>
              <w:t xml:space="preserve">Significa que </w:t>
            </w:r>
            <w:r w:rsidRPr="00E305E1">
              <w:rPr>
                <w:b/>
                <w:bCs/>
                <w:iCs/>
                <w:sz w:val="16"/>
              </w:rPr>
              <w:t>não há como avaliar</w:t>
            </w:r>
            <w:r w:rsidRPr="00E305E1">
              <w:rPr>
                <w:bCs/>
                <w:iCs/>
                <w:sz w:val="16"/>
              </w:rPr>
              <w:t xml:space="preserve"> se o conteúdo da afirmativa é ou não observado no contexto da UJ.</w:t>
            </w:r>
          </w:p>
          <w:p w:rsidR="00861687" w:rsidRPr="00E305E1" w:rsidRDefault="00861687" w:rsidP="0028097F">
            <w:pPr>
              <w:spacing w:after="120"/>
              <w:ind w:left="318"/>
              <w:jc w:val="both"/>
              <w:rPr>
                <w:bCs/>
                <w:iCs/>
                <w:sz w:val="16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(4) Parcialmente válida: </w:t>
            </w:r>
            <w:r w:rsidRPr="00E305E1">
              <w:rPr>
                <w:bCs/>
                <w:iCs/>
                <w:sz w:val="16"/>
              </w:rPr>
              <w:t xml:space="preserve">Significa que o conteúdo da afirmativa é </w:t>
            </w:r>
            <w:r w:rsidRPr="00E305E1">
              <w:rPr>
                <w:b/>
                <w:bCs/>
                <w:iCs/>
                <w:sz w:val="16"/>
              </w:rPr>
              <w:t>parcialmente observado</w:t>
            </w:r>
            <w:r w:rsidRPr="00E305E1">
              <w:rPr>
                <w:bCs/>
                <w:iCs/>
                <w:sz w:val="16"/>
              </w:rPr>
              <w:t xml:space="preserve"> no contexto da UJ, porém, </w:t>
            </w:r>
            <w:r w:rsidRPr="00E305E1">
              <w:rPr>
                <w:b/>
                <w:bCs/>
                <w:iCs/>
                <w:sz w:val="16"/>
              </w:rPr>
              <w:t>em sua maioria</w:t>
            </w:r>
            <w:r w:rsidRPr="00E305E1">
              <w:rPr>
                <w:bCs/>
                <w:iCs/>
                <w:sz w:val="16"/>
              </w:rPr>
              <w:t>.</w:t>
            </w:r>
          </w:p>
          <w:p w:rsidR="00861687" w:rsidRPr="004C0FB7" w:rsidRDefault="00861687" w:rsidP="0028097F">
            <w:pPr>
              <w:spacing w:after="120"/>
              <w:ind w:left="318"/>
              <w:jc w:val="both"/>
              <w:rPr>
                <w:sz w:val="20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(5) Totalmente válido. </w:t>
            </w:r>
            <w:r w:rsidRPr="00E305E1">
              <w:rPr>
                <w:bCs/>
                <w:iCs/>
                <w:sz w:val="16"/>
              </w:rPr>
              <w:t xml:space="preserve">Significa que o conteúdo da afirmativa é integralmente </w:t>
            </w:r>
            <w:r w:rsidRPr="00E305E1">
              <w:rPr>
                <w:b/>
                <w:bCs/>
                <w:iCs/>
                <w:sz w:val="16"/>
              </w:rPr>
              <w:t>observado</w:t>
            </w:r>
            <w:r w:rsidRPr="00E305E1">
              <w:rPr>
                <w:bCs/>
                <w:iCs/>
                <w:sz w:val="16"/>
              </w:rPr>
              <w:t xml:space="preserve"> no contexto da UJ.</w:t>
            </w:r>
          </w:p>
        </w:tc>
      </w:tr>
    </w:tbl>
    <w:p w:rsidR="00861687" w:rsidRDefault="00861687" w:rsidP="00597161"/>
    <w:p w:rsidR="00861687" w:rsidRDefault="00861687" w:rsidP="00597161"/>
    <w:p w:rsidR="00861687" w:rsidRDefault="00861687" w:rsidP="00597161"/>
    <w:p w:rsidR="00861687" w:rsidRDefault="00861687" w:rsidP="00597161"/>
    <w:p w:rsidR="00861687" w:rsidRDefault="00861687" w:rsidP="00597161"/>
    <w:p w:rsidR="00861687" w:rsidRDefault="00861687" w:rsidP="00597161"/>
    <w:p w:rsidR="00861687" w:rsidRDefault="00861687" w:rsidP="00597161"/>
    <w:p w:rsidR="00861687" w:rsidRDefault="00861687" w:rsidP="00597161"/>
    <w:p w:rsidR="00861687" w:rsidRDefault="00861687" w:rsidP="00597161"/>
    <w:sectPr w:rsidR="00861687" w:rsidSect="008616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648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E564D0"/>
    <w:multiLevelType w:val="hybridMultilevel"/>
    <w:tmpl w:val="9D7406B4"/>
    <w:lvl w:ilvl="0" w:tplc="D5828AEA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">
    <w:nsid w:val="11C03669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5012A7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3E02FC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830D91"/>
    <w:multiLevelType w:val="multilevel"/>
    <w:tmpl w:val="53066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1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33167D93"/>
    <w:multiLevelType w:val="hybridMultilevel"/>
    <w:tmpl w:val="78F4910A"/>
    <w:lvl w:ilvl="0" w:tplc="0416001B">
      <w:start w:val="1"/>
      <w:numFmt w:val="lowerRoman"/>
      <w:lvlText w:val="%1."/>
      <w:lvlJc w:val="right"/>
      <w:pPr>
        <w:ind w:left="107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7">
    <w:nsid w:val="3B11424D"/>
    <w:multiLevelType w:val="multilevel"/>
    <w:tmpl w:val="0E309D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1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41CE4B9B"/>
    <w:multiLevelType w:val="hybridMultilevel"/>
    <w:tmpl w:val="65B0AD56"/>
    <w:lvl w:ilvl="0" w:tplc="524E006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224818"/>
    <w:multiLevelType w:val="hybridMultilevel"/>
    <w:tmpl w:val="0590C7EA"/>
    <w:lvl w:ilvl="0" w:tplc="43BCE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12B1B"/>
    <w:multiLevelType w:val="hybridMultilevel"/>
    <w:tmpl w:val="D7988BE0"/>
    <w:lvl w:ilvl="0" w:tplc="524E0066">
      <w:start w:val="1"/>
      <w:numFmt w:val="lowerLetter"/>
      <w:lvlText w:val="%1)"/>
      <w:lvlJc w:val="left"/>
      <w:pPr>
        <w:ind w:left="967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8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0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2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4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6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8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0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27" w:hanging="180"/>
      </w:pPr>
      <w:rPr>
        <w:rFonts w:cs="Times New Roman"/>
      </w:rPr>
    </w:lvl>
  </w:abstractNum>
  <w:abstractNum w:abstractNumId="11">
    <w:nsid w:val="699B3FAE"/>
    <w:multiLevelType w:val="hybridMultilevel"/>
    <w:tmpl w:val="78F4910A"/>
    <w:lvl w:ilvl="0" w:tplc="0416001B">
      <w:start w:val="1"/>
      <w:numFmt w:val="lowerRoman"/>
      <w:lvlText w:val="%1."/>
      <w:lvlJc w:val="right"/>
      <w:pPr>
        <w:ind w:left="107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2">
    <w:nsid w:val="709C5414"/>
    <w:multiLevelType w:val="hybridMultilevel"/>
    <w:tmpl w:val="B340429A"/>
    <w:lvl w:ilvl="0" w:tplc="524E0066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12"/>
  </w:num>
  <w:num w:numId="10">
    <w:abstractNumId w:val="10"/>
  </w:num>
  <w:num w:numId="11">
    <w:abstractNumId w:val="8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A4"/>
    <w:rsid w:val="00044415"/>
    <w:rsid w:val="00090A66"/>
    <w:rsid w:val="00093F21"/>
    <w:rsid w:val="000A7E1B"/>
    <w:rsid w:val="000E081E"/>
    <w:rsid w:val="00110CDC"/>
    <w:rsid w:val="001114DE"/>
    <w:rsid w:val="001B43AD"/>
    <w:rsid w:val="001C4F95"/>
    <w:rsid w:val="00201877"/>
    <w:rsid w:val="002741F9"/>
    <w:rsid w:val="00300C01"/>
    <w:rsid w:val="00311D93"/>
    <w:rsid w:val="00336743"/>
    <w:rsid w:val="00355F19"/>
    <w:rsid w:val="00366DBA"/>
    <w:rsid w:val="003A2B87"/>
    <w:rsid w:val="003A72DC"/>
    <w:rsid w:val="003F01F2"/>
    <w:rsid w:val="004768E2"/>
    <w:rsid w:val="00485B78"/>
    <w:rsid w:val="004A00B1"/>
    <w:rsid w:val="004A70D7"/>
    <w:rsid w:val="004C5AA1"/>
    <w:rsid w:val="004D5B6F"/>
    <w:rsid w:val="004E0956"/>
    <w:rsid w:val="005304FC"/>
    <w:rsid w:val="005316AD"/>
    <w:rsid w:val="0057328D"/>
    <w:rsid w:val="00575C27"/>
    <w:rsid w:val="00597161"/>
    <w:rsid w:val="005D1BE9"/>
    <w:rsid w:val="005D2A39"/>
    <w:rsid w:val="005F23C3"/>
    <w:rsid w:val="00600570"/>
    <w:rsid w:val="00657242"/>
    <w:rsid w:val="006658E2"/>
    <w:rsid w:val="0070567F"/>
    <w:rsid w:val="0074112C"/>
    <w:rsid w:val="00745639"/>
    <w:rsid w:val="007615A2"/>
    <w:rsid w:val="007B764B"/>
    <w:rsid w:val="00802F18"/>
    <w:rsid w:val="008354ED"/>
    <w:rsid w:val="00835B6B"/>
    <w:rsid w:val="00861687"/>
    <w:rsid w:val="008727AC"/>
    <w:rsid w:val="00873666"/>
    <w:rsid w:val="008824B1"/>
    <w:rsid w:val="008A3318"/>
    <w:rsid w:val="00917B0A"/>
    <w:rsid w:val="009364FF"/>
    <w:rsid w:val="009371E8"/>
    <w:rsid w:val="00951396"/>
    <w:rsid w:val="009E5FC7"/>
    <w:rsid w:val="00A83162"/>
    <w:rsid w:val="00AA51A4"/>
    <w:rsid w:val="00AC186E"/>
    <w:rsid w:val="00AC29C4"/>
    <w:rsid w:val="00B16233"/>
    <w:rsid w:val="00B842D9"/>
    <w:rsid w:val="00BF2B09"/>
    <w:rsid w:val="00C2638E"/>
    <w:rsid w:val="00C333F7"/>
    <w:rsid w:val="00C62884"/>
    <w:rsid w:val="00C87FA1"/>
    <w:rsid w:val="00CD6DFB"/>
    <w:rsid w:val="00D23109"/>
    <w:rsid w:val="00D30D31"/>
    <w:rsid w:val="00D33AC1"/>
    <w:rsid w:val="00D413C9"/>
    <w:rsid w:val="00D57904"/>
    <w:rsid w:val="00D706EC"/>
    <w:rsid w:val="00DA6A98"/>
    <w:rsid w:val="00DB3FDF"/>
    <w:rsid w:val="00E070E2"/>
    <w:rsid w:val="00E50CC1"/>
    <w:rsid w:val="00EA075B"/>
    <w:rsid w:val="00EE6251"/>
    <w:rsid w:val="00F24271"/>
    <w:rsid w:val="00F94936"/>
    <w:rsid w:val="00FD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5DC50-53F9-49CA-9F3F-BB259F5B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61687"/>
    <w:pPr>
      <w:keepNext/>
      <w:spacing w:after="120" w:line="233" w:lineRule="auto"/>
      <w:ind w:left="432" w:hanging="432"/>
      <w:jc w:val="both"/>
      <w:outlineLvl w:val="0"/>
    </w:pPr>
    <w:rPr>
      <w:rFonts w:ascii="Times New Roman" w:eastAsia="Calibri" w:hAnsi="Times New Roman" w:cs="Times New Roman"/>
      <w:b/>
      <w:cap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2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87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87FA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B3FDF"/>
    <w:rPr>
      <w:color w:val="0000FF"/>
      <w:u w:val="single"/>
    </w:rPr>
  </w:style>
  <w:style w:type="paragraph" w:styleId="ndicedeilustraes">
    <w:name w:val="table of figures"/>
    <w:basedOn w:val="Normal"/>
    <w:next w:val="Normal"/>
    <w:uiPriority w:val="99"/>
    <w:unhideWhenUsed/>
    <w:rsid w:val="00DB3FDF"/>
    <w:pPr>
      <w:tabs>
        <w:tab w:val="right" w:leader="dot" w:pos="10206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0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861687"/>
    <w:rPr>
      <w:rFonts w:ascii="Times New Roman" w:eastAsia="Calibri" w:hAnsi="Times New Roman" w:cs="Times New Roman"/>
      <w:b/>
      <w:caps/>
      <w:sz w:val="24"/>
      <w:szCs w:val="20"/>
    </w:rPr>
  </w:style>
  <w:style w:type="paragraph" w:customStyle="1" w:styleId="Epgrafe">
    <w:name w:val="#Epígrafe"/>
    <w:basedOn w:val="Normal"/>
    <w:autoRedefine/>
    <w:qFormat/>
    <w:rsid w:val="00861687"/>
    <w:pPr>
      <w:widowControl w:val="0"/>
      <w:suppressAutoHyphens/>
      <w:spacing w:before="120" w:after="90" w:line="240" w:lineRule="auto"/>
      <w:jc w:val="center"/>
    </w:pPr>
    <w:rPr>
      <w:rFonts w:ascii="Times New Roman" w:eastAsia="Calibri" w:hAnsi="Times New Roman" w:cs="Times New Roman"/>
      <w:b/>
      <w:caps/>
      <w:color w:val="0070C0"/>
      <w:sz w:val="36"/>
      <w:szCs w:val="3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2B164-F679-46F7-8623-D6A6FF7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1084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6</cp:revision>
  <cp:lastPrinted>2014-01-15T20:33:00Z</cp:lastPrinted>
  <dcterms:created xsi:type="dcterms:W3CDTF">2014-01-21T14:04:00Z</dcterms:created>
  <dcterms:modified xsi:type="dcterms:W3CDTF">2014-01-21T20:45:00Z</dcterms:modified>
</cp:coreProperties>
</file>