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53" w:rsidRPr="00021413" w:rsidRDefault="00021413" w:rsidP="00021413">
      <w:pPr>
        <w:pStyle w:val="Subttulo"/>
        <w:rPr>
          <w:rFonts w:ascii="Arial" w:hAnsi="Arial" w:cs="Arial"/>
          <w:i w:val="0"/>
          <w:color w:val="auto"/>
        </w:rPr>
      </w:pPr>
      <w:r w:rsidRPr="00021413">
        <w:rPr>
          <w:rFonts w:ascii="Arial" w:hAnsi="Arial" w:cs="Arial"/>
          <w:i w:val="0"/>
          <w:color w:val="auto"/>
        </w:rPr>
        <w:t xml:space="preserve">Instituto Federal de Educação, Ciência e Tecnologia do </w:t>
      </w:r>
      <w:proofErr w:type="gramStart"/>
      <w:r w:rsidRPr="00021413">
        <w:rPr>
          <w:rFonts w:ascii="Arial" w:hAnsi="Arial" w:cs="Arial"/>
          <w:i w:val="0"/>
          <w:color w:val="auto"/>
        </w:rPr>
        <w:t>Amazonas</w:t>
      </w:r>
      <w:proofErr w:type="gramEnd"/>
    </w:p>
    <w:p w:rsidR="00021413" w:rsidRDefault="00021413" w:rsidP="00033FB5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A52A1" wp14:editId="12809128">
                <wp:simplePos x="0" y="0"/>
                <wp:positionH relativeFrom="column">
                  <wp:posOffset>-34253</wp:posOffset>
                </wp:positionH>
                <wp:positionV relativeFrom="paragraph">
                  <wp:posOffset>200286</wp:posOffset>
                </wp:positionV>
                <wp:extent cx="5300980" cy="1942353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980" cy="194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adeClara-nfase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61"/>
                            </w:tblGrid>
                            <w:tr w:rsidR="00021413" w:rsidRPr="00950B4A" w:rsidTr="00D844B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Dados Institucionais</w:t>
                                  </w: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Unidade Organizacional:</w:t>
                                  </w: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Auditoria Interna</w:t>
                                  </w: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Nome do responsável pelo preenchimento:</w:t>
                                  </w: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E-mail do responsável pelo preenchimento:</w:t>
                                  </w: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21413" w:rsidRPr="00950B4A" w:rsidTr="00D844B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644" w:type="dxa"/>
                                </w:tcPr>
                                <w:p w:rsidR="00021413" w:rsidRPr="00950B4A" w:rsidRDefault="00021413" w:rsidP="00D844B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50B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Telefones do responsável pelo preenchimento: (92)</w:t>
                                  </w:r>
                                </w:p>
                              </w:tc>
                            </w:tr>
                          </w:tbl>
                          <w:p w:rsidR="00021413" w:rsidRDefault="000214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7pt;margin-top:15.75pt;width:417.4pt;height:1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" stroked="f">
                <v:textbox>
                  <w:txbxContent>
                    <w:tbl>
                      <w:tblPr>
                        <w:tblStyle w:val="GradeClara-nfase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61"/>
                      </w:tblGrid>
                      <w:tr w:rsidR="00021413" w:rsidRPr="00950B4A" w:rsidTr="00D844B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Dados Institucionais</w:t>
                            </w:r>
                          </w:p>
                        </w:tc>
                      </w:tr>
                      <w:tr w:rsidR="00021413" w:rsidRPr="00950B4A" w:rsidTr="00D844B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21413" w:rsidRPr="00950B4A" w:rsidTr="00D844B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Unidade Organizacional:</w:t>
                            </w:r>
                          </w:p>
                        </w:tc>
                      </w:tr>
                      <w:tr w:rsidR="00021413" w:rsidRPr="00950B4A" w:rsidTr="00D844B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Auditoria Interna</w:t>
                            </w:r>
                          </w:p>
                        </w:tc>
                      </w:tr>
                      <w:tr w:rsidR="00021413" w:rsidRPr="00950B4A" w:rsidTr="00D844B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21413" w:rsidRPr="00950B4A" w:rsidTr="00D844B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do responsável pelo preenchimento:</w:t>
                            </w:r>
                          </w:p>
                        </w:tc>
                      </w:tr>
                      <w:tr w:rsidR="00021413" w:rsidRPr="00950B4A" w:rsidTr="00D844B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21413" w:rsidRPr="00950B4A" w:rsidTr="00D844B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 do responsável pelo preenchimento:</w:t>
                            </w:r>
                          </w:p>
                        </w:tc>
                      </w:tr>
                      <w:tr w:rsidR="00021413" w:rsidRPr="00950B4A" w:rsidTr="00D844BB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21413" w:rsidRPr="00950B4A" w:rsidTr="00D844B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644" w:type="dxa"/>
                          </w:tcPr>
                          <w:p w:rsidR="00021413" w:rsidRPr="00950B4A" w:rsidRDefault="00021413" w:rsidP="00D844B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0B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Telefones do responsável pelo preenchimento: (92)</w:t>
                            </w:r>
                          </w:p>
                        </w:tc>
                      </w:tr>
                    </w:tbl>
                    <w:p w:rsidR="00021413" w:rsidRDefault="00021413"/>
                  </w:txbxContent>
                </v:textbox>
              </v:shape>
            </w:pict>
          </mc:Fallback>
        </mc:AlternateContent>
      </w:r>
      <w:r w:rsidR="00033FB5">
        <w:t>Formulário do PDI</w:t>
      </w:r>
      <w:bookmarkStart w:id="0" w:name="_GoBack"/>
      <w:bookmarkEnd w:id="0"/>
    </w:p>
    <w:p w:rsidR="00021413" w:rsidRDefault="00021413" w:rsidP="00021413"/>
    <w:p w:rsidR="00021413" w:rsidRDefault="00021413" w:rsidP="00021413"/>
    <w:p w:rsidR="00021413" w:rsidRDefault="00021413" w:rsidP="00021413"/>
    <w:p w:rsidR="00021413" w:rsidRPr="00021413" w:rsidRDefault="00021413" w:rsidP="00021413"/>
    <w:p w:rsidR="00021413" w:rsidRDefault="00021413" w:rsidP="00021413"/>
    <w:p w:rsidR="00021413" w:rsidRDefault="00021413" w:rsidP="00021413"/>
    <w:p w:rsidR="00021413" w:rsidRPr="00021413" w:rsidRDefault="0023503F" w:rsidP="000214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- </w:t>
      </w:r>
      <w:r w:rsidR="00021413" w:rsidRPr="00021413">
        <w:rPr>
          <w:rFonts w:ascii="Arial" w:hAnsi="Arial" w:cs="Arial"/>
          <w:b/>
          <w:sz w:val="20"/>
          <w:szCs w:val="20"/>
        </w:rPr>
        <w:t>Metas da Unidade Organizacional:</w:t>
      </w:r>
    </w:p>
    <w:p w:rsidR="00021413" w:rsidRPr="00021413" w:rsidRDefault="00021413" w:rsidP="000214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1413" w:rsidRPr="00021413" w:rsidRDefault="00021413" w:rsidP="00950B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1413">
        <w:rPr>
          <w:rFonts w:ascii="Arial" w:hAnsi="Arial" w:cs="Arial"/>
          <w:sz w:val="20"/>
          <w:szCs w:val="20"/>
        </w:rPr>
        <w:t>1. Elaborar o Plano Anual de Auditoria Interna (PAINT) para ser entregue na Controladoria Geral da União - Regional/Amazonas - CGU/AM;</w:t>
      </w:r>
    </w:p>
    <w:p w:rsidR="00021413" w:rsidRPr="00021413" w:rsidRDefault="00021413" w:rsidP="00950B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1413">
        <w:rPr>
          <w:rFonts w:ascii="Arial" w:hAnsi="Arial" w:cs="Arial"/>
          <w:sz w:val="20"/>
          <w:szCs w:val="20"/>
        </w:rPr>
        <w:t>2. Elaborar o Relatório Anual de Auditoria Interna (RAINT) para ser entregue na Controladoria Geral da União - Regional /</w:t>
      </w:r>
    </w:p>
    <w:p w:rsidR="00021413" w:rsidRPr="00021413" w:rsidRDefault="00021413" w:rsidP="00950B4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1413">
        <w:rPr>
          <w:rFonts w:ascii="Arial" w:hAnsi="Arial" w:cs="Arial"/>
          <w:sz w:val="20"/>
          <w:szCs w:val="20"/>
        </w:rPr>
        <w:t>Amazonas - CGU/AM;</w:t>
      </w:r>
    </w:p>
    <w:p w:rsidR="00021413" w:rsidRDefault="00021413" w:rsidP="00950B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413">
        <w:rPr>
          <w:rFonts w:ascii="Arial" w:hAnsi="Arial" w:cs="Arial"/>
          <w:sz w:val="20"/>
          <w:szCs w:val="20"/>
        </w:rPr>
        <w:t>3. Elaborar relatórios trimestrais para encaminhar para CGU/AM.</w:t>
      </w:r>
    </w:p>
    <w:p w:rsidR="00950B4A" w:rsidRDefault="00950B4A" w:rsidP="000214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</w:p>
    <w:p w:rsidR="00950B4A" w:rsidRDefault="00950B4A" w:rsidP="00021413">
      <w:pPr>
        <w:jc w:val="both"/>
        <w:rPr>
          <w:rFonts w:ascii="Arial" w:hAnsi="Arial" w:cs="Arial"/>
          <w:sz w:val="20"/>
          <w:szCs w:val="20"/>
        </w:rPr>
      </w:pPr>
    </w:p>
    <w:p w:rsidR="0023503F" w:rsidRDefault="0023503F" w:rsidP="0023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5E0">
        <w:rPr>
          <w:rFonts w:ascii="Arial" w:hAnsi="Arial" w:cs="Arial"/>
          <w:b/>
          <w:sz w:val="20"/>
          <w:szCs w:val="20"/>
        </w:rPr>
        <w:t xml:space="preserve">II - </w:t>
      </w:r>
      <w:r w:rsidRPr="002475E0">
        <w:rPr>
          <w:rFonts w:ascii="Arial" w:hAnsi="Arial" w:cs="Arial"/>
          <w:b/>
          <w:color w:val="000000"/>
          <w:sz w:val="20"/>
          <w:szCs w:val="20"/>
        </w:rPr>
        <w:t>Estratégias da Unidade Organizacional:</w:t>
      </w:r>
    </w:p>
    <w:p w:rsidR="002475E0" w:rsidRDefault="002475E0" w:rsidP="0023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72"/>
        <w:gridCol w:w="715"/>
        <w:gridCol w:w="715"/>
        <w:gridCol w:w="858"/>
        <w:gridCol w:w="715"/>
        <w:gridCol w:w="745"/>
      </w:tblGrid>
      <w:tr w:rsidR="002475E0" w:rsidTr="002475E0">
        <w:trPr>
          <w:trHeight w:val="320"/>
        </w:trPr>
        <w:tc>
          <w:tcPr>
            <w:tcW w:w="2851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10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0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2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10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27" w:type="pct"/>
          </w:tcPr>
          <w:p w:rsidR="002475E0" w:rsidRDefault="002475E0" w:rsidP="00950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2475E0" w:rsidTr="002475E0">
        <w:tc>
          <w:tcPr>
            <w:tcW w:w="2851" w:type="pct"/>
          </w:tcPr>
          <w:p w:rsidR="002475E0" w:rsidRDefault="002475E0" w:rsidP="00247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75E0">
              <w:rPr>
                <w:rFonts w:ascii="Arial" w:hAnsi="Arial" w:cs="Arial"/>
                <w:color w:val="000000"/>
                <w:sz w:val="20"/>
                <w:szCs w:val="20"/>
              </w:rPr>
              <w:t>Realizar auditorias internas nas diversas unidades e áreas do IFAM - 2014/20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2475E0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2475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2475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PAINT/ano, 1 RAINT/ano e 4 Relatórios/ano.</w:t>
            </w: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75E0" w:rsidTr="002475E0">
        <w:tc>
          <w:tcPr>
            <w:tcW w:w="2851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75E0" w:rsidTr="002475E0">
        <w:tc>
          <w:tcPr>
            <w:tcW w:w="2851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475E0" w:rsidTr="002475E0">
        <w:tc>
          <w:tcPr>
            <w:tcW w:w="2851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2475E0" w:rsidRDefault="002475E0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0B4A" w:rsidTr="002475E0">
        <w:tc>
          <w:tcPr>
            <w:tcW w:w="2851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0B4A" w:rsidTr="002475E0">
        <w:tc>
          <w:tcPr>
            <w:tcW w:w="2851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50B4A" w:rsidRDefault="00950B4A" w:rsidP="00235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475E0" w:rsidRPr="002475E0" w:rsidRDefault="002475E0" w:rsidP="00235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75E0" w:rsidRDefault="002475E0" w:rsidP="0024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475E0" w:rsidRPr="002475E0" w:rsidRDefault="002475E0" w:rsidP="00247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21413" w:rsidRPr="0023503F" w:rsidRDefault="0023503F" w:rsidP="0023503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3503F">
        <w:rPr>
          <w:rFonts w:ascii="Arial" w:hAnsi="Arial" w:cs="Arial"/>
          <w:color w:val="008000"/>
          <w:sz w:val="20"/>
          <w:szCs w:val="20"/>
        </w:rPr>
        <w:t xml:space="preserve">Atualização </w:t>
      </w:r>
      <w:r w:rsidRPr="0023503F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23503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/     /</w:t>
      </w:r>
      <w:r w:rsidRPr="0023503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Horário: </w:t>
      </w:r>
    </w:p>
    <w:p w:rsidR="00021413" w:rsidRPr="00021413" w:rsidRDefault="00021413" w:rsidP="00021413">
      <w:pPr>
        <w:jc w:val="both"/>
        <w:rPr>
          <w:rFonts w:ascii="Arial" w:hAnsi="Arial" w:cs="Arial"/>
          <w:sz w:val="20"/>
          <w:szCs w:val="20"/>
        </w:rPr>
      </w:pPr>
    </w:p>
    <w:p w:rsidR="00021413" w:rsidRDefault="00021413" w:rsidP="00021413">
      <w:pPr>
        <w:rPr>
          <w:rFonts w:ascii="TT13A8o00" w:hAnsi="TT13A8o00" w:cs="TT13A8o00"/>
          <w:sz w:val="17"/>
          <w:szCs w:val="17"/>
        </w:rPr>
      </w:pPr>
    </w:p>
    <w:p w:rsidR="00021413" w:rsidRDefault="00021413" w:rsidP="00021413">
      <w:pPr>
        <w:rPr>
          <w:rFonts w:ascii="TT13A8o00" w:hAnsi="TT13A8o00" w:cs="TT13A8o00"/>
          <w:sz w:val="17"/>
          <w:szCs w:val="17"/>
        </w:rPr>
      </w:pPr>
    </w:p>
    <w:p w:rsidR="00021413" w:rsidRDefault="00021413" w:rsidP="00021413"/>
    <w:p w:rsidR="00021413" w:rsidRPr="00021413" w:rsidRDefault="00021413" w:rsidP="00021413">
      <w:pPr>
        <w:autoSpaceDE w:val="0"/>
        <w:autoSpaceDN w:val="0"/>
        <w:adjustRightInd w:val="0"/>
        <w:spacing w:after="0" w:line="240" w:lineRule="auto"/>
        <w:rPr>
          <w:rFonts w:ascii="TT13A7o00" w:hAnsi="TT13A7o00" w:cs="TT13A7o00"/>
          <w:color w:val="000000"/>
          <w:sz w:val="17"/>
          <w:szCs w:val="17"/>
        </w:rPr>
      </w:pPr>
    </w:p>
    <w:sectPr w:rsidR="00021413" w:rsidRPr="00021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3A8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3A7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8"/>
    <w:multiLevelType w:val="hybridMultilevel"/>
    <w:tmpl w:val="D2D83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25BD"/>
    <w:multiLevelType w:val="multilevel"/>
    <w:tmpl w:val="67709BAA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71"/>
    <w:rsid w:val="00021413"/>
    <w:rsid w:val="00033FB5"/>
    <w:rsid w:val="0023503F"/>
    <w:rsid w:val="002475E0"/>
    <w:rsid w:val="00391571"/>
    <w:rsid w:val="00722E1E"/>
    <w:rsid w:val="008D1A74"/>
    <w:rsid w:val="00950B4A"/>
    <w:rsid w:val="00C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02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1">
    <w:name w:val="Light Grid Accent 1"/>
    <w:basedOn w:val="Tabelanormal"/>
    <w:uiPriority w:val="62"/>
    <w:rsid w:val="00021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0214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214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4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4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8D1A74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02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1">
    <w:name w:val="Light Grid Accent 1"/>
    <w:basedOn w:val="Tabelanormal"/>
    <w:uiPriority w:val="62"/>
    <w:rsid w:val="00021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0214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214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4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4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5</cp:revision>
  <dcterms:created xsi:type="dcterms:W3CDTF">2013-09-01T13:13:00Z</dcterms:created>
  <dcterms:modified xsi:type="dcterms:W3CDTF">2014-02-15T18:18:00Z</dcterms:modified>
</cp:coreProperties>
</file>