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rPr>
        <w:drawing>
          <wp:anchor distT="0" distB="0" distL="114300" distR="114300" simplePos="0" relativeHeight="251658240" behindDoc="1" locked="0" layoutInCell="0" allowOverlap="1">
            <wp:simplePos x="0" y="0"/>
            <wp:positionH relativeFrom="page">
              <wp:posOffset>635</wp:posOffset>
            </wp:positionH>
            <wp:positionV relativeFrom="page">
              <wp:posOffset>0</wp:posOffset>
            </wp:positionV>
            <wp:extent cx="7199630" cy="7200265"/>
            <wp:effectExtent l="0" t="0" r="0" b="0"/>
            <wp:wrapNone/>
            <wp:docPr id="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99630"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86" w:lineRule="exact"/>
        <w:rPr>
          <w:rFonts w:ascii="Times New Roman" w:hAnsi="Times New Roman" w:cs="Times New Roman"/>
          <w:sz w:val="24"/>
          <w:szCs w:val="24"/>
        </w:rPr>
      </w:pPr>
    </w:p>
    <w:p w:rsidR="008C263E" w:rsidRDefault="00BA01A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905" cy="13290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1329055"/>
                    </a:xfrm>
                    <a:prstGeom prst="rect">
                      <a:avLst/>
                    </a:prstGeom>
                    <a:noFill/>
                    <a:ln>
                      <a:noFill/>
                    </a:ln>
                  </pic:spPr>
                </pic:pic>
              </a:graphicData>
            </a:graphic>
          </wp:inline>
        </w:drawing>
      </w:r>
      <w:r w:rsidR="00E25104">
        <w:rPr>
          <w:rFonts w:ascii="Arial" w:hAnsi="Arial" w:cs="Arial"/>
          <w:b/>
          <w:bCs/>
          <w:sz w:val="110"/>
          <w:szCs w:val="110"/>
        </w:rPr>
        <w:t xml:space="preserve"> PLANEJAMENTO</w:t>
      </w:r>
      <w:r>
        <w:rPr>
          <w:rFonts w:ascii="Times New Roman" w:hAnsi="Times New Roman" w:cs="Times New Roman"/>
          <w:noProof/>
          <w:sz w:val="24"/>
          <w:szCs w:val="24"/>
        </w:rPr>
        <w:drawing>
          <wp:inline distT="0" distB="0" distL="0" distR="0">
            <wp:extent cx="616585" cy="132905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585" cy="1329055"/>
                    </a:xfrm>
                    <a:prstGeom prst="rect">
                      <a:avLst/>
                    </a:prstGeom>
                    <a:noFill/>
                    <a:ln>
                      <a:noFill/>
                    </a:ln>
                  </pic:spPr>
                </pic:pic>
              </a:graphicData>
            </a:graphic>
          </wp:inline>
        </w:drawing>
      </w:r>
    </w:p>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color w:val="FC0011"/>
          <w:sz w:val="134"/>
          <w:szCs w:val="134"/>
        </w:rPr>
        <w:t xml:space="preserve">ESTRATÉGICO </w:t>
      </w:r>
      <w:r w:rsidR="00BA01AB">
        <w:rPr>
          <w:rFonts w:ascii="Times New Roman" w:hAnsi="Times New Roman" w:cs="Times New Roman"/>
          <w:noProof/>
          <w:sz w:val="24"/>
          <w:szCs w:val="24"/>
        </w:rPr>
        <w:drawing>
          <wp:inline distT="0" distB="0" distL="0" distR="0">
            <wp:extent cx="212725" cy="11271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725" cy="1127125"/>
                    </a:xfrm>
                    <a:prstGeom prst="rect">
                      <a:avLst/>
                    </a:prstGeom>
                    <a:noFill/>
                    <a:ln>
                      <a:noFill/>
                    </a:ln>
                  </pic:spPr>
                </pic:pic>
              </a:graphicData>
            </a:graphic>
          </wp:inline>
        </w:drawing>
      </w:r>
    </w:p>
    <w:p w:rsidR="008C263E" w:rsidRDefault="00E25104">
      <w:pPr>
        <w:widowControl w:val="0"/>
        <w:autoSpaceDE w:val="0"/>
        <w:autoSpaceDN w:val="0"/>
        <w:adjustRightInd w:val="0"/>
        <w:spacing w:after="0" w:line="201" w:lineRule="auto"/>
        <w:ind w:left="5340"/>
        <w:rPr>
          <w:rFonts w:ascii="Arial" w:hAnsi="Arial" w:cs="Arial"/>
          <w:b/>
          <w:bCs/>
          <w:sz w:val="96"/>
          <w:szCs w:val="96"/>
        </w:rPr>
      </w:pPr>
      <w:r>
        <w:rPr>
          <w:rFonts w:ascii="Arial" w:hAnsi="Arial" w:cs="Arial"/>
          <w:b/>
          <w:bCs/>
          <w:sz w:val="96"/>
          <w:szCs w:val="96"/>
        </w:rPr>
        <w:t xml:space="preserve">2012 </w:t>
      </w:r>
      <w:r w:rsidR="00AA07FF">
        <w:rPr>
          <w:rFonts w:ascii="Arial" w:hAnsi="Arial" w:cs="Arial"/>
          <w:b/>
          <w:bCs/>
          <w:sz w:val="96"/>
          <w:szCs w:val="96"/>
        </w:rPr>
        <w:t>–</w:t>
      </w:r>
      <w:r>
        <w:rPr>
          <w:rFonts w:ascii="Arial" w:hAnsi="Arial" w:cs="Arial"/>
          <w:b/>
          <w:bCs/>
          <w:sz w:val="96"/>
          <w:szCs w:val="96"/>
        </w:rPr>
        <w:t xml:space="preserve"> 2017</w:t>
      </w:r>
    </w:p>
    <w:p w:rsidR="00AA07FF" w:rsidRPr="00AA07FF" w:rsidRDefault="00AA07FF">
      <w:pPr>
        <w:widowControl w:val="0"/>
        <w:autoSpaceDE w:val="0"/>
        <w:autoSpaceDN w:val="0"/>
        <w:adjustRightInd w:val="0"/>
        <w:spacing w:after="0" w:line="201" w:lineRule="auto"/>
        <w:ind w:left="5340"/>
        <w:rPr>
          <w:rFonts w:ascii="Times New Roman" w:hAnsi="Times New Roman" w:cs="Times New Roman"/>
          <w:sz w:val="6"/>
          <w:szCs w:val="24"/>
        </w:rPr>
      </w:pPr>
      <w:r w:rsidRPr="00AA07FF">
        <w:rPr>
          <w:rFonts w:ascii="Arial" w:hAnsi="Arial" w:cs="Arial"/>
          <w:b/>
          <w:bCs/>
          <w:sz w:val="28"/>
          <w:szCs w:val="96"/>
        </w:rPr>
        <w:t>REVISADO</w:t>
      </w:r>
      <w:r>
        <w:rPr>
          <w:rFonts w:ascii="Arial" w:hAnsi="Arial" w:cs="Arial"/>
          <w:b/>
          <w:bCs/>
          <w:sz w:val="28"/>
          <w:szCs w:val="96"/>
        </w:rPr>
        <w:t xml:space="preserve"> CONFORME PDI 2014-2018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0" w:bottom="1440" w:left="0" w:header="720" w:footer="720" w:gutter="0"/>
          <w:cols w:space="720" w:equalWidth="0">
            <w:col w:w="1134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1" w:name="page2"/>
      <w:bookmarkEnd w:id="1"/>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200265" cy="7200265"/>
            <wp:effectExtent l="0" t="0" r="0" b="0"/>
            <wp:wrapNone/>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AA07FF" w:rsidRDefault="00E25104" w:rsidP="00AA07FF">
      <w:pPr>
        <w:widowControl w:val="0"/>
        <w:overflowPunct w:val="0"/>
        <w:autoSpaceDE w:val="0"/>
        <w:autoSpaceDN w:val="0"/>
        <w:adjustRightInd w:val="0"/>
        <w:spacing w:after="0" w:line="347" w:lineRule="auto"/>
        <w:jc w:val="right"/>
        <w:rPr>
          <w:rFonts w:ascii="Calibri" w:hAnsi="Calibri" w:cs="Calibri"/>
          <w:b/>
          <w:bCs/>
          <w:sz w:val="26"/>
          <w:szCs w:val="26"/>
        </w:rPr>
      </w:pPr>
      <w:r>
        <w:rPr>
          <w:rFonts w:ascii="Calibri" w:hAnsi="Calibri" w:cs="Calibri"/>
          <w:b/>
          <w:bCs/>
          <w:sz w:val="26"/>
          <w:szCs w:val="26"/>
        </w:rPr>
        <w:t xml:space="preserve">ANTONIO VENÂNCIO CASTELO BRANCO ANA CLÁUDIA TEIXEIRA NASCIMENTO </w:t>
      </w:r>
    </w:p>
    <w:p w:rsidR="00AA07FF" w:rsidRDefault="00E25104" w:rsidP="00AA07FF">
      <w:pPr>
        <w:widowControl w:val="0"/>
        <w:overflowPunct w:val="0"/>
        <w:autoSpaceDE w:val="0"/>
        <w:autoSpaceDN w:val="0"/>
        <w:adjustRightInd w:val="0"/>
        <w:spacing w:after="0" w:line="347" w:lineRule="auto"/>
        <w:jc w:val="right"/>
        <w:rPr>
          <w:rFonts w:ascii="Calibri" w:hAnsi="Calibri" w:cs="Calibri"/>
          <w:b/>
          <w:bCs/>
          <w:sz w:val="26"/>
          <w:szCs w:val="26"/>
        </w:rPr>
      </w:pPr>
      <w:r>
        <w:rPr>
          <w:rFonts w:ascii="Calibri" w:hAnsi="Calibri" w:cs="Calibri"/>
          <w:b/>
          <w:bCs/>
          <w:sz w:val="26"/>
          <w:szCs w:val="26"/>
        </w:rPr>
        <w:t xml:space="preserve">ANA LEONI VIEIRA MOTA </w:t>
      </w:r>
    </w:p>
    <w:p w:rsidR="00AA07FF" w:rsidRDefault="00E25104" w:rsidP="00AA07FF">
      <w:pPr>
        <w:widowControl w:val="0"/>
        <w:overflowPunct w:val="0"/>
        <w:autoSpaceDE w:val="0"/>
        <w:autoSpaceDN w:val="0"/>
        <w:adjustRightInd w:val="0"/>
        <w:spacing w:after="0" w:line="347" w:lineRule="auto"/>
        <w:jc w:val="right"/>
        <w:rPr>
          <w:rFonts w:ascii="Calibri" w:hAnsi="Calibri" w:cs="Calibri"/>
          <w:b/>
          <w:bCs/>
          <w:sz w:val="26"/>
          <w:szCs w:val="26"/>
        </w:rPr>
      </w:pPr>
      <w:r>
        <w:rPr>
          <w:rFonts w:ascii="Calibri" w:hAnsi="Calibri" w:cs="Calibri"/>
          <w:b/>
          <w:bCs/>
          <w:sz w:val="26"/>
          <w:szCs w:val="26"/>
        </w:rPr>
        <w:t xml:space="preserve">ANA MARIA ALVES PEREIRA </w:t>
      </w:r>
    </w:p>
    <w:p w:rsidR="00AA07FF" w:rsidRDefault="00E25104" w:rsidP="00AA07FF">
      <w:pPr>
        <w:widowControl w:val="0"/>
        <w:overflowPunct w:val="0"/>
        <w:autoSpaceDE w:val="0"/>
        <w:autoSpaceDN w:val="0"/>
        <w:adjustRightInd w:val="0"/>
        <w:spacing w:after="0" w:line="347" w:lineRule="auto"/>
        <w:jc w:val="right"/>
        <w:rPr>
          <w:rFonts w:ascii="Calibri" w:hAnsi="Calibri" w:cs="Calibri"/>
          <w:b/>
          <w:bCs/>
          <w:sz w:val="26"/>
          <w:szCs w:val="26"/>
        </w:rPr>
      </w:pPr>
      <w:r>
        <w:rPr>
          <w:rFonts w:ascii="Calibri" w:hAnsi="Calibri" w:cs="Calibri"/>
          <w:b/>
          <w:bCs/>
          <w:sz w:val="26"/>
          <w:szCs w:val="26"/>
        </w:rPr>
        <w:t xml:space="preserve">CHIARA DA SILVA SIMÕES </w:t>
      </w:r>
    </w:p>
    <w:p w:rsidR="00AA07FF" w:rsidRDefault="00E25104">
      <w:pPr>
        <w:widowControl w:val="0"/>
        <w:overflowPunct w:val="0"/>
        <w:autoSpaceDE w:val="0"/>
        <w:autoSpaceDN w:val="0"/>
        <w:adjustRightInd w:val="0"/>
        <w:spacing w:after="0" w:line="347" w:lineRule="auto"/>
        <w:ind w:left="440"/>
        <w:jc w:val="right"/>
        <w:rPr>
          <w:rFonts w:ascii="Calibri" w:hAnsi="Calibri" w:cs="Calibri"/>
          <w:b/>
          <w:bCs/>
          <w:sz w:val="26"/>
          <w:szCs w:val="26"/>
        </w:rPr>
      </w:pPr>
      <w:r>
        <w:rPr>
          <w:rFonts w:ascii="Calibri" w:hAnsi="Calibri" w:cs="Calibri"/>
          <w:b/>
          <w:bCs/>
          <w:sz w:val="26"/>
          <w:szCs w:val="26"/>
        </w:rPr>
        <w:t xml:space="preserve">DANIEL NASCIMENTO E SILVA </w:t>
      </w:r>
    </w:p>
    <w:p w:rsidR="008C263E" w:rsidRDefault="00E25104">
      <w:pPr>
        <w:widowControl w:val="0"/>
        <w:overflowPunct w:val="0"/>
        <w:autoSpaceDE w:val="0"/>
        <w:autoSpaceDN w:val="0"/>
        <w:adjustRightInd w:val="0"/>
        <w:spacing w:after="0" w:line="347" w:lineRule="auto"/>
        <w:ind w:left="440"/>
        <w:jc w:val="right"/>
        <w:rPr>
          <w:rFonts w:ascii="Times New Roman" w:hAnsi="Times New Roman" w:cs="Times New Roman"/>
          <w:sz w:val="24"/>
          <w:szCs w:val="24"/>
        </w:rPr>
      </w:pPr>
      <w:r>
        <w:rPr>
          <w:rFonts w:ascii="Calibri" w:hAnsi="Calibri" w:cs="Calibri"/>
          <w:b/>
          <w:bCs/>
          <w:sz w:val="26"/>
          <w:szCs w:val="26"/>
        </w:rPr>
        <w:t>JAIME CAVALCANTE ALVES</w:t>
      </w:r>
    </w:p>
    <w:p w:rsidR="008C263E" w:rsidRDefault="008C263E">
      <w:pPr>
        <w:widowControl w:val="0"/>
        <w:autoSpaceDE w:val="0"/>
        <w:autoSpaceDN w:val="0"/>
        <w:adjustRightInd w:val="0"/>
        <w:spacing w:after="0" w:line="8" w:lineRule="exact"/>
        <w:rPr>
          <w:rFonts w:ascii="Times New Roman" w:hAnsi="Times New Roman" w:cs="Times New Roman"/>
          <w:sz w:val="24"/>
          <w:szCs w:val="24"/>
        </w:rPr>
      </w:pPr>
    </w:p>
    <w:p w:rsidR="00AA07FF" w:rsidRDefault="00E25104">
      <w:pPr>
        <w:widowControl w:val="0"/>
        <w:overflowPunct w:val="0"/>
        <w:autoSpaceDE w:val="0"/>
        <w:autoSpaceDN w:val="0"/>
        <w:adjustRightInd w:val="0"/>
        <w:spacing w:after="0" w:line="352" w:lineRule="auto"/>
        <w:jc w:val="right"/>
        <w:rPr>
          <w:rFonts w:ascii="Calibri" w:hAnsi="Calibri" w:cs="Calibri"/>
          <w:b/>
          <w:bCs/>
          <w:sz w:val="26"/>
          <w:szCs w:val="26"/>
        </w:rPr>
      </w:pPr>
      <w:r>
        <w:rPr>
          <w:rFonts w:ascii="Calibri" w:hAnsi="Calibri" w:cs="Calibri"/>
          <w:b/>
          <w:bCs/>
          <w:sz w:val="26"/>
          <w:szCs w:val="26"/>
        </w:rPr>
        <w:t xml:space="preserve">JOÃO LUIZ CAVALCANTE FERREIRA </w:t>
      </w:r>
    </w:p>
    <w:p w:rsidR="008C263E" w:rsidRDefault="00E25104" w:rsidP="00AA07FF">
      <w:pPr>
        <w:widowControl w:val="0"/>
        <w:overflowPunct w:val="0"/>
        <w:autoSpaceDE w:val="0"/>
        <w:autoSpaceDN w:val="0"/>
        <w:adjustRightInd w:val="0"/>
        <w:spacing w:after="0" w:line="352" w:lineRule="auto"/>
        <w:ind w:left="-142"/>
        <w:jc w:val="right"/>
        <w:rPr>
          <w:rFonts w:ascii="Times New Roman" w:hAnsi="Times New Roman" w:cs="Times New Roman"/>
          <w:sz w:val="24"/>
          <w:szCs w:val="24"/>
        </w:rPr>
      </w:pPr>
      <w:r>
        <w:rPr>
          <w:rFonts w:ascii="Calibri" w:hAnsi="Calibri" w:cs="Calibri"/>
          <w:b/>
          <w:bCs/>
          <w:sz w:val="26"/>
          <w:szCs w:val="26"/>
        </w:rPr>
        <w:t>JOSÉ ANTONIO DOURADO TEIXEIRA JURANDY MOREIRA MACIEL AIRES DA SILVA</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860" w:bottom="721" w:left="5780" w:header="720" w:footer="720" w:gutter="0"/>
          <w:cols w:space="720" w:equalWidth="0">
            <w:col w:w="4700"/>
          </w:cols>
          <w:noEndnote/>
        </w:sectPr>
      </w:pPr>
    </w:p>
    <w:bookmarkStart w:id="2" w:name="page3"/>
    <w:bookmarkEnd w:id="2"/>
    <w:p w:rsidR="008C263E" w:rsidRDefault="00BA01AB">
      <w:pPr>
        <w:widowControl w:val="0"/>
        <w:autoSpaceDE w:val="0"/>
        <w:autoSpaceDN w:val="0"/>
        <w:adjustRightInd w:val="0"/>
        <w:spacing w:after="0" w:line="240" w:lineRule="auto"/>
        <w:ind w:left="124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199630" cy="71996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7199630"/>
                        </a:xfrm>
                        <a:prstGeom prst="rect">
                          <a:avLst/>
                        </a:prstGeom>
                        <a:solidFill>
                          <a:srgbClr val="F2FA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DF8FC" id="Rectangle 4" o:spid="_x0000_s1026" style="position:absolute;margin-left:0;margin-top:0;width:566.9pt;height:56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" o:allowincell="f" fillcolor="#f2fac5" stroked="f">
                <w10:wrap anchorx="page" anchory="page"/>
              </v:rect>
            </w:pict>
          </mc:Fallback>
        </mc:AlternateContent>
      </w:r>
      <w:r w:rsidR="00E25104">
        <w:rPr>
          <w:rFonts w:ascii="Arial" w:hAnsi="Arial" w:cs="Arial"/>
          <w:b/>
          <w:bCs/>
        </w:rPr>
        <w:t>DILMA VANA ROUSSEFF</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rPr>
        <w:t>Presidente da República Federativa do Brasil</w:t>
      </w:r>
    </w:p>
    <w:p w:rsidR="008C263E" w:rsidRDefault="008C263E">
      <w:pPr>
        <w:widowControl w:val="0"/>
        <w:autoSpaceDE w:val="0"/>
        <w:autoSpaceDN w:val="0"/>
        <w:adjustRightInd w:val="0"/>
        <w:spacing w:after="0" w:line="36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b/>
          <w:bCs/>
        </w:rPr>
        <w:t>ALOIZIO MERCADANTE OLIVA</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rPr>
        <w:t>Ministro da Educação</w:t>
      </w:r>
    </w:p>
    <w:p w:rsidR="008C263E" w:rsidRDefault="008C263E">
      <w:pPr>
        <w:widowControl w:val="0"/>
        <w:autoSpaceDE w:val="0"/>
        <w:autoSpaceDN w:val="0"/>
        <w:adjustRightInd w:val="0"/>
        <w:spacing w:after="0" w:line="36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rPr>
        <w:t>MARCO ANTONIO DE OLIVEIRA</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Secretário de Educação Profissional e Tecnológica</w:t>
      </w:r>
    </w:p>
    <w:p w:rsidR="008C263E" w:rsidRDefault="008C263E">
      <w:pPr>
        <w:widowControl w:val="0"/>
        <w:autoSpaceDE w:val="0"/>
        <w:autoSpaceDN w:val="0"/>
        <w:adjustRightInd w:val="0"/>
        <w:spacing w:after="0" w:line="36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420"/>
        <w:rPr>
          <w:rFonts w:ascii="Times New Roman" w:hAnsi="Times New Roman" w:cs="Times New Roman"/>
          <w:sz w:val="24"/>
          <w:szCs w:val="24"/>
        </w:rPr>
      </w:pPr>
      <w:r>
        <w:rPr>
          <w:rFonts w:ascii="Arial" w:hAnsi="Arial" w:cs="Arial"/>
          <w:b/>
          <w:bCs/>
        </w:rPr>
        <w:t>JOÃO MARTINS DIAS</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Reitor</w:t>
      </w:r>
    </w:p>
    <w:p w:rsidR="008C263E" w:rsidRDefault="008C263E">
      <w:pPr>
        <w:widowControl w:val="0"/>
        <w:autoSpaceDE w:val="0"/>
        <w:autoSpaceDN w:val="0"/>
        <w:adjustRightInd w:val="0"/>
        <w:spacing w:after="0" w:line="36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b/>
          <w:bCs/>
        </w:rPr>
        <w:t>ANA MARIA ALVES PEREIRA</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rPr>
        <w:t>Pró-reitora de Desenvolvimento Institucional</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b/>
          <w:bCs/>
        </w:rPr>
        <w:t>NELSON BATISTA DO NASCIMENTO</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rPr>
        <w:t>Pró-reitor de Administração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rPr>
        <w:t>ANTONIO VENÂNCIO CASTELO BRANCO</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rPr>
        <w:t>Pró-reitor de Ensino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b/>
          <w:bCs/>
        </w:rPr>
        <w:t>SANDRA MAGNI DARWICH</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rPr>
        <w:t>Pró-reitora de Extensão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b/>
          <w:bCs/>
        </w:rPr>
        <w:t>ANA MENA BARRETO BASTOS</w:t>
      </w:r>
    </w:p>
    <w:p w:rsidR="008C263E" w:rsidRDefault="008C263E">
      <w:pPr>
        <w:widowControl w:val="0"/>
        <w:autoSpaceDE w:val="0"/>
        <w:autoSpaceDN w:val="0"/>
        <w:adjustRightInd w:val="0"/>
        <w:spacing w:after="0" w:line="19"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Pró-reitora de Pesquisa, Pós-Graduação e Inovação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046" w:right="3120" w:bottom="1440" w:left="3120" w:header="720" w:footer="720" w:gutter="0"/>
          <w:cols w:space="720" w:equalWidth="0">
            <w:col w:w="510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3" w:name="page4"/>
      <w:bookmarkEnd w:id="3"/>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200265" cy="720026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23"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51"/>
          <w:szCs w:val="51"/>
        </w:rPr>
        <w:t>PLANEJAMENTO ESTRATÉGICO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1440" w:bottom="1440" w:left="1720" w:header="720" w:footer="720" w:gutter="0"/>
          <w:cols w:space="720" w:equalWidth="0">
            <w:col w:w="8180"/>
          </w:cols>
          <w:noEndnote/>
        </w:sectPr>
      </w:pPr>
    </w:p>
    <w:p w:rsidR="008C263E" w:rsidRDefault="008C263E">
      <w:pPr>
        <w:widowControl w:val="0"/>
        <w:autoSpaceDE w:val="0"/>
        <w:autoSpaceDN w:val="0"/>
        <w:adjustRightInd w:val="0"/>
        <w:spacing w:after="0" w:line="292" w:lineRule="exact"/>
        <w:rPr>
          <w:rFonts w:ascii="Times New Roman" w:hAnsi="Times New Roman" w:cs="Times New Roman"/>
          <w:sz w:val="24"/>
          <w:szCs w:val="24"/>
        </w:rPr>
      </w:pPr>
    </w:p>
    <w:p w:rsidR="008C263E" w:rsidRDefault="00E25104" w:rsidP="00AA07FF">
      <w:pPr>
        <w:widowControl w:val="0"/>
        <w:autoSpaceDE w:val="0"/>
        <w:autoSpaceDN w:val="0"/>
        <w:adjustRightInd w:val="0"/>
        <w:spacing w:after="0" w:line="240" w:lineRule="auto"/>
        <w:jc w:val="center"/>
        <w:rPr>
          <w:rFonts w:ascii="Arial" w:hAnsi="Arial" w:cs="Arial"/>
          <w:sz w:val="48"/>
          <w:szCs w:val="48"/>
        </w:rPr>
      </w:pPr>
      <w:r>
        <w:rPr>
          <w:rFonts w:ascii="Arial" w:hAnsi="Arial" w:cs="Arial"/>
          <w:sz w:val="48"/>
          <w:szCs w:val="48"/>
        </w:rPr>
        <w:t>2012 – 2017</w:t>
      </w:r>
    </w:p>
    <w:p w:rsidR="00AA07FF" w:rsidRDefault="00AA07FF">
      <w:pPr>
        <w:widowControl w:val="0"/>
        <w:autoSpaceDE w:val="0"/>
        <w:autoSpaceDN w:val="0"/>
        <w:adjustRightInd w:val="0"/>
        <w:spacing w:after="0" w:line="240" w:lineRule="auto"/>
        <w:rPr>
          <w:rFonts w:ascii="Arial" w:hAnsi="Arial" w:cs="Arial"/>
          <w:sz w:val="48"/>
          <w:szCs w:val="48"/>
        </w:rPr>
      </w:pPr>
    </w:p>
    <w:p w:rsidR="00AA07FF" w:rsidRPr="00AA07FF" w:rsidRDefault="00AA07FF" w:rsidP="00AA07FF">
      <w:pPr>
        <w:widowControl w:val="0"/>
        <w:autoSpaceDE w:val="0"/>
        <w:autoSpaceDN w:val="0"/>
        <w:adjustRightInd w:val="0"/>
        <w:spacing w:after="0" w:line="240" w:lineRule="auto"/>
        <w:rPr>
          <w:rFonts w:ascii="Times New Roman" w:hAnsi="Times New Roman" w:cs="Times New Roman"/>
          <w:sz w:val="20"/>
          <w:szCs w:val="24"/>
        </w:rPr>
      </w:pPr>
      <w:r w:rsidRPr="00AA07FF">
        <w:rPr>
          <w:rFonts w:ascii="Arial" w:hAnsi="Arial" w:cs="Arial"/>
          <w:sz w:val="40"/>
          <w:szCs w:val="48"/>
        </w:rPr>
        <w:t>REVISADO CONFORME</w:t>
      </w:r>
      <w:r>
        <w:rPr>
          <w:rFonts w:ascii="Arial" w:hAnsi="Arial" w:cs="Arial"/>
          <w:sz w:val="40"/>
          <w:szCs w:val="48"/>
        </w:rPr>
        <w:t xml:space="preserve"> PDI 2014-2018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rsidSect="00AA07FF">
          <w:type w:val="continuous"/>
          <w:pgSz w:w="11340" w:h="11339" w:orient="landscape"/>
          <w:pgMar w:top="1440" w:right="1275" w:bottom="1440" w:left="1843" w:header="720" w:footer="720" w:gutter="0"/>
          <w:cols w:space="720" w:equalWidth="0">
            <w:col w:w="7465"/>
          </w:cols>
          <w:noEndnote/>
        </w:sectPr>
      </w:pPr>
    </w:p>
    <w:p w:rsidR="008C263E" w:rsidRDefault="00BA01AB">
      <w:pPr>
        <w:widowControl w:val="0"/>
        <w:autoSpaceDE w:val="0"/>
        <w:autoSpaceDN w:val="0"/>
        <w:adjustRightInd w:val="0"/>
        <w:spacing w:after="0" w:line="240" w:lineRule="auto"/>
        <w:ind w:left="180"/>
        <w:rPr>
          <w:rFonts w:ascii="Times New Roman" w:hAnsi="Times New Roman" w:cs="Times New Roman"/>
          <w:sz w:val="24"/>
          <w:szCs w:val="24"/>
        </w:rPr>
      </w:pPr>
      <w:bookmarkStart w:id="4" w:name="page5"/>
      <w:bookmarkEnd w:id="4"/>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200265" cy="720026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Calibri" w:hAnsi="Calibri" w:cs="Calibri"/>
          <w:b/>
          <w:bCs/>
          <w:sz w:val="20"/>
          <w:szCs w:val="20"/>
        </w:rPr>
        <w:t>Presidência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ANTONIO VENÂNCIO CASTELO BRANCO</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Membros</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ANA LEONI VIEIRA MOTA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ANA CLÁUDIA TEIXEIRA NASCIMENTO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ANA MARIA ALVES PEREIRA</w:t>
      </w:r>
    </w:p>
    <w:p w:rsidR="008C263E" w:rsidRDefault="00E25104">
      <w:pPr>
        <w:widowControl w:val="0"/>
        <w:autoSpaceDE w:val="0"/>
        <w:autoSpaceDN w:val="0"/>
        <w:adjustRightInd w:val="0"/>
        <w:spacing w:after="0" w:line="187" w:lineRule="auto"/>
        <w:ind w:left="180"/>
        <w:rPr>
          <w:rFonts w:ascii="Times New Roman" w:hAnsi="Times New Roman" w:cs="Times New Roman"/>
          <w:sz w:val="24"/>
          <w:szCs w:val="24"/>
        </w:rPr>
      </w:pPr>
      <w:r>
        <w:rPr>
          <w:rFonts w:ascii="Calibri" w:hAnsi="Calibri" w:cs="Calibri"/>
          <w:sz w:val="19"/>
          <w:szCs w:val="19"/>
        </w:rPr>
        <w:t>DANIEL NASCIMENTO E SILVA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JAIME CAVALCANTE ALVES</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JOÃO LUIZ CAVALCANTE FERREIRA</w:t>
      </w:r>
    </w:p>
    <w:p w:rsidR="008C263E" w:rsidRDefault="00E25104">
      <w:pPr>
        <w:widowControl w:val="0"/>
        <w:autoSpaceDE w:val="0"/>
        <w:autoSpaceDN w:val="0"/>
        <w:adjustRightInd w:val="0"/>
        <w:spacing w:after="0" w:line="187" w:lineRule="auto"/>
        <w:ind w:left="180"/>
        <w:rPr>
          <w:rFonts w:ascii="Times New Roman" w:hAnsi="Times New Roman" w:cs="Times New Roman"/>
          <w:sz w:val="24"/>
          <w:szCs w:val="24"/>
        </w:rPr>
      </w:pPr>
      <w:r>
        <w:rPr>
          <w:rFonts w:ascii="Calibri" w:hAnsi="Calibri" w:cs="Calibri"/>
          <w:sz w:val="19"/>
          <w:szCs w:val="19"/>
        </w:rPr>
        <w:t>JOSÉ ANTONIO DOURADO TEIXEIRA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JURANDY MOREIRA MACIEL AIRES DA SILVA</w:t>
      </w:r>
    </w:p>
    <w:p w:rsidR="008C263E" w:rsidRDefault="008C263E">
      <w:pPr>
        <w:widowControl w:val="0"/>
        <w:autoSpaceDE w:val="0"/>
        <w:autoSpaceDN w:val="0"/>
        <w:adjustRightInd w:val="0"/>
        <w:spacing w:after="0" w:line="10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Coordenação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DANIEL NASCIMENTO E SILVA</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Apoio Administrativo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CHIARA DA SILVA SIMÕES</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Revisão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DARCILIA PENHA PINTO</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Diagramação e capa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Marcela Costa de Souza</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Projeto Gráfico, acabamento e impressão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Gráfica Moderna</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24"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2340"/>
        <w:rPr>
          <w:rFonts w:ascii="Times New Roman" w:hAnsi="Times New Roman" w:cs="Times New Roman"/>
          <w:sz w:val="24"/>
          <w:szCs w:val="24"/>
        </w:rPr>
      </w:pPr>
      <w:r>
        <w:rPr>
          <w:rFonts w:ascii="Arial" w:hAnsi="Arial" w:cs="Arial"/>
          <w:b/>
          <w:bCs/>
          <w:sz w:val="14"/>
          <w:szCs w:val="14"/>
        </w:rPr>
        <w:t>FICHA CATALOGRÁFICA</w:t>
      </w:r>
    </w:p>
    <w:p w:rsidR="008C263E" w:rsidRDefault="008C263E">
      <w:pPr>
        <w:widowControl w:val="0"/>
        <w:autoSpaceDE w:val="0"/>
        <w:autoSpaceDN w:val="0"/>
        <w:adjustRightInd w:val="0"/>
        <w:spacing w:after="0" w:line="238" w:lineRule="exact"/>
        <w:rPr>
          <w:rFonts w:ascii="Times New Roman" w:hAnsi="Times New Roman" w:cs="Times New Roman"/>
          <w:sz w:val="24"/>
          <w:szCs w:val="24"/>
        </w:rPr>
      </w:pPr>
    </w:p>
    <w:p w:rsidR="008C263E" w:rsidRDefault="00E25104">
      <w:pPr>
        <w:widowControl w:val="0"/>
        <w:tabs>
          <w:tab w:val="left" w:pos="840"/>
        </w:tabs>
        <w:overflowPunct w:val="0"/>
        <w:autoSpaceDE w:val="0"/>
        <w:autoSpaceDN w:val="0"/>
        <w:adjustRightInd w:val="0"/>
        <w:spacing w:after="0" w:line="298" w:lineRule="auto"/>
        <w:ind w:left="860" w:right="160" w:hanging="600"/>
        <w:rPr>
          <w:rFonts w:ascii="Times New Roman" w:hAnsi="Times New Roman" w:cs="Times New Roman"/>
          <w:sz w:val="24"/>
          <w:szCs w:val="24"/>
        </w:rPr>
      </w:pPr>
      <w:r>
        <w:rPr>
          <w:rFonts w:ascii="Arial" w:hAnsi="Arial" w:cs="Arial"/>
          <w:sz w:val="17"/>
          <w:szCs w:val="17"/>
        </w:rPr>
        <w:t>P699</w:t>
      </w:r>
      <w:r>
        <w:rPr>
          <w:rFonts w:ascii="Times New Roman" w:hAnsi="Times New Roman" w:cs="Times New Roman"/>
          <w:sz w:val="24"/>
          <w:szCs w:val="24"/>
        </w:rPr>
        <w:tab/>
      </w:r>
      <w:r>
        <w:rPr>
          <w:rFonts w:ascii="Arial" w:hAnsi="Arial" w:cs="Arial"/>
          <w:sz w:val="17"/>
          <w:szCs w:val="17"/>
        </w:rPr>
        <w:t>Planejamento Estratégico: 2012-2017 /Instituto Federal de Educação, Ciência e Tecnologia do Amazonas (IFAM). 1. ed. Manaus: Gráfica Moderna, 2013.</w:t>
      </w:r>
    </w:p>
    <w:p w:rsidR="008C263E" w:rsidRDefault="008C263E">
      <w:pPr>
        <w:widowControl w:val="0"/>
        <w:autoSpaceDE w:val="0"/>
        <w:autoSpaceDN w:val="0"/>
        <w:adjustRightInd w:val="0"/>
        <w:spacing w:after="0" w:line="186" w:lineRule="exact"/>
        <w:rPr>
          <w:rFonts w:ascii="Times New Roman" w:hAnsi="Times New Roman" w:cs="Times New Roman"/>
          <w:sz w:val="24"/>
          <w:szCs w:val="24"/>
        </w:rPr>
      </w:pPr>
    </w:p>
    <w:p w:rsidR="008C263E" w:rsidRPr="00092DAA" w:rsidRDefault="00E25104">
      <w:pPr>
        <w:widowControl w:val="0"/>
        <w:autoSpaceDE w:val="0"/>
        <w:autoSpaceDN w:val="0"/>
        <w:adjustRightInd w:val="0"/>
        <w:spacing w:after="0" w:line="240" w:lineRule="auto"/>
        <w:ind w:left="1100"/>
        <w:rPr>
          <w:rFonts w:ascii="Times New Roman" w:hAnsi="Times New Roman" w:cs="Times New Roman"/>
          <w:sz w:val="24"/>
          <w:szCs w:val="24"/>
          <w:lang w:val="en-US"/>
        </w:rPr>
      </w:pPr>
      <w:r w:rsidRPr="00092DAA">
        <w:rPr>
          <w:rFonts w:ascii="Arial" w:hAnsi="Arial" w:cs="Arial"/>
          <w:sz w:val="17"/>
          <w:szCs w:val="17"/>
          <w:lang w:val="en-US"/>
        </w:rPr>
        <w:t>30 p.: ill.; 20,0 x 20,0 cm.</w:t>
      </w:r>
    </w:p>
    <w:p w:rsidR="008C263E" w:rsidRPr="00092DAA" w:rsidRDefault="008C263E">
      <w:pPr>
        <w:widowControl w:val="0"/>
        <w:autoSpaceDE w:val="0"/>
        <w:autoSpaceDN w:val="0"/>
        <w:adjustRightInd w:val="0"/>
        <w:spacing w:after="0" w:line="261" w:lineRule="exact"/>
        <w:rPr>
          <w:rFonts w:ascii="Times New Roman" w:hAnsi="Times New Roman" w:cs="Times New Roman"/>
          <w:sz w:val="24"/>
          <w:szCs w:val="24"/>
          <w:lang w:val="en-US"/>
        </w:rPr>
      </w:pPr>
    </w:p>
    <w:p w:rsidR="008C263E" w:rsidRPr="00092DAA" w:rsidRDefault="00E25104">
      <w:pPr>
        <w:widowControl w:val="0"/>
        <w:autoSpaceDE w:val="0"/>
        <w:autoSpaceDN w:val="0"/>
        <w:adjustRightInd w:val="0"/>
        <w:spacing w:after="0" w:line="240" w:lineRule="auto"/>
        <w:ind w:left="1100"/>
        <w:rPr>
          <w:rFonts w:ascii="Times New Roman" w:hAnsi="Times New Roman" w:cs="Times New Roman"/>
          <w:sz w:val="24"/>
          <w:szCs w:val="24"/>
          <w:lang w:val="en-US"/>
        </w:rPr>
      </w:pPr>
      <w:r w:rsidRPr="00092DAA">
        <w:rPr>
          <w:rFonts w:ascii="Arial" w:hAnsi="Arial" w:cs="Arial"/>
          <w:sz w:val="17"/>
          <w:szCs w:val="17"/>
          <w:lang w:val="en-US"/>
        </w:rPr>
        <w:t>ISBN: 978-85-64218-63-5</w:t>
      </w:r>
    </w:p>
    <w:p w:rsidR="008C263E" w:rsidRPr="00092DAA" w:rsidRDefault="008C263E">
      <w:pPr>
        <w:widowControl w:val="0"/>
        <w:autoSpaceDE w:val="0"/>
        <w:autoSpaceDN w:val="0"/>
        <w:adjustRightInd w:val="0"/>
        <w:spacing w:after="0" w:line="261" w:lineRule="exact"/>
        <w:rPr>
          <w:rFonts w:ascii="Times New Roman" w:hAnsi="Times New Roman" w:cs="Times New Roman"/>
          <w:sz w:val="24"/>
          <w:szCs w:val="24"/>
          <w:lang w:val="en-US"/>
        </w:rPr>
      </w:pPr>
    </w:p>
    <w:p w:rsidR="008C263E" w:rsidRDefault="00E25104">
      <w:pPr>
        <w:widowControl w:val="0"/>
        <w:numPr>
          <w:ilvl w:val="1"/>
          <w:numId w:val="1"/>
        </w:numPr>
        <w:tabs>
          <w:tab w:val="clear" w:pos="1440"/>
          <w:tab w:val="num" w:pos="1300"/>
        </w:tabs>
        <w:overflowPunct w:val="0"/>
        <w:autoSpaceDE w:val="0"/>
        <w:autoSpaceDN w:val="0"/>
        <w:adjustRightInd w:val="0"/>
        <w:spacing w:after="0" w:line="240" w:lineRule="auto"/>
        <w:ind w:left="1300" w:hanging="194"/>
        <w:jc w:val="both"/>
        <w:rPr>
          <w:rFonts w:ascii="Arial" w:hAnsi="Arial" w:cs="Arial"/>
          <w:sz w:val="17"/>
          <w:szCs w:val="17"/>
        </w:rPr>
      </w:pPr>
      <w:r>
        <w:rPr>
          <w:rFonts w:ascii="Arial" w:hAnsi="Arial" w:cs="Arial"/>
          <w:sz w:val="17"/>
          <w:szCs w:val="17"/>
        </w:rPr>
        <w:t xml:space="preserve">Administração - Planejamento  2. Planejamento Estratégico </w:t>
      </w:r>
    </w:p>
    <w:p w:rsidR="008C263E" w:rsidRDefault="008C263E">
      <w:pPr>
        <w:widowControl w:val="0"/>
        <w:autoSpaceDE w:val="0"/>
        <w:autoSpaceDN w:val="0"/>
        <w:adjustRightInd w:val="0"/>
        <w:spacing w:after="0" w:line="32" w:lineRule="exact"/>
        <w:rPr>
          <w:rFonts w:ascii="Arial" w:hAnsi="Arial" w:cs="Arial"/>
          <w:sz w:val="17"/>
          <w:szCs w:val="17"/>
        </w:rPr>
      </w:pPr>
    </w:p>
    <w:p w:rsidR="008C263E" w:rsidRDefault="00E25104">
      <w:pPr>
        <w:widowControl w:val="0"/>
        <w:numPr>
          <w:ilvl w:val="0"/>
          <w:numId w:val="2"/>
        </w:numPr>
        <w:tabs>
          <w:tab w:val="clear" w:pos="720"/>
          <w:tab w:val="num" w:pos="1060"/>
        </w:tabs>
        <w:overflowPunct w:val="0"/>
        <w:autoSpaceDE w:val="0"/>
        <w:autoSpaceDN w:val="0"/>
        <w:adjustRightInd w:val="0"/>
        <w:spacing w:after="0" w:line="240" w:lineRule="auto"/>
        <w:ind w:left="1060" w:hanging="191"/>
        <w:jc w:val="both"/>
        <w:rPr>
          <w:rFonts w:ascii="Arial" w:hAnsi="Arial" w:cs="Arial"/>
          <w:sz w:val="17"/>
          <w:szCs w:val="17"/>
        </w:rPr>
      </w:pPr>
      <w:r>
        <w:rPr>
          <w:rFonts w:ascii="Arial" w:hAnsi="Arial" w:cs="Arial"/>
          <w:sz w:val="17"/>
          <w:szCs w:val="17"/>
        </w:rPr>
        <w:t xml:space="preserve">IFAM - Planejamento  I. Branco, Antonio Venâncio Castelo. </w:t>
      </w:r>
    </w:p>
    <w:p w:rsidR="008C263E" w:rsidRDefault="008C263E">
      <w:pPr>
        <w:widowControl w:val="0"/>
        <w:autoSpaceDE w:val="0"/>
        <w:autoSpaceDN w:val="0"/>
        <w:adjustRightInd w:val="0"/>
        <w:spacing w:after="0" w:line="35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4620"/>
        <w:rPr>
          <w:rFonts w:ascii="Times New Roman" w:hAnsi="Times New Roman" w:cs="Times New Roman"/>
          <w:sz w:val="24"/>
          <w:szCs w:val="24"/>
        </w:rPr>
      </w:pPr>
      <w:r>
        <w:rPr>
          <w:rFonts w:ascii="Lucida Sans" w:hAnsi="Lucida Sans" w:cs="Lucida Sans"/>
          <w:sz w:val="17"/>
          <w:szCs w:val="17"/>
        </w:rPr>
        <w:t>CDU 658.4012</w:t>
      </w:r>
    </w:p>
    <w:p w:rsidR="008C263E" w:rsidRDefault="008C263E">
      <w:pPr>
        <w:widowControl w:val="0"/>
        <w:autoSpaceDE w:val="0"/>
        <w:autoSpaceDN w:val="0"/>
        <w:adjustRightInd w:val="0"/>
        <w:spacing w:after="0" w:line="199"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Elaborada pelo Bibliotecário/Documentalista: Odimar Porto - CRB /AM. nº. 496</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847" w:right="2460" w:bottom="488" w:left="2600" w:header="720" w:footer="720" w:gutter="0"/>
          <w:cols w:space="720" w:equalWidth="0">
            <w:col w:w="6280"/>
          </w:cols>
          <w:noEndnote/>
        </w:sectPr>
      </w:pPr>
    </w:p>
    <w:p w:rsidR="008C263E" w:rsidRDefault="008C263E">
      <w:pPr>
        <w:widowControl w:val="0"/>
        <w:autoSpaceDE w:val="0"/>
        <w:autoSpaceDN w:val="0"/>
        <w:adjustRightInd w:val="0"/>
        <w:spacing w:after="0" w:line="26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98CE16"/>
          <w:sz w:val="43"/>
          <w:szCs w:val="43"/>
        </w:rPr>
        <w:t>www.ifam.edu.br</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847" w:right="5240" w:bottom="488" w:left="2600" w:header="720" w:footer="720" w:gutter="0"/>
          <w:cols w:space="720" w:equalWidth="0">
            <w:col w:w="3500"/>
          </w:cols>
          <w:noEndnote/>
        </w:sectPr>
      </w:pPr>
    </w:p>
    <w:p w:rsidR="008C263E" w:rsidRDefault="00BA01AB">
      <w:pPr>
        <w:widowControl w:val="0"/>
        <w:autoSpaceDE w:val="0"/>
        <w:autoSpaceDN w:val="0"/>
        <w:adjustRightInd w:val="0"/>
        <w:spacing w:after="0" w:line="240" w:lineRule="auto"/>
        <w:ind w:left="240"/>
        <w:rPr>
          <w:rFonts w:ascii="Times New Roman" w:hAnsi="Times New Roman" w:cs="Times New Roman"/>
          <w:sz w:val="24"/>
          <w:szCs w:val="24"/>
        </w:rPr>
      </w:pPr>
      <w:bookmarkStart w:id="5" w:name="page6"/>
      <w:bookmarkEnd w:id="5"/>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200265" cy="720026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color w:val="000032"/>
          <w:sz w:val="46"/>
          <w:szCs w:val="46"/>
        </w:rPr>
        <w:t>SUMÁRIO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79"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PREFÁCIO</w:t>
      </w:r>
      <w:r>
        <w:rPr>
          <w:rFonts w:ascii="Times New Roman" w:hAnsi="Times New Roman" w:cs="Times New Roman"/>
          <w:sz w:val="24"/>
          <w:szCs w:val="24"/>
        </w:rPr>
        <w:tab/>
      </w:r>
      <w:r w:rsidR="00EF0314">
        <w:rPr>
          <w:rFonts w:ascii="Arial" w:hAnsi="Arial" w:cs="Arial"/>
          <w:sz w:val="21"/>
          <w:szCs w:val="21"/>
        </w:rPr>
        <w:t>8</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1. LÓGICA DA GESTÃO</w:t>
      </w:r>
      <w:r>
        <w:rPr>
          <w:rFonts w:ascii="Times New Roman" w:hAnsi="Times New Roman" w:cs="Times New Roman"/>
          <w:sz w:val="24"/>
          <w:szCs w:val="24"/>
        </w:rPr>
        <w:tab/>
      </w:r>
      <w:r w:rsidR="00EF0314">
        <w:rPr>
          <w:rFonts w:ascii="Arial" w:hAnsi="Arial" w:cs="Arial"/>
          <w:sz w:val="21"/>
          <w:szCs w:val="21"/>
        </w:rPr>
        <w:t>10</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2. PLANEJAMENTO</w:t>
      </w:r>
      <w:r>
        <w:rPr>
          <w:rFonts w:ascii="Times New Roman" w:hAnsi="Times New Roman" w:cs="Times New Roman"/>
          <w:sz w:val="24"/>
          <w:szCs w:val="24"/>
        </w:rPr>
        <w:tab/>
      </w:r>
      <w:r>
        <w:rPr>
          <w:rFonts w:ascii="Arial" w:hAnsi="Arial" w:cs="Arial"/>
        </w:rPr>
        <w:t>1</w:t>
      </w:r>
      <w:r w:rsidR="00EF0314">
        <w:rPr>
          <w:rFonts w:ascii="Arial" w:hAnsi="Arial" w:cs="Arial"/>
        </w:rPr>
        <w:t>1</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3. PLANEJAMENTO ESTRATÉGICO</w:t>
      </w:r>
      <w:r>
        <w:rPr>
          <w:rFonts w:ascii="Times New Roman" w:hAnsi="Times New Roman" w:cs="Times New Roman"/>
          <w:sz w:val="24"/>
          <w:szCs w:val="24"/>
        </w:rPr>
        <w:tab/>
      </w:r>
      <w:r>
        <w:rPr>
          <w:rFonts w:ascii="Arial" w:hAnsi="Arial" w:cs="Arial"/>
          <w:sz w:val="21"/>
          <w:szCs w:val="21"/>
        </w:rPr>
        <w:t>1</w:t>
      </w:r>
      <w:r w:rsidR="00EF0314">
        <w:rPr>
          <w:rFonts w:ascii="Arial" w:hAnsi="Arial" w:cs="Arial"/>
          <w:sz w:val="21"/>
          <w:szCs w:val="21"/>
        </w:rPr>
        <w:t>2</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4. PLANO ESTRATÉGICO</w:t>
      </w:r>
      <w:r>
        <w:rPr>
          <w:rFonts w:ascii="Times New Roman" w:hAnsi="Times New Roman" w:cs="Times New Roman"/>
          <w:sz w:val="24"/>
          <w:szCs w:val="24"/>
        </w:rPr>
        <w:tab/>
      </w:r>
      <w:r>
        <w:rPr>
          <w:rFonts w:ascii="Arial" w:hAnsi="Arial" w:cs="Arial"/>
        </w:rPr>
        <w:t>1</w:t>
      </w:r>
      <w:r w:rsidR="00EF0314">
        <w:rPr>
          <w:rFonts w:ascii="Arial" w:hAnsi="Arial" w:cs="Arial"/>
        </w:rPr>
        <w:t>3</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5. HORIZONTE DE TEMPO DO PLANO ESTRATÉGICO</w:t>
      </w:r>
      <w:r>
        <w:rPr>
          <w:rFonts w:ascii="Times New Roman" w:hAnsi="Times New Roman" w:cs="Times New Roman"/>
          <w:sz w:val="24"/>
          <w:szCs w:val="24"/>
        </w:rPr>
        <w:tab/>
      </w:r>
      <w:r>
        <w:rPr>
          <w:rFonts w:ascii="Arial" w:hAnsi="Arial" w:cs="Arial"/>
        </w:rPr>
        <w:t>1</w:t>
      </w:r>
      <w:r w:rsidR="00EF0314">
        <w:rPr>
          <w:rFonts w:ascii="Arial" w:hAnsi="Arial" w:cs="Arial"/>
        </w:rPr>
        <w:t>5</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6. MISSÃO</w:t>
      </w:r>
      <w:r>
        <w:rPr>
          <w:rFonts w:ascii="Times New Roman" w:hAnsi="Times New Roman" w:cs="Times New Roman"/>
          <w:sz w:val="24"/>
          <w:szCs w:val="24"/>
        </w:rPr>
        <w:tab/>
      </w:r>
      <w:r w:rsidR="00EF0314">
        <w:rPr>
          <w:rFonts w:ascii="Arial" w:hAnsi="Arial" w:cs="Arial"/>
        </w:rPr>
        <w:t>16</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7. VISÃO</w:t>
      </w:r>
      <w:r>
        <w:rPr>
          <w:rFonts w:ascii="Times New Roman" w:hAnsi="Times New Roman" w:cs="Times New Roman"/>
          <w:sz w:val="24"/>
          <w:szCs w:val="24"/>
        </w:rPr>
        <w:tab/>
      </w:r>
      <w:r>
        <w:rPr>
          <w:rFonts w:ascii="Arial" w:hAnsi="Arial" w:cs="Arial"/>
        </w:rPr>
        <w:t>1</w:t>
      </w:r>
      <w:r w:rsidR="00EF0314">
        <w:rPr>
          <w:rFonts w:ascii="Arial" w:hAnsi="Arial" w:cs="Arial"/>
        </w:rPr>
        <w:t>8</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8. DINÂMICA ESTRATÉGICA</w:t>
      </w:r>
      <w:r>
        <w:rPr>
          <w:rFonts w:ascii="Times New Roman" w:hAnsi="Times New Roman" w:cs="Times New Roman"/>
          <w:sz w:val="24"/>
          <w:szCs w:val="24"/>
        </w:rPr>
        <w:tab/>
      </w:r>
      <w:r>
        <w:rPr>
          <w:rFonts w:ascii="Arial" w:hAnsi="Arial" w:cs="Arial"/>
        </w:rPr>
        <w:t>19</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9. MAPA ESTRATÉGICO</w:t>
      </w:r>
      <w:r>
        <w:rPr>
          <w:rFonts w:ascii="Times New Roman" w:hAnsi="Times New Roman" w:cs="Times New Roman"/>
          <w:sz w:val="24"/>
          <w:szCs w:val="24"/>
        </w:rPr>
        <w:tab/>
      </w:r>
      <w:r>
        <w:rPr>
          <w:rFonts w:ascii="Arial" w:hAnsi="Arial" w:cs="Arial"/>
        </w:rPr>
        <w:t>21</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10. PERSPECTIVAS ESTRATÉGICAS</w:t>
      </w:r>
      <w:r>
        <w:rPr>
          <w:rFonts w:ascii="Times New Roman" w:hAnsi="Times New Roman" w:cs="Times New Roman"/>
          <w:sz w:val="24"/>
          <w:szCs w:val="24"/>
        </w:rPr>
        <w:tab/>
      </w:r>
      <w:r>
        <w:rPr>
          <w:rFonts w:ascii="Arial" w:hAnsi="Arial" w:cs="Arial"/>
        </w:rPr>
        <w:t>23</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11. OBJETIVOS ESTRATÉGICOS</w:t>
      </w:r>
      <w:r>
        <w:rPr>
          <w:rFonts w:ascii="Times New Roman" w:hAnsi="Times New Roman" w:cs="Times New Roman"/>
          <w:sz w:val="24"/>
          <w:szCs w:val="24"/>
        </w:rPr>
        <w:tab/>
      </w:r>
      <w:r>
        <w:rPr>
          <w:rFonts w:ascii="Arial" w:hAnsi="Arial" w:cs="Arial"/>
        </w:rPr>
        <w:t>24</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 xml:space="preserve">11.1 Objetivos Estratégicos: Perspectiva </w:t>
      </w:r>
      <w:r w:rsidR="00EF0314">
        <w:rPr>
          <w:rFonts w:ascii="Arial" w:hAnsi="Arial" w:cs="Arial"/>
        </w:rPr>
        <w:t>Orçamentária e Financeira</w:t>
      </w:r>
      <w:r>
        <w:rPr>
          <w:rFonts w:ascii="Times New Roman" w:hAnsi="Times New Roman" w:cs="Times New Roman"/>
          <w:sz w:val="24"/>
          <w:szCs w:val="24"/>
        </w:rPr>
        <w:tab/>
      </w:r>
      <w:r>
        <w:rPr>
          <w:rFonts w:ascii="Arial" w:hAnsi="Arial" w:cs="Arial"/>
        </w:rPr>
        <w:t>24</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 xml:space="preserve">11.2 Objetivos Estratégicos: Perspectiva </w:t>
      </w:r>
      <w:r w:rsidR="00EF0314">
        <w:rPr>
          <w:rFonts w:ascii="Arial" w:hAnsi="Arial" w:cs="Arial"/>
        </w:rPr>
        <w:t>Eficiência Gerencial</w:t>
      </w:r>
      <w:r>
        <w:rPr>
          <w:rFonts w:ascii="Times New Roman" w:hAnsi="Times New Roman" w:cs="Times New Roman"/>
          <w:sz w:val="24"/>
          <w:szCs w:val="24"/>
        </w:rPr>
        <w:tab/>
      </w:r>
      <w:r>
        <w:rPr>
          <w:rFonts w:ascii="Arial" w:hAnsi="Arial" w:cs="Arial"/>
        </w:rPr>
        <w:t>25</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 xml:space="preserve">11.3 Objetivos Estratégicos: Perspectiva </w:t>
      </w:r>
      <w:r w:rsidR="00EF0314">
        <w:rPr>
          <w:rFonts w:ascii="Arial" w:hAnsi="Arial" w:cs="Arial"/>
        </w:rPr>
        <w:t>Pessoas, Infraestrutura e Inovação</w:t>
      </w:r>
      <w:r>
        <w:rPr>
          <w:rFonts w:ascii="Times New Roman" w:hAnsi="Times New Roman" w:cs="Times New Roman"/>
          <w:sz w:val="24"/>
          <w:szCs w:val="24"/>
        </w:rPr>
        <w:tab/>
      </w:r>
      <w:r>
        <w:rPr>
          <w:rFonts w:ascii="Arial" w:hAnsi="Arial" w:cs="Arial"/>
        </w:rPr>
        <w:t>26</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 xml:space="preserve">11.4 Objetivos Estratégicos: </w:t>
      </w:r>
      <w:r w:rsidR="00AA07FF">
        <w:rPr>
          <w:rFonts w:ascii="Arial" w:hAnsi="Arial" w:cs="Arial"/>
        </w:rPr>
        <w:t xml:space="preserve">Perspectiva </w:t>
      </w:r>
      <w:r w:rsidR="00EF0314">
        <w:rPr>
          <w:rFonts w:ascii="Arial" w:hAnsi="Arial" w:cs="Arial"/>
        </w:rPr>
        <w:t>Eficiência Acadêmica</w:t>
      </w:r>
      <w:r>
        <w:rPr>
          <w:rFonts w:ascii="Times New Roman" w:hAnsi="Times New Roman" w:cs="Times New Roman"/>
          <w:sz w:val="24"/>
          <w:szCs w:val="24"/>
        </w:rPr>
        <w:tab/>
      </w:r>
      <w:r>
        <w:rPr>
          <w:rFonts w:ascii="Arial" w:hAnsi="Arial" w:cs="Arial"/>
        </w:rPr>
        <w:t>27</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Pr="00AA07FF" w:rsidRDefault="008C263E">
      <w:pPr>
        <w:widowControl w:val="0"/>
        <w:autoSpaceDE w:val="0"/>
        <w:autoSpaceDN w:val="0"/>
        <w:adjustRightInd w:val="0"/>
        <w:spacing w:after="0" w:line="147" w:lineRule="exact"/>
        <w:rPr>
          <w:rFonts w:ascii="Times New Roman" w:hAnsi="Times New Roman" w:cs="Times New Roman"/>
          <w:strike/>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12. PLANOS TÁTICOS</w:t>
      </w:r>
      <w:r>
        <w:rPr>
          <w:rFonts w:ascii="Times New Roman" w:hAnsi="Times New Roman" w:cs="Times New Roman"/>
          <w:sz w:val="24"/>
          <w:szCs w:val="24"/>
        </w:rPr>
        <w:tab/>
      </w:r>
      <w:r>
        <w:rPr>
          <w:rFonts w:ascii="Arial" w:hAnsi="Arial" w:cs="Arial"/>
        </w:rPr>
        <w:t>30</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006" w:right="1600" w:bottom="1095" w:left="980" w:header="720" w:footer="720" w:gutter="0"/>
          <w:cols w:space="720" w:equalWidth="0">
            <w:col w:w="8760"/>
          </w:cols>
          <w:noEndnote/>
        </w:sectPr>
      </w:pPr>
    </w:p>
    <w:p w:rsidR="008C263E" w:rsidRDefault="00BA01AB">
      <w:pPr>
        <w:widowControl w:val="0"/>
        <w:autoSpaceDE w:val="0"/>
        <w:autoSpaceDN w:val="0"/>
        <w:adjustRightInd w:val="0"/>
        <w:spacing w:after="0" w:line="240" w:lineRule="auto"/>
        <w:rPr>
          <w:rFonts w:ascii="Times New Roman" w:hAnsi="Times New Roman" w:cs="Times New Roman"/>
          <w:sz w:val="24"/>
          <w:szCs w:val="24"/>
        </w:rPr>
      </w:pPr>
      <w:bookmarkStart w:id="6" w:name="page7"/>
      <w:bookmarkEnd w:id="6"/>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200265" cy="720026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b/>
          <w:bCs/>
          <w:color w:val="D1EB7D"/>
          <w:sz w:val="59"/>
          <w:szCs w:val="59"/>
        </w:rPr>
        <w:t>VALORES</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6" w:lineRule="exact"/>
        <w:rPr>
          <w:rFonts w:ascii="Times New Roman" w:hAnsi="Times New Roman" w:cs="Times New Roman"/>
          <w:sz w:val="24"/>
          <w:szCs w:val="24"/>
        </w:rPr>
      </w:pPr>
    </w:p>
    <w:p w:rsidR="008C263E" w:rsidRPr="00AD7D85" w:rsidRDefault="00683292"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Ética e transparência;</w:t>
      </w:r>
    </w:p>
    <w:p w:rsidR="008C263E" w:rsidRPr="00AD7D85" w:rsidRDefault="00683292"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Cidadania e justiça social;</w:t>
      </w:r>
    </w:p>
    <w:p w:rsidR="008C263E" w:rsidRPr="00AD7D85" w:rsidRDefault="00683292"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Valorização das pessoas;</w:t>
      </w:r>
    </w:p>
    <w:p w:rsidR="008C263E" w:rsidRPr="00AD7D85" w:rsidRDefault="00683292"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Excelência na Gestão</w:t>
      </w:r>
      <w:r w:rsidR="004229C3" w:rsidRPr="004229C3">
        <w:rPr>
          <w:rFonts w:ascii="Arial" w:hAnsi="Arial" w:cs="Arial"/>
          <w:sz w:val="28"/>
          <w:szCs w:val="48"/>
        </w:rPr>
        <w:t xml:space="preserve"> educacional</w:t>
      </w:r>
      <w:r w:rsidR="004229C3">
        <w:rPr>
          <w:rFonts w:ascii="Arial" w:hAnsi="Arial" w:cs="Arial"/>
          <w:sz w:val="28"/>
          <w:szCs w:val="48"/>
        </w:rPr>
        <w:t>;</w:t>
      </w:r>
    </w:p>
    <w:p w:rsidR="008C263E" w:rsidRPr="00AD7D85" w:rsidRDefault="00E25104"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Responsabilidade</w:t>
      </w:r>
      <w:r w:rsidR="004229C3" w:rsidRPr="004229C3">
        <w:rPr>
          <w:rFonts w:ascii="Arial" w:hAnsi="Arial" w:cs="Arial"/>
          <w:sz w:val="28"/>
          <w:szCs w:val="48"/>
        </w:rPr>
        <w:t xml:space="preserve"> ambiental</w:t>
      </w:r>
      <w:r w:rsidR="004229C3">
        <w:rPr>
          <w:rFonts w:ascii="Arial" w:hAnsi="Arial" w:cs="Arial"/>
          <w:sz w:val="28"/>
          <w:szCs w:val="48"/>
        </w:rPr>
        <w:t>;</w:t>
      </w:r>
    </w:p>
    <w:p w:rsidR="008C263E" w:rsidRPr="00AD7D85" w:rsidRDefault="004229C3" w:rsidP="00AD7D85">
      <w:pPr>
        <w:widowControl w:val="0"/>
        <w:numPr>
          <w:ilvl w:val="2"/>
          <w:numId w:val="46"/>
        </w:numPr>
        <w:autoSpaceDE w:val="0"/>
        <w:autoSpaceDN w:val="0"/>
        <w:adjustRightInd w:val="0"/>
        <w:spacing w:after="0" w:line="360" w:lineRule="auto"/>
        <w:rPr>
          <w:rFonts w:ascii="Arial" w:hAnsi="Arial" w:cs="Arial"/>
          <w:sz w:val="28"/>
          <w:szCs w:val="48"/>
        </w:rPr>
      </w:pPr>
      <w:r>
        <w:rPr>
          <w:rFonts w:ascii="Arial" w:hAnsi="Arial" w:cs="Arial"/>
          <w:sz w:val="28"/>
          <w:szCs w:val="48"/>
        </w:rPr>
        <w:t>Respeito à diversidade;</w:t>
      </w:r>
    </w:p>
    <w:p w:rsidR="004229C3" w:rsidRPr="00AD7D85" w:rsidRDefault="004229C3" w:rsidP="00F313FF">
      <w:pPr>
        <w:widowControl w:val="0"/>
        <w:numPr>
          <w:ilvl w:val="2"/>
          <w:numId w:val="46"/>
        </w:numPr>
        <w:autoSpaceDE w:val="0"/>
        <w:autoSpaceDN w:val="0"/>
        <w:adjustRightInd w:val="0"/>
        <w:spacing w:after="0" w:line="360" w:lineRule="auto"/>
        <w:rPr>
          <w:rFonts w:ascii="Arial" w:hAnsi="Arial" w:cs="Arial"/>
          <w:sz w:val="28"/>
          <w:szCs w:val="48"/>
        </w:rPr>
      </w:pPr>
      <w:r w:rsidRPr="00AD7D85">
        <w:rPr>
          <w:rFonts w:ascii="Arial" w:hAnsi="Arial" w:cs="Arial"/>
          <w:sz w:val="28"/>
          <w:szCs w:val="48"/>
        </w:rPr>
        <w:t>Acessibilidade e inclusão social;</w:t>
      </w:r>
    </w:p>
    <w:p w:rsidR="004229C3" w:rsidRPr="00AD7D85" w:rsidRDefault="004229C3" w:rsidP="00DE68D8">
      <w:pPr>
        <w:widowControl w:val="0"/>
        <w:numPr>
          <w:ilvl w:val="2"/>
          <w:numId w:val="46"/>
        </w:numPr>
        <w:autoSpaceDE w:val="0"/>
        <w:autoSpaceDN w:val="0"/>
        <w:adjustRightInd w:val="0"/>
        <w:spacing w:after="0" w:line="360" w:lineRule="auto"/>
        <w:rPr>
          <w:rFonts w:ascii="Arial" w:hAnsi="Arial" w:cs="Arial"/>
          <w:sz w:val="28"/>
          <w:szCs w:val="48"/>
        </w:rPr>
      </w:pPr>
      <w:r w:rsidRPr="00AD7D85">
        <w:rPr>
          <w:rFonts w:ascii="Arial" w:hAnsi="Arial" w:cs="Arial"/>
          <w:sz w:val="28"/>
          <w:szCs w:val="48"/>
        </w:rPr>
        <w:t>Inovação e empreendedorismo;</w:t>
      </w:r>
    </w:p>
    <w:p w:rsidR="008C263E" w:rsidRPr="00AD7D85" w:rsidRDefault="004229C3" w:rsidP="00AD7D85">
      <w:pPr>
        <w:widowControl w:val="0"/>
        <w:numPr>
          <w:ilvl w:val="2"/>
          <w:numId w:val="46"/>
        </w:numPr>
        <w:autoSpaceDE w:val="0"/>
        <w:autoSpaceDN w:val="0"/>
        <w:adjustRightInd w:val="0"/>
        <w:spacing w:after="0" w:line="360" w:lineRule="auto"/>
        <w:rPr>
          <w:rFonts w:ascii="Arial" w:hAnsi="Arial" w:cs="Arial"/>
          <w:sz w:val="28"/>
          <w:szCs w:val="48"/>
        </w:rPr>
        <w:sectPr w:rsidR="008C263E" w:rsidRPr="00AD7D85" w:rsidSect="00683292">
          <w:pgSz w:w="11340" w:h="11339" w:orient="landscape"/>
          <w:pgMar w:top="904" w:right="1275" w:bottom="489" w:left="4040" w:header="720" w:footer="720" w:gutter="0"/>
          <w:cols w:space="720" w:equalWidth="0">
            <w:col w:w="7305"/>
          </w:cols>
          <w:noEndnote/>
        </w:sectPr>
      </w:pPr>
      <w:r w:rsidRPr="00AD7D85">
        <w:rPr>
          <w:rFonts w:ascii="Arial" w:hAnsi="Arial" w:cs="Arial"/>
          <w:sz w:val="28"/>
          <w:szCs w:val="48"/>
        </w:rPr>
        <w:t>Gestão democrática - participativa.</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8"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98CE16"/>
          <w:sz w:val="43"/>
          <w:szCs w:val="43"/>
        </w:rPr>
        <w:t>www.ifam.edu.br</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904" w:right="5060" w:bottom="489" w:left="2760" w:header="720" w:footer="720" w:gutter="0"/>
          <w:cols w:space="720" w:equalWidth="0">
            <w:col w:w="3520"/>
          </w:cols>
          <w:noEndnote/>
        </w:sectPr>
      </w:pPr>
    </w:p>
    <w:p w:rsidR="008C263E" w:rsidRDefault="00BA01AB">
      <w:pPr>
        <w:widowControl w:val="0"/>
        <w:autoSpaceDE w:val="0"/>
        <w:autoSpaceDN w:val="0"/>
        <w:adjustRightInd w:val="0"/>
        <w:spacing w:after="0" w:line="240" w:lineRule="auto"/>
        <w:ind w:left="460"/>
        <w:rPr>
          <w:rFonts w:ascii="Times New Roman" w:hAnsi="Times New Roman" w:cs="Times New Roman"/>
          <w:sz w:val="24"/>
          <w:szCs w:val="24"/>
        </w:rPr>
      </w:pPr>
      <w:bookmarkStart w:id="7" w:name="page8"/>
      <w:bookmarkEnd w:id="7"/>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200265" cy="720026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color w:val="000032"/>
          <w:sz w:val="46"/>
          <w:szCs w:val="46"/>
        </w:rPr>
        <w:t>PREFÁCIO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66"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33" w:lineRule="auto"/>
        <w:ind w:left="20" w:firstLine="851"/>
        <w:jc w:val="both"/>
        <w:rPr>
          <w:rFonts w:ascii="Times New Roman" w:hAnsi="Times New Roman" w:cs="Times New Roman"/>
          <w:sz w:val="24"/>
          <w:szCs w:val="24"/>
        </w:rPr>
      </w:pPr>
      <w:r>
        <w:rPr>
          <w:rFonts w:ascii="Arial" w:hAnsi="Arial" w:cs="Arial"/>
          <w:sz w:val="20"/>
          <w:szCs w:val="20"/>
        </w:rPr>
        <w:t>A cada ano e à medida que avançamos na profissionalização gerencial do IFAM, novos conhecimentos e ferramentas de gestão passam a fazer parte do dia a dia de nossa instituição. Um passo gigante está sendo dado, agora, com essa nova versão do Planejamento Estratégico do IFAM, que só foi possível com o aprendizado que acumulamos nos anos pretéritos: elaborar e implementar um plano contínuo, em que a cada dia, semana, mês ou ano, em conformidade com a especificidade institucional, ou seja projetar o futuro, para que estejamos, sempre, cinco anos à frente do nosso tempo.</w:t>
      </w:r>
    </w:p>
    <w:p w:rsidR="008C263E" w:rsidRDefault="008C263E">
      <w:pPr>
        <w:widowControl w:val="0"/>
        <w:autoSpaceDE w:val="0"/>
        <w:autoSpaceDN w:val="0"/>
        <w:adjustRightInd w:val="0"/>
        <w:spacing w:after="0" w:line="5"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18" w:lineRule="auto"/>
        <w:ind w:firstLine="851"/>
        <w:jc w:val="both"/>
        <w:rPr>
          <w:rFonts w:ascii="Times New Roman" w:hAnsi="Times New Roman" w:cs="Times New Roman"/>
          <w:sz w:val="24"/>
          <w:szCs w:val="24"/>
        </w:rPr>
      </w:pPr>
      <w:r>
        <w:rPr>
          <w:rFonts w:ascii="Arial" w:hAnsi="Arial" w:cs="Arial"/>
          <w:sz w:val="21"/>
          <w:szCs w:val="21"/>
        </w:rPr>
        <w:t>Assim como o farol ilumina o caminho à frente dos barcos em noites de navegação, também os objetivos contidos neste plano iluminarão o caminho que trilharemos nos próximos cinco anos. É isso mesmo: cinco anos! Esta dinâmica gerencial já é possível de fazer parte da nossa realidade porque, agora, dispomos de pessoal capacitado e infraestrutura de tecnologia de informação para tal.</w:t>
      </w:r>
    </w:p>
    <w:p w:rsidR="008C263E" w:rsidRDefault="00E25104">
      <w:pPr>
        <w:widowControl w:val="0"/>
        <w:overflowPunct w:val="0"/>
        <w:autoSpaceDE w:val="0"/>
        <w:autoSpaceDN w:val="0"/>
        <w:adjustRightInd w:val="0"/>
        <w:spacing w:after="0" w:line="303" w:lineRule="auto"/>
        <w:ind w:firstLine="851"/>
        <w:jc w:val="both"/>
        <w:rPr>
          <w:rFonts w:ascii="Times New Roman" w:hAnsi="Times New Roman" w:cs="Times New Roman"/>
          <w:sz w:val="24"/>
          <w:szCs w:val="24"/>
        </w:rPr>
      </w:pPr>
      <w:r>
        <w:rPr>
          <w:rFonts w:ascii="Arial" w:hAnsi="Arial" w:cs="Arial"/>
        </w:rPr>
        <w:t>A mudança, naturalmente, é desafiadora. No entanto, é certo que estamos também, mais preparados para superar os desafios que teremos que enfrentar. Por isso, esta mensagem é uma declaração de otimismo, ao mesmo tempo em que conclamamos a todos para fazer do IFAM a instituição que todos idealizaram. É claro que isso exige empenho e esforço, para que, possamos nos concentrar apenas no que é importante, deixando de lado as urgências que, quase sempre, representam a necessidade de realizar o que deveria ter sido feito.</w:t>
      </w:r>
    </w:p>
    <w:p w:rsidR="008C263E" w:rsidRDefault="008C263E">
      <w:pPr>
        <w:widowControl w:val="0"/>
        <w:autoSpaceDE w:val="0"/>
        <w:autoSpaceDN w:val="0"/>
        <w:adjustRightInd w:val="0"/>
        <w:spacing w:after="0" w:line="4"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28" w:lineRule="auto"/>
        <w:ind w:firstLine="851"/>
        <w:jc w:val="both"/>
        <w:rPr>
          <w:rFonts w:ascii="Times New Roman" w:hAnsi="Times New Roman" w:cs="Times New Roman"/>
          <w:sz w:val="24"/>
          <w:szCs w:val="24"/>
        </w:rPr>
      </w:pPr>
      <w:r>
        <w:rPr>
          <w:rFonts w:ascii="Arial" w:hAnsi="Arial" w:cs="Arial"/>
          <w:sz w:val="21"/>
          <w:szCs w:val="21"/>
        </w:rPr>
        <w:t>Nosso futuro é promissor. E será da forma que o fizermos. Por isso todos serão chamados a colaborar nas demais etapas de desdobramento do nosso Planejamento Estratégico e também na sua implementação e avaliação. Queremos fazer dessa prática a nova dinâmica gerencial do IFAM.</w:t>
      </w:r>
    </w:p>
    <w:p w:rsidR="008C263E" w:rsidRDefault="008C263E">
      <w:pPr>
        <w:widowControl w:val="0"/>
        <w:autoSpaceDE w:val="0"/>
        <w:autoSpaceDN w:val="0"/>
        <w:adjustRightInd w:val="0"/>
        <w:spacing w:after="0" w:line="290" w:lineRule="exact"/>
        <w:rPr>
          <w:rFonts w:ascii="Times New Roman" w:hAnsi="Times New Roman" w:cs="Times New Roman"/>
          <w:sz w:val="24"/>
          <w:szCs w:val="24"/>
        </w:rPr>
      </w:pPr>
    </w:p>
    <w:p w:rsidR="008C263E" w:rsidRDefault="00E25104" w:rsidP="009021D2">
      <w:pPr>
        <w:widowControl w:val="0"/>
        <w:autoSpaceDE w:val="0"/>
        <w:autoSpaceDN w:val="0"/>
        <w:adjustRightInd w:val="0"/>
        <w:spacing w:after="0" w:line="240" w:lineRule="auto"/>
        <w:ind w:left="5460"/>
        <w:rPr>
          <w:rFonts w:ascii="Times New Roman" w:hAnsi="Times New Roman" w:cs="Times New Roman"/>
          <w:sz w:val="24"/>
          <w:szCs w:val="24"/>
        </w:rPr>
      </w:pPr>
      <w:r>
        <w:rPr>
          <w:rFonts w:ascii="Arial" w:hAnsi="Arial" w:cs="Arial"/>
          <w:sz w:val="20"/>
          <w:szCs w:val="20"/>
        </w:rPr>
        <w:t>Manaus, Amazonas, 13 de novembro de 2012.</w:t>
      </w:r>
    </w:p>
    <w:p w:rsidR="009021D2" w:rsidRDefault="009021D2" w:rsidP="009021D2">
      <w:pPr>
        <w:widowControl w:val="0"/>
        <w:autoSpaceDE w:val="0"/>
        <w:autoSpaceDN w:val="0"/>
        <w:adjustRightInd w:val="0"/>
        <w:spacing w:after="0" w:line="240" w:lineRule="auto"/>
        <w:ind w:left="5460"/>
        <w:rPr>
          <w:rFonts w:ascii="Arial" w:hAnsi="Arial" w:cs="Arial"/>
          <w:sz w:val="20"/>
          <w:szCs w:val="20"/>
        </w:rPr>
      </w:pPr>
    </w:p>
    <w:p w:rsidR="009021D2" w:rsidRPr="009021D2" w:rsidRDefault="009021D2" w:rsidP="009021D2">
      <w:pPr>
        <w:widowControl w:val="0"/>
        <w:autoSpaceDE w:val="0"/>
        <w:autoSpaceDN w:val="0"/>
        <w:adjustRightInd w:val="0"/>
        <w:spacing w:after="0" w:line="240" w:lineRule="auto"/>
        <w:ind w:left="5460"/>
        <w:rPr>
          <w:rFonts w:ascii="Arial" w:hAnsi="Arial" w:cs="Arial"/>
          <w:sz w:val="20"/>
          <w:szCs w:val="20"/>
        </w:rPr>
      </w:pPr>
      <w:r w:rsidRPr="009021D2">
        <w:rPr>
          <w:rFonts w:ascii="Arial" w:hAnsi="Arial" w:cs="Arial"/>
          <w:sz w:val="20"/>
          <w:szCs w:val="20"/>
        </w:rPr>
        <w:t>Revisado em 30/06/2014</w:t>
      </w:r>
    </w:p>
    <w:p w:rsidR="008C263E" w:rsidRDefault="008C263E">
      <w:pPr>
        <w:widowControl w:val="0"/>
        <w:autoSpaceDE w:val="0"/>
        <w:autoSpaceDN w:val="0"/>
        <w:adjustRightInd w:val="0"/>
        <w:spacing w:after="0" w:line="210" w:lineRule="exact"/>
        <w:rPr>
          <w:rFonts w:ascii="Times New Roman" w:hAnsi="Times New Roman" w:cs="Times New Roman"/>
          <w:sz w:val="24"/>
          <w:szCs w:val="24"/>
        </w:rPr>
      </w:pPr>
    </w:p>
    <w:p w:rsidR="008C263E" w:rsidRDefault="009021D2" w:rsidP="009021D2">
      <w:pPr>
        <w:widowControl w:val="0"/>
        <w:autoSpaceDE w:val="0"/>
        <w:autoSpaceDN w:val="0"/>
        <w:adjustRightInd w:val="0"/>
        <w:spacing w:after="0" w:line="240" w:lineRule="auto"/>
        <w:ind w:left="6663"/>
        <w:rPr>
          <w:rFonts w:ascii="Times New Roman" w:hAnsi="Times New Roman" w:cs="Times New Roman"/>
          <w:sz w:val="24"/>
          <w:szCs w:val="24"/>
        </w:rPr>
      </w:pPr>
      <w:r>
        <w:rPr>
          <w:rFonts w:ascii="Arial" w:hAnsi="Arial" w:cs="Arial"/>
          <w:sz w:val="19"/>
          <w:szCs w:val="19"/>
        </w:rPr>
        <w:t>Antônio Venâncio Castelo Branco</w:t>
      </w:r>
    </w:p>
    <w:p w:rsidR="008C263E" w:rsidRDefault="008C263E">
      <w:pPr>
        <w:widowControl w:val="0"/>
        <w:autoSpaceDE w:val="0"/>
        <w:autoSpaceDN w:val="0"/>
        <w:adjustRightInd w:val="0"/>
        <w:spacing w:after="0" w:line="102" w:lineRule="exact"/>
        <w:rPr>
          <w:rFonts w:ascii="Times New Roman" w:hAnsi="Times New Roman" w:cs="Times New Roman"/>
          <w:sz w:val="24"/>
          <w:szCs w:val="24"/>
        </w:rPr>
      </w:pPr>
    </w:p>
    <w:p w:rsidR="008C263E" w:rsidRDefault="00E25104" w:rsidP="009021D2">
      <w:pPr>
        <w:widowControl w:val="0"/>
        <w:autoSpaceDE w:val="0"/>
        <w:autoSpaceDN w:val="0"/>
        <w:adjustRightInd w:val="0"/>
        <w:spacing w:after="0" w:line="240" w:lineRule="auto"/>
        <w:ind w:left="8080"/>
        <w:rPr>
          <w:rFonts w:ascii="Times New Roman" w:hAnsi="Times New Roman" w:cs="Times New Roman"/>
          <w:sz w:val="24"/>
          <w:szCs w:val="24"/>
        </w:rPr>
      </w:pPr>
      <w:r>
        <w:rPr>
          <w:rFonts w:ascii="Arial" w:hAnsi="Arial" w:cs="Arial"/>
          <w:sz w:val="20"/>
          <w:szCs w:val="20"/>
        </w:rPr>
        <w:t>Reitor</w:t>
      </w:r>
      <w:r w:rsidR="009021D2">
        <w:rPr>
          <w:rFonts w:ascii="Arial" w:hAnsi="Arial" w:cs="Arial"/>
          <w:sz w:val="20"/>
          <w:szCs w:val="20"/>
        </w:rPr>
        <w:t xml:space="preserve"> substituto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006" w:right="860" w:bottom="261" w:left="840" w:header="720" w:footer="720" w:gutter="0"/>
          <w:cols w:space="720" w:equalWidth="0">
            <w:col w:w="964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38" w:lineRule="exact"/>
        <w:rPr>
          <w:rFonts w:ascii="Times New Roman" w:hAnsi="Times New Roman" w:cs="Times New Roman"/>
          <w:sz w:val="24"/>
          <w:szCs w:val="24"/>
        </w:rPr>
      </w:pPr>
    </w:p>
    <w:p w:rsidR="008C263E" w:rsidRDefault="000066FD">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8"/>
          <w:szCs w:val="28"/>
        </w:rPr>
        <w:t>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1006" w:right="860" w:bottom="261" w:left="10320" w:header="720" w:footer="720" w:gutter="0"/>
          <w:cols w:space="720" w:equalWidth="0">
            <w:col w:w="160"/>
          </w:cols>
          <w:noEndnote/>
        </w:sectPr>
      </w:pPr>
    </w:p>
    <w:p w:rsidR="00366A88" w:rsidRDefault="00BA01AB" w:rsidP="00366A88">
      <w:pPr>
        <w:widowControl w:val="0"/>
        <w:autoSpaceDE w:val="0"/>
        <w:autoSpaceDN w:val="0"/>
        <w:adjustRightInd w:val="0"/>
        <w:spacing w:after="0" w:line="240" w:lineRule="auto"/>
        <w:jc w:val="right"/>
        <w:rPr>
          <w:rFonts w:ascii="Arial" w:hAnsi="Arial" w:cs="Arial"/>
          <w:b/>
          <w:bCs/>
          <w:color w:val="98CE16"/>
          <w:sz w:val="43"/>
          <w:szCs w:val="43"/>
        </w:rPr>
      </w:pPr>
      <w:bookmarkStart w:id="8" w:name="page9"/>
      <w:bookmarkEnd w:id="8"/>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200265" cy="720026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hyperlink r:id="rId18" w:history="1">
        <w:r w:rsidR="00366A88" w:rsidRPr="00A02AE8">
          <w:rPr>
            <w:rStyle w:val="Hyperlink"/>
            <w:rFonts w:ascii="Arial" w:hAnsi="Arial" w:cs="Arial"/>
            <w:b/>
            <w:bCs/>
            <w:sz w:val="43"/>
            <w:szCs w:val="43"/>
          </w:rPr>
          <w:t>www.ifam.edu.br</w:t>
        </w:r>
      </w:hyperlink>
      <w:r w:rsidR="00366A88">
        <w:rPr>
          <w:rFonts w:ascii="Arial" w:hAnsi="Arial" w:cs="Arial"/>
          <w:b/>
          <w:bCs/>
          <w:color w:val="98CE16"/>
          <w:sz w:val="43"/>
          <w:szCs w:val="43"/>
        </w:rPr>
        <w:t xml:space="preserve">        </w:t>
      </w: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Times New Roman" w:hAnsi="Times New Roman" w:cs="Times New Roman"/>
          <w:sz w:val="24"/>
          <w:szCs w:val="24"/>
        </w:rPr>
      </w:pPr>
      <w:r>
        <w:rPr>
          <w:rFonts w:ascii="Segoe UI" w:hAnsi="Segoe UI" w:cs="Segoe UI"/>
          <w:sz w:val="28"/>
          <w:szCs w:val="28"/>
        </w:rPr>
        <w:t>9</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rsidSect="00366A88">
          <w:pgSz w:w="11340" w:h="11339" w:orient="landscape"/>
          <w:pgMar w:top="724" w:right="3827" w:bottom="1440" w:left="3740" w:header="720" w:footer="720" w:gutter="0"/>
          <w:cols w:space="720" w:equalWidth="0">
            <w:col w:w="6673"/>
          </w:cols>
          <w:noEndnote/>
        </w:sectPr>
      </w:pPr>
    </w:p>
    <w:p w:rsidR="008C263E" w:rsidRPr="00DC421F" w:rsidRDefault="00BA01AB" w:rsidP="00366A88">
      <w:pPr>
        <w:widowControl w:val="0"/>
        <w:autoSpaceDE w:val="0"/>
        <w:autoSpaceDN w:val="0"/>
        <w:adjustRightInd w:val="0"/>
        <w:spacing w:after="0" w:line="240" w:lineRule="auto"/>
        <w:rPr>
          <w:rFonts w:ascii="Times New Roman" w:hAnsi="Times New Roman" w:cs="Times New Roman"/>
          <w:sz w:val="32"/>
          <w:szCs w:val="32"/>
        </w:rPr>
      </w:pPr>
      <w:bookmarkStart w:id="9" w:name="page10"/>
      <w:bookmarkEnd w:id="9"/>
      <w:r w:rsidRPr="00DC421F">
        <w:rPr>
          <w:noProof/>
          <w:sz w:val="32"/>
          <w:szCs w:val="32"/>
        </w:rPr>
        <w:lastRenderedPageBreak/>
        <w:drawing>
          <wp:anchor distT="0" distB="0" distL="114300" distR="114300" simplePos="0" relativeHeight="251667456" behindDoc="1" locked="0" layoutInCell="0" allowOverlap="1" wp14:anchorId="25B82C65" wp14:editId="258BF6A9">
            <wp:simplePos x="0" y="0"/>
            <wp:positionH relativeFrom="page">
              <wp:posOffset>0</wp:posOffset>
            </wp:positionH>
            <wp:positionV relativeFrom="page">
              <wp:posOffset>0</wp:posOffset>
            </wp:positionV>
            <wp:extent cx="7200265" cy="7200265"/>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Pr="00DC421F" w:rsidRDefault="00E25104" w:rsidP="005524D1">
      <w:pPr>
        <w:widowControl w:val="0"/>
        <w:autoSpaceDE w:val="0"/>
        <w:autoSpaceDN w:val="0"/>
        <w:adjustRightInd w:val="0"/>
        <w:spacing w:after="0" w:line="240" w:lineRule="auto"/>
        <w:jc w:val="center"/>
        <w:rPr>
          <w:rFonts w:ascii="Times New Roman" w:hAnsi="Times New Roman" w:cs="Times New Roman"/>
          <w:b/>
          <w:sz w:val="32"/>
          <w:szCs w:val="32"/>
        </w:rPr>
      </w:pPr>
      <w:r w:rsidRPr="00DC421F">
        <w:rPr>
          <w:rFonts w:ascii="Arial" w:hAnsi="Arial" w:cs="Arial"/>
          <w:b/>
          <w:sz w:val="32"/>
          <w:szCs w:val="32"/>
        </w:rPr>
        <w:t>LÓGICA DA GESTÃO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Pr="00D851AB" w:rsidRDefault="00E25104" w:rsidP="005524D1">
      <w:pPr>
        <w:widowControl w:val="0"/>
        <w:overflowPunct w:val="0"/>
        <w:autoSpaceDE w:val="0"/>
        <w:autoSpaceDN w:val="0"/>
        <w:adjustRightInd w:val="0"/>
        <w:spacing w:after="0" w:line="299" w:lineRule="auto"/>
        <w:ind w:firstLine="1134"/>
        <w:jc w:val="both"/>
        <w:rPr>
          <w:rFonts w:ascii="Arial" w:hAnsi="Arial" w:cs="Arial"/>
        </w:rPr>
      </w:pPr>
      <w:r w:rsidRPr="00D851AB">
        <w:rPr>
          <w:rFonts w:ascii="Arial" w:hAnsi="Arial" w:cs="Arial"/>
        </w:rPr>
        <w:t>Para se entender qualquer planejamento estratégico, é preciso, antes, entender a lógica da gestão. Isso quer dizer que precisamos compreender como a gestão funciona. Seu funcionamento é realizado a partir da prática de quatro etapas: planejamento, organização, administração e controle.</w:t>
      </w:r>
    </w:p>
    <w:p w:rsidR="008C263E" w:rsidRPr="00D851AB" w:rsidRDefault="00E25104" w:rsidP="00D851AB">
      <w:pPr>
        <w:widowControl w:val="0"/>
        <w:overflowPunct w:val="0"/>
        <w:autoSpaceDE w:val="0"/>
        <w:autoSpaceDN w:val="0"/>
        <w:adjustRightInd w:val="0"/>
        <w:spacing w:after="0" w:line="299" w:lineRule="auto"/>
        <w:ind w:firstLine="1134"/>
        <w:jc w:val="both"/>
        <w:rPr>
          <w:rFonts w:ascii="Arial" w:hAnsi="Arial" w:cs="Arial"/>
        </w:rPr>
      </w:pPr>
      <w:r>
        <w:rPr>
          <w:rFonts w:ascii="Arial" w:hAnsi="Arial" w:cs="Arial"/>
        </w:rPr>
        <w:t xml:space="preserve">A lógica da gestão funciona assim: primeiro temos que saber onde queremos chegar, que é a etapa de planejamento; depois é preciso que sejam identificados e obtidos todos os recursos (e não apenas dinheiro) que vão ser necessários para colocar o plano em prática; em seguida, deve-se preparar o pessoal para liderança, motivação e comunicação; finalmente, deve ser criado um sistema de controle dos objetivos por meio de padronizações, mensurações, avaliações e </w:t>
      </w:r>
      <w:r w:rsidRPr="00D851AB">
        <w:rPr>
          <w:rFonts w:ascii="Arial" w:hAnsi="Arial" w:cs="Arial"/>
        </w:rPr>
        <w:t>feedbacks</w:t>
      </w:r>
      <w:r>
        <w:rPr>
          <w:rFonts w:ascii="Arial" w:hAnsi="Arial" w:cs="Arial"/>
        </w:rPr>
        <w:t>.</w:t>
      </w:r>
    </w:p>
    <w:p w:rsidR="008C263E" w:rsidRPr="00D851AB" w:rsidRDefault="008C263E" w:rsidP="00D851AB">
      <w:pPr>
        <w:widowControl w:val="0"/>
        <w:overflowPunct w:val="0"/>
        <w:autoSpaceDE w:val="0"/>
        <w:autoSpaceDN w:val="0"/>
        <w:adjustRightInd w:val="0"/>
        <w:spacing w:after="0" w:line="299" w:lineRule="auto"/>
        <w:ind w:firstLine="1134"/>
        <w:jc w:val="both"/>
        <w:rPr>
          <w:rFonts w:ascii="Arial" w:hAnsi="Arial" w:cs="Arial"/>
        </w:rPr>
      </w:pPr>
    </w:p>
    <w:p w:rsidR="008C263E" w:rsidRDefault="00E25104" w:rsidP="00D851AB">
      <w:pPr>
        <w:widowControl w:val="0"/>
        <w:overflowPunct w:val="0"/>
        <w:autoSpaceDE w:val="0"/>
        <w:autoSpaceDN w:val="0"/>
        <w:adjustRightInd w:val="0"/>
        <w:spacing w:after="0" w:line="299" w:lineRule="auto"/>
        <w:ind w:firstLine="1134"/>
        <w:jc w:val="both"/>
        <w:rPr>
          <w:rFonts w:ascii="Arial" w:hAnsi="Arial" w:cs="Arial"/>
        </w:rPr>
      </w:pPr>
      <w:r w:rsidRPr="00D851AB">
        <w:rPr>
          <w:rFonts w:ascii="Arial" w:hAnsi="Arial" w:cs="Arial"/>
        </w:rPr>
        <w:t>Nas organizações profissionalizadas, esse esquema lógico funciona adequadamente nos três níveis gerenciais: estratégico, tático e operacional. É como no jogo de futebol: tem o pessoal da defesa, do meio de campo e do ataque. Nesse esquema, todos são extremamente importantes. Por isso é preciso organizar o IFAM para que todos possam fazer bem o seu papel.</w:t>
      </w:r>
    </w:p>
    <w:p w:rsidR="00366A88" w:rsidRDefault="00366A88" w:rsidP="00D851AB">
      <w:pPr>
        <w:widowControl w:val="0"/>
        <w:overflowPunct w:val="0"/>
        <w:autoSpaceDE w:val="0"/>
        <w:autoSpaceDN w:val="0"/>
        <w:adjustRightInd w:val="0"/>
        <w:spacing w:after="0" w:line="299" w:lineRule="auto"/>
        <w:ind w:firstLine="1134"/>
        <w:jc w:val="both"/>
        <w:rPr>
          <w:rFonts w:ascii="Arial" w:hAnsi="Arial" w:cs="Arial"/>
        </w:rPr>
      </w:pPr>
    </w:p>
    <w:p w:rsidR="00366A88" w:rsidRDefault="00366A88" w:rsidP="00D851AB">
      <w:pPr>
        <w:widowControl w:val="0"/>
        <w:overflowPunct w:val="0"/>
        <w:autoSpaceDE w:val="0"/>
        <w:autoSpaceDN w:val="0"/>
        <w:adjustRightInd w:val="0"/>
        <w:spacing w:after="0" w:line="299" w:lineRule="auto"/>
        <w:ind w:firstLine="1134"/>
        <w:jc w:val="both"/>
        <w:rPr>
          <w:rFonts w:ascii="Arial" w:hAnsi="Arial" w:cs="Arial"/>
        </w:rPr>
      </w:pPr>
    </w:p>
    <w:p w:rsidR="00366A88" w:rsidRDefault="00366A88" w:rsidP="00D851AB">
      <w:pPr>
        <w:widowControl w:val="0"/>
        <w:overflowPunct w:val="0"/>
        <w:autoSpaceDE w:val="0"/>
        <w:autoSpaceDN w:val="0"/>
        <w:adjustRightInd w:val="0"/>
        <w:spacing w:after="0" w:line="299" w:lineRule="auto"/>
        <w:ind w:firstLine="1134"/>
        <w:jc w:val="both"/>
        <w:rPr>
          <w:rFonts w:ascii="Arial" w:hAnsi="Arial" w:cs="Arial"/>
        </w:rPr>
      </w:pPr>
    </w:p>
    <w:p w:rsidR="00366A88" w:rsidRDefault="00366A88" w:rsidP="00366A88">
      <w:pPr>
        <w:widowControl w:val="0"/>
        <w:autoSpaceDE w:val="0"/>
        <w:autoSpaceDN w:val="0"/>
        <w:adjustRightInd w:val="0"/>
        <w:spacing w:after="0" w:line="240" w:lineRule="auto"/>
        <w:jc w:val="right"/>
        <w:rPr>
          <w:rFonts w:ascii="Segoe UI" w:hAnsi="Segoe UI" w:cs="Segoe UI"/>
          <w:sz w:val="28"/>
          <w:szCs w:val="28"/>
        </w:rPr>
      </w:pPr>
    </w:p>
    <w:p w:rsidR="00366A88" w:rsidRDefault="00366A88" w:rsidP="00366A88">
      <w:pPr>
        <w:widowControl w:val="0"/>
        <w:autoSpaceDE w:val="0"/>
        <w:autoSpaceDN w:val="0"/>
        <w:adjustRightInd w:val="0"/>
        <w:spacing w:after="0" w:line="240" w:lineRule="auto"/>
        <w:ind w:right="-1691"/>
        <w:jc w:val="right"/>
        <w:rPr>
          <w:rFonts w:ascii="Segoe UI" w:hAnsi="Segoe UI" w:cs="Segoe UI"/>
          <w:sz w:val="28"/>
          <w:szCs w:val="28"/>
        </w:rPr>
      </w:pPr>
      <w:r>
        <w:rPr>
          <w:rFonts w:ascii="Segoe UI" w:hAnsi="Segoe UI" w:cs="Segoe UI"/>
          <w:sz w:val="28"/>
          <w:szCs w:val="28"/>
        </w:rPr>
        <w:t xml:space="preserve">                      </w:t>
      </w:r>
    </w:p>
    <w:p w:rsidR="00366A88" w:rsidRDefault="00366A88" w:rsidP="00366A88">
      <w:pPr>
        <w:widowControl w:val="0"/>
        <w:autoSpaceDE w:val="0"/>
        <w:autoSpaceDN w:val="0"/>
        <w:adjustRightInd w:val="0"/>
        <w:spacing w:after="0" w:line="240" w:lineRule="auto"/>
        <w:ind w:right="-1691"/>
        <w:jc w:val="right"/>
        <w:rPr>
          <w:rFonts w:ascii="Segoe UI" w:hAnsi="Segoe UI" w:cs="Segoe UI"/>
          <w:sz w:val="28"/>
          <w:szCs w:val="28"/>
        </w:rPr>
      </w:pPr>
    </w:p>
    <w:p w:rsidR="00366A88" w:rsidRDefault="00366A88" w:rsidP="00366A88">
      <w:pPr>
        <w:widowControl w:val="0"/>
        <w:autoSpaceDE w:val="0"/>
        <w:autoSpaceDN w:val="0"/>
        <w:adjustRightInd w:val="0"/>
        <w:spacing w:after="0" w:line="240" w:lineRule="auto"/>
        <w:ind w:right="-1691"/>
        <w:jc w:val="right"/>
        <w:rPr>
          <w:rFonts w:ascii="Segoe UI" w:hAnsi="Segoe UI" w:cs="Segoe UI"/>
          <w:sz w:val="28"/>
          <w:szCs w:val="28"/>
        </w:rPr>
      </w:pPr>
    </w:p>
    <w:p w:rsidR="00366A88" w:rsidRDefault="00366A88" w:rsidP="00366A88">
      <w:pPr>
        <w:widowControl w:val="0"/>
        <w:autoSpaceDE w:val="0"/>
        <w:autoSpaceDN w:val="0"/>
        <w:adjustRightInd w:val="0"/>
        <w:spacing w:after="0" w:line="240" w:lineRule="auto"/>
        <w:ind w:right="-1691"/>
        <w:jc w:val="right"/>
        <w:rPr>
          <w:rFonts w:ascii="Segoe UI" w:hAnsi="Segoe UI" w:cs="Segoe UI"/>
          <w:sz w:val="28"/>
          <w:szCs w:val="28"/>
        </w:rPr>
      </w:pPr>
    </w:p>
    <w:p w:rsidR="00366A88" w:rsidRPr="00D851AB" w:rsidRDefault="00366A88" w:rsidP="00366A88">
      <w:pPr>
        <w:widowControl w:val="0"/>
        <w:autoSpaceDE w:val="0"/>
        <w:autoSpaceDN w:val="0"/>
        <w:adjustRightInd w:val="0"/>
        <w:spacing w:after="0" w:line="240" w:lineRule="auto"/>
        <w:ind w:right="-1691"/>
        <w:jc w:val="right"/>
        <w:rPr>
          <w:rFonts w:ascii="Arial" w:hAnsi="Arial" w:cs="Arial"/>
        </w:rPr>
      </w:pPr>
      <w:r>
        <w:rPr>
          <w:rFonts w:ascii="Segoe UI" w:hAnsi="Segoe UI" w:cs="Segoe UI"/>
          <w:sz w:val="28"/>
          <w:szCs w:val="28"/>
        </w:rPr>
        <w:t>10</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Pr="00DC421F" w:rsidRDefault="00BA01AB">
      <w:pPr>
        <w:widowControl w:val="0"/>
        <w:autoSpaceDE w:val="0"/>
        <w:autoSpaceDN w:val="0"/>
        <w:adjustRightInd w:val="0"/>
        <w:spacing w:after="0" w:line="240" w:lineRule="auto"/>
        <w:ind w:left="5440"/>
        <w:rPr>
          <w:rFonts w:ascii="Times New Roman" w:hAnsi="Times New Roman" w:cs="Times New Roman"/>
          <w:b/>
          <w:sz w:val="32"/>
          <w:szCs w:val="32"/>
        </w:rPr>
      </w:pPr>
      <w:bookmarkStart w:id="10" w:name="page11"/>
      <w:bookmarkEnd w:id="10"/>
      <w:r w:rsidRPr="00DC421F">
        <w:rPr>
          <w:b/>
          <w:noProof/>
          <w:sz w:val="32"/>
          <w:szCs w:val="32"/>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200265" cy="720026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2</w:t>
      </w:r>
    </w:p>
    <w:p w:rsidR="008C263E" w:rsidRDefault="008C263E">
      <w:pPr>
        <w:widowControl w:val="0"/>
        <w:autoSpaceDE w:val="0"/>
        <w:autoSpaceDN w:val="0"/>
        <w:adjustRightInd w:val="0"/>
        <w:spacing w:after="0" w:line="383" w:lineRule="exact"/>
        <w:rPr>
          <w:rFonts w:ascii="Times New Roman" w:hAnsi="Times New Roman" w:cs="Times New Roman"/>
          <w:sz w:val="24"/>
          <w:szCs w:val="24"/>
        </w:rPr>
      </w:pPr>
    </w:p>
    <w:p w:rsidR="008C263E" w:rsidRPr="00DC421F" w:rsidRDefault="00E25104">
      <w:pPr>
        <w:widowControl w:val="0"/>
        <w:autoSpaceDE w:val="0"/>
        <w:autoSpaceDN w:val="0"/>
        <w:adjustRightInd w:val="0"/>
        <w:spacing w:after="0" w:line="240" w:lineRule="auto"/>
        <w:ind w:left="4420"/>
        <w:rPr>
          <w:rFonts w:ascii="Times New Roman" w:hAnsi="Times New Roman" w:cs="Times New Roman"/>
          <w:b/>
          <w:sz w:val="32"/>
          <w:szCs w:val="32"/>
        </w:rPr>
      </w:pPr>
      <w:r w:rsidRPr="00DC421F">
        <w:rPr>
          <w:rFonts w:ascii="Arial" w:hAnsi="Arial" w:cs="Arial"/>
          <w:b/>
          <w:sz w:val="32"/>
          <w:szCs w:val="32"/>
        </w:rPr>
        <w:t>PLANEJAMENTO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Pr="00D851AB" w:rsidRDefault="00E25104" w:rsidP="00D851AB">
      <w:pPr>
        <w:widowControl w:val="0"/>
        <w:overflowPunct w:val="0"/>
        <w:autoSpaceDE w:val="0"/>
        <w:autoSpaceDN w:val="0"/>
        <w:adjustRightInd w:val="0"/>
        <w:spacing w:after="0" w:line="299" w:lineRule="auto"/>
        <w:ind w:firstLine="1134"/>
        <w:jc w:val="both"/>
        <w:rPr>
          <w:rFonts w:ascii="Arial" w:hAnsi="Arial" w:cs="Arial"/>
        </w:rPr>
      </w:pPr>
      <w:r w:rsidRPr="00D851AB">
        <w:rPr>
          <w:rFonts w:ascii="Arial" w:hAnsi="Arial" w:cs="Arial"/>
        </w:rPr>
        <w:t>Planejar é construir, desenhar o futuro. Quando uma organização planeja, está desenhando o seu futuro. Tecnicamente, um plano é composto de objetivos e estratégias. Um objetivo é toda situação futura desejada; a estratégia é o caminho a ser percorrido que levará à concretização do objetivo.</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Deverão ser envolvidos os três níveis de planejamento, em conformidade com o grau de responsabilidade de seus gestores: estratégico, tático e operacional.</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No planejamento estratégico se preocupa com toda a organização e com um horizonte de tempo de pelo menos cinco anos; o planejamento tático diz como o planejamento estratégico vai ser colocado em prática, é focado em apenas um campus ou área, como é o caso da extensão, e seu horizonte é mediano, entre um e cinco anos; e o planejamento operacional é focado em projetos e em áreas muito específicas (a coordenação de um curso, por exemplo) e seu horizonte de tempo é menor que um ano.</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Resumindo, o planejamento estratégico diz para onde toda a organização tem que ir, o planejamento tático diz como essa caminhada tem que ser feita e o planejamento operacional apresenta os detalhes de como fazer cada parte da caminhada.</w:t>
      </w:r>
    </w:p>
    <w:p w:rsidR="008C263E" w:rsidRPr="00D851AB" w:rsidRDefault="008C263E">
      <w:pPr>
        <w:widowControl w:val="0"/>
        <w:autoSpaceDE w:val="0"/>
        <w:autoSpaceDN w:val="0"/>
        <w:adjustRightInd w:val="0"/>
        <w:spacing w:after="0" w:line="240" w:lineRule="auto"/>
        <w:rPr>
          <w:rFonts w:ascii="Arial" w:hAnsi="Arial" w:cs="Arial"/>
          <w:sz w:val="21"/>
          <w:szCs w:val="21"/>
        </w:rPr>
        <w:sectPr w:rsidR="008C263E" w:rsidRPr="00D851AB">
          <w:pgSz w:w="11340" w:h="11339" w:orient="landscape"/>
          <w:pgMar w:top="488" w:right="3160" w:bottom="265" w:left="840" w:header="720" w:footer="720" w:gutter="0"/>
          <w:cols w:space="720" w:equalWidth="0">
            <w:col w:w="7340"/>
          </w:cols>
          <w:noEndnote/>
        </w:sectPr>
      </w:pPr>
    </w:p>
    <w:p w:rsidR="008C263E" w:rsidRDefault="008C263E">
      <w:pPr>
        <w:widowControl w:val="0"/>
        <w:autoSpaceDE w:val="0"/>
        <w:autoSpaceDN w:val="0"/>
        <w:adjustRightInd w:val="0"/>
        <w:spacing w:after="0" w:line="278"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1</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10180" w:bottom="265" w:left="860" w:header="720" w:footer="720" w:gutter="0"/>
          <w:cols w:space="720" w:equalWidth="0">
            <w:col w:w="300"/>
          </w:cols>
          <w:noEndnote/>
        </w:sectPr>
      </w:pPr>
    </w:p>
    <w:p w:rsidR="008C263E" w:rsidRPr="00DC421F" w:rsidRDefault="00BA01AB">
      <w:pPr>
        <w:widowControl w:val="0"/>
        <w:autoSpaceDE w:val="0"/>
        <w:autoSpaceDN w:val="0"/>
        <w:adjustRightInd w:val="0"/>
        <w:spacing w:after="0" w:line="240" w:lineRule="auto"/>
        <w:ind w:left="2040"/>
        <w:rPr>
          <w:rFonts w:ascii="Times New Roman" w:hAnsi="Times New Roman" w:cs="Times New Roman"/>
          <w:b/>
          <w:sz w:val="32"/>
          <w:szCs w:val="32"/>
        </w:rPr>
      </w:pPr>
      <w:bookmarkStart w:id="11" w:name="page12"/>
      <w:bookmarkEnd w:id="11"/>
      <w:r w:rsidRPr="00DC421F">
        <w:rPr>
          <w:b/>
          <w:noProof/>
          <w:sz w:val="32"/>
          <w:szCs w:val="32"/>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200265" cy="720026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3</w:t>
      </w:r>
    </w:p>
    <w:p w:rsidR="008C263E" w:rsidRDefault="008C263E">
      <w:pPr>
        <w:widowControl w:val="0"/>
        <w:autoSpaceDE w:val="0"/>
        <w:autoSpaceDN w:val="0"/>
        <w:adjustRightInd w:val="0"/>
        <w:spacing w:after="0" w:line="384" w:lineRule="exact"/>
        <w:rPr>
          <w:rFonts w:ascii="Times New Roman" w:hAnsi="Times New Roman" w:cs="Times New Roman"/>
          <w:sz w:val="24"/>
          <w:szCs w:val="24"/>
        </w:rPr>
      </w:pPr>
    </w:p>
    <w:p w:rsidR="008C263E" w:rsidRPr="00DC421F" w:rsidRDefault="00E25104" w:rsidP="00DC421F">
      <w:pPr>
        <w:widowControl w:val="0"/>
        <w:autoSpaceDE w:val="0"/>
        <w:autoSpaceDN w:val="0"/>
        <w:adjustRightInd w:val="0"/>
        <w:spacing w:after="0" w:line="240" w:lineRule="auto"/>
        <w:rPr>
          <w:rFonts w:ascii="Times New Roman" w:hAnsi="Times New Roman" w:cs="Times New Roman"/>
          <w:b/>
          <w:sz w:val="32"/>
          <w:szCs w:val="32"/>
        </w:rPr>
      </w:pPr>
      <w:r w:rsidRPr="00DC421F">
        <w:rPr>
          <w:rFonts w:ascii="Arial" w:hAnsi="Arial" w:cs="Arial"/>
          <w:b/>
          <w:sz w:val="32"/>
          <w:szCs w:val="32"/>
        </w:rPr>
        <w:t>PLANEJAMENTO</w:t>
      </w:r>
      <w:r w:rsidR="00DC421F">
        <w:rPr>
          <w:rFonts w:ascii="Arial" w:hAnsi="Arial" w:cs="Arial"/>
          <w:b/>
          <w:sz w:val="32"/>
          <w:szCs w:val="32"/>
        </w:rPr>
        <w:t xml:space="preserve"> </w:t>
      </w:r>
      <w:r w:rsidRPr="00DC421F">
        <w:rPr>
          <w:rFonts w:ascii="Arial" w:hAnsi="Arial" w:cs="Arial"/>
          <w:b/>
          <w:sz w:val="32"/>
          <w:szCs w:val="32"/>
        </w:rPr>
        <w:t>ESTRATÉGICO</w:t>
      </w:r>
    </w:p>
    <w:p w:rsidR="008C263E" w:rsidRDefault="008C263E">
      <w:pPr>
        <w:widowControl w:val="0"/>
        <w:autoSpaceDE w:val="0"/>
        <w:autoSpaceDN w:val="0"/>
        <w:adjustRightInd w:val="0"/>
        <w:spacing w:after="0" w:line="279" w:lineRule="exact"/>
        <w:rPr>
          <w:rFonts w:ascii="Times New Roman" w:hAnsi="Times New Roman" w:cs="Times New Roman"/>
          <w:sz w:val="24"/>
          <w:szCs w:val="24"/>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O planejamento estratégico é um conjunto de atividades técnicas que tem como finalidade apontar o futuro a ser construído pela organização e o caminho. É estratégico porque envolve toda a organização, desde os investimentos necessários quanto as responsabilidades pelo sucesso ou fracasso que devem ser pensadas com muita cautela, tanto do ponto de vista técnico quanto político.</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O resultado do planejamento estratégico é o plano, um documento que contém, basicamente, o pensamento estratégico, o mapa de negócios e o mapa estratégico.</w:t>
      </w: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A modernização gerencial do IFAM exige a adoção do planejamento estratégico como ferramenta básica. Os desafios que nossa instituição terá que superar ficará menos árduo com um plano consistente e que todos saibam atuar.</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sz w:val="21"/>
          <w:szCs w:val="21"/>
        </w:rPr>
        <w:sectPr w:rsidR="008C263E" w:rsidRPr="00D851AB">
          <w:pgSz w:w="11340" w:h="11339" w:orient="landscape"/>
          <w:pgMar w:top="488" w:right="860" w:bottom="265" w:left="3080" w:header="720" w:footer="720" w:gutter="0"/>
          <w:cols w:space="720" w:equalWidth="0">
            <w:col w:w="7400"/>
          </w:cols>
          <w:noEndnote/>
        </w:sectPr>
      </w:pPr>
    </w:p>
    <w:p w:rsidR="008C263E" w:rsidRDefault="008C263E">
      <w:pPr>
        <w:widowControl w:val="0"/>
        <w:autoSpaceDE w:val="0"/>
        <w:autoSpaceDN w:val="0"/>
        <w:adjustRightInd w:val="0"/>
        <w:spacing w:after="0" w:line="259"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2</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840" w:bottom="265" w:left="10200" w:header="720" w:footer="720" w:gutter="0"/>
          <w:cols w:space="720" w:equalWidth="0">
            <w:col w:w="300"/>
          </w:cols>
          <w:noEndnote/>
        </w:sectPr>
      </w:pPr>
    </w:p>
    <w:p w:rsidR="008C263E" w:rsidRPr="00DC421F" w:rsidRDefault="00BA01AB">
      <w:pPr>
        <w:widowControl w:val="0"/>
        <w:autoSpaceDE w:val="0"/>
        <w:autoSpaceDN w:val="0"/>
        <w:adjustRightInd w:val="0"/>
        <w:spacing w:after="0" w:line="240" w:lineRule="auto"/>
        <w:ind w:left="5300"/>
        <w:rPr>
          <w:rFonts w:ascii="Times New Roman" w:hAnsi="Times New Roman" w:cs="Times New Roman"/>
          <w:b/>
          <w:sz w:val="32"/>
          <w:szCs w:val="32"/>
        </w:rPr>
      </w:pPr>
      <w:bookmarkStart w:id="12" w:name="page13"/>
      <w:bookmarkEnd w:id="12"/>
      <w:r w:rsidRPr="00DC421F">
        <w:rPr>
          <w:b/>
          <w:noProof/>
          <w:sz w:val="32"/>
          <w:szCs w:val="32"/>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200265" cy="720026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4</w:t>
      </w:r>
    </w:p>
    <w:p w:rsidR="008C263E" w:rsidRDefault="008C263E">
      <w:pPr>
        <w:widowControl w:val="0"/>
        <w:autoSpaceDE w:val="0"/>
        <w:autoSpaceDN w:val="0"/>
        <w:adjustRightInd w:val="0"/>
        <w:spacing w:after="0" w:line="392" w:lineRule="exact"/>
        <w:rPr>
          <w:rFonts w:ascii="Times New Roman" w:hAnsi="Times New Roman" w:cs="Times New Roman"/>
          <w:sz w:val="24"/>
          <w:szCs w:val="24"/>
        </w:rPr>
      </w:pPr>
    </w:p>
    <w:p w:rsidR="008C263E" w:rsidRPr="00DC421F" w:rsidRDefault="00E25104" w:rsidP="00DC421F">
      <w:pPr>
        <w:widowControl w:val="0"/>
        <w:autoSpaceDE w:val="0"/>
        <w:autoSpaceDN w:val="0"/>
        <w:adjustRightInd w:val="0"/>
        <w:spacing w:after="0" w:line="240" w:lineRule="auto"/>
        <w:ind w:left="3544"/>
        <w:rPr>
          <w:rFonts w:ascii="Times New Roman" w:hAnsi="Times New Roman" w:cs="Times New Roman"/>
          <w:b/>
          <w:sz w:val="32"/>
          <w:szCs w:val="32"/>
        </w:rPr>
      </w:pPr>
      <w:r w:rsidRPr="00DC421F">
        <w:rPr>
          <w:rFonts w:ascii="Arial" w:hAnsi="Arial" w:cs="Arial"/>
          <w:b/>
          <w:sz w:val="32"/>
          <w:szCs w:val="32"/>
        </w:rPr>
        <w:t>PLANO ESTRATÉGICO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 xml:space="preserve">O planejamento estratégico do IFAM foi pensado e elaborado de forma contemporânea. Foram realizados levantamentos e sistematização dos dados nos setores de cada Campus, com a realização de </w:t>
      </w:r>
      <w:r w:rsidR="00F00E92" w:rsidRPr="00D851AB">
        <w:rPr>
          <w:rFonts w:ascii="Arial" w:hAnsi="Arial" w:cs="Arial"/>
        </w:rPr>
        <w:t>Oficinas.</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O resultado foi uma metodologia inovadora e que já está sendo utilizada, inclusive, por Universidades e Institutos Federais e com experiência em planejamento estratégico.</w:t>
      </w: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 xml:space="preserve">Não há planejamento viável sem o suporte de Tecnologia da Informação e Comunicação. Para isso, o IFAM testou e adotou o </w:t>
      </w:r>
      <w:r w:rsidR="00F00E92" w:rsidRPr="00D851AB">
        <w:rPr>
          <w:rFonts w:ascii="Arial" w:hAnsi="Arial" w:cs="Arial"/>
        </w:rPr>
        <w:t>SGD</w:t>
      </w:r>
      <w:r w:rsidRPr="00D851AB">
        <w:rPr>
          <w:rFonts w:ascii="Arial" w:hAnsi="Arial" w:cs="Arial"/>
        </w:rPr>
        <w:t xml:space="preserve">, um software livre de planejamento que </w:t>
      </w:r>
      <w:r w:rsidR="00F00E92" w:rsidRPr="00D851AB">
        <w:rPr>
          <w:rFonts w:ascii="Arial" w:hAnsi="Arial" w:cs="Arial"/>
        </w:rPr>
        <w:t>vem</w:t>
      </w:r>
      <w:r w:rsidRPr="00D851AB">
        <w:rPr>
          <w:rFonts w:ascii="Arial" w:hAnsi="Arial" w:cs="Arial"/>
        </w:rPr>
        <w:t xml:space="preserve"> </w:t>
      </w:r>
      <w:r w:rsidR="00F00E92" w:rsidRPr="00D851AB">
        <w:rPr>
          <w:rFonts w:ascii="Arial" w:hAnsi="Arial" w:cs="Arial"/>
        </w:rPr>
        <w:t>sendo</w:t>
      </w:r>
      <w:r w:rsidRPr="00D851AB">
        <w:rPr>
          <w:rFonts w:ascii="Arial" w:hAnsi="Arial" w:cs="Arial"/>
        </w:rPr>
        <w:t xml:space="preserve"> adotado com sucesso.</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sz w:val="21"/>
          <w:szCs w:val="21"/>
        </w:rPr>
        <w:sectPr w:rsidR="008C263E" w:rsidRPr="00D851AB">
          <w:pgSz w:w="11340" w:h="11339" w:orient="landscape"/>
          <w:pgMar w:top="488" w:right="3120" w:bottom="265" w:left="840" w:header="720" w:footer="720" w:gutter="0"/>
          <w:cols w:space="720" w:equalWidth="0">
            <w:col w:w="738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65"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3</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10180" w:bottom="265" w:left="860" w:header="720" w:footer="720" w:gutter="0"/>
          <w:cols w:space="720" w:equalWidth="0">
            <w:col w:w="300"/>
          </w:cols>
          <w:noEndnote/>
        </w:sectPr>
      </w:pPr>
    </w:p>
    <w:p w:rsidR="008C263E" w:rsidRPr="00F00E92" w:rsidRDefault="00BA01AB" w:rsidP="00D851AB">
      <w:pPr>
        <w:widowControl w:val="0"/>
        <w:overflowPunct w:val="0"/>
        <w:autoSpaceDE w:val="0"/>
        <w:autoSpaceDN w:val="0"/>
        <w:adjustRightInd w:val="0"/>
        <w:spacing w:after="0" w:line="299" w:lineRule="auto"/>
        <w:ind w:firstLine="567"/>
        <w:jc w:val="both"/>
        <w:rPr>
          <w:rFonts w:ascii="Arial" w:hAnsi="Arial" w:cs="Arial"/>
        </w:rPr>
      </w:pPr>
      <w:bookmarkStart w:id="13" w:name="page14"/>
      <w:bookmarkEnd w:id="13"/>
      <w:r w:rsidRPr="00D851AB">
        <w:rPr>
          <w:rFonts w:ascii="Arial" w:hAnsi="Arial" w:cs="Arial"/>
          <w:noProof/>
        </w:rPr>
        <w:lastRenderedPageBreak/>
        <w:drawing>
          <wp:anchor distT="0" distB="0" distL="114300" distR="114300" simplePos="0" relativeHeight="251671552" behindDoc="1" locked="0" layoutInCell="0" allowOverlap="1" wp14:anchorId="0F66A4B9" wp14:editId="6FC9FB83">
            <wp:simplePos x="0" y="0"/>
            <wp:positionH relativeFrom="page">
              <wp:posOffset>0</wp:posOffset>
            </wp:positionH>
            <wp:positionV relativeFrom="page">
              <wp:posOffset>0</wp:posOffset>
            </wp:positionV>
            <wp:extent cx="7200265" cy="720026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851AB">
        <w:rPr>
          <w:rFonts w:ascii="Arial" w:hAnsi="Arial" w:cs="Arial"/>
        </w:rPr>
        <w:t>O caráter participativo norteou a primeira fase de elaboração do planejamento estratégico do IFAM. Ao todo, em todos os campi e pró-reitorias, 229 pessoas, entre docentes, técnicos, discentes e membros das diversas comunidades em que o IFAM encontra-se estabelecido, conforme o quadro 1.</w:t>
      </w:r>
    </w:p>
    <w:p w:rsidR="008C263E" w:rsidRDefault="008C263E">
      <w:pPr>
        <w:widowControl w:val="0"/>
        <w:autoSpaceDE w:val="0"/>
        <w:autoSpaceDN w:val="0"/>
        <w:adjustRightInd w:val="0"/>
        <w:spacing w:after="0" w:line="63" w:lineRule="exact"/>
        <w:rPr>
          <w:rFonts w:ascii="Times New Roman" w:hAnsi="Times New Roman" w:cs="Times New Roman"/>
          <w:sz w:val="24"/>
          <w:szCs w:val="24"/>
        </w:rPr>
      </w:pPr>
    </w:p>
    <w:p w:rsidR="008C263E" w:rsidRPr="00D851AB" w:rsidRDefault="00E25104">
      <w:pPr>
        <w:widowControl w:val="0"/>
        <w:autoSpaceDE w:val="0"/>
        <w:autoSpaceDN w:val="0"/>
        <w:adjustRightInd w:val="0"/>
        <w:spacing w:after="0" w:line="240" w:lineRule="auto"/>
        <w:ind w:left="800"/>
        <w:rPr>
          <w:rFonts w:ascii="Arial" w:hAnsi="Arial" w:cs="Arial"/>
          <w:sz w:val="24"/>
          <w:szCs w:val="24"/>
        </w:rPr>
      </w:pPr>
      <w:r w:rsidRPr="00D851AB">
        <w:rPr>
          <w:rFonts w:ascii="Arial" w:hAnsi="Arial" w:cs="Arial"/>
          <w:b/>
          <w:bCs/>
        </w:rPr>
        <w:t xml:space="preserve">Quadro 1. </w:t>
      </w:r>
      <w:r w:rsidRPr="00D851AB">
        <w:rPr>
          <w:rFonts w:ascii="Arial" w:hAnsi="Arial" w:cs="Arial"/>
        </w:rPr>
        <w:t>Oficinas de planejamento estratégico do IFAM.</w:t>
      </w:r>
    </w:p>
    <w:p w:rsidR="008C263E" w:rsidRDefault="008C263E">
      <w:pPr>
        <w:widowControl w:val="0"/>
        <w:autoSpaceDE w:val="0"/>
        <w:autoSpaceDN w:val="0"/>
        <w:adjustRightInd w:val="0"/>
        <w:spacing w:after="0" w:line="216" w:lineRule="exact"/>
        <w:rPr>
          <w:rFonts w:ascii="Times New Roman" w:hAnsi="Times New Roman" w:cs="Times New Roman"/>
          <w:sz w:val="24"/>
          <w:szCs w:val="24"/>
        </w:rPr>
      </w:pPr>
    </w:p>
    <w:tbl>
      <w:tblPr>
        <w:tblW w:w="0" w:type="auto"/>
        <w:tblInd w:w="780" w:type="dxa"/>
        <w:tblLayout w:type="fixed"/>
        <w:tblCellMar>
          <w:left w:w="0" w:type="dxa"/>
          <w:right w:w="0" w:type="dxa"/>
        </w:tblCellMar>
        <w:tblLook w:val="0000" w:firstRow="0" w:lastRow="0" w:firstColumn="0" w:lastColumn="0" w:noHBand="0" w:noVBand="0"/>
      </w:tblPr>
      <w:tblGrid>
        <w:gridCol w:w="5720"/>
        <w:gridCol w:w="2320"/>
        <w:gridCol w:w="40"/>
        <w:gridCol w:w="30"/>
      </w:tblGrid>
      <w:tr w:rsidR="008C263E">
        <w:trPr>
          <w:trHeight w:val="50"/>
        </w:trPr>
        <w:tc>
          <w:tcPr>
            <w:tcW w:w="5720" w:type="dxa"/>
            <w:vMerge w:val="restart"/>
            <w:tcBorders>
              <w:top w:val="single" w:sz="8" w:space="0" w:color="auto"/>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040"/>
              <w:rPr>
                <w:rFonts w:ascii="Times New Roman" w:hAnsi="Times New Roman" w:cs="Times New Roman"/>
                <w:sz w:val="24"/>
                <w:szCs w:val="24"/>
              </w:rPr>
            </w:pPr>
            <w:r>
              <w:rPr>
                <w:rFonts w:ascii="Arial Narrow" w:hAnsi="Arial Narrow" w:cs="Arial Narrow"/>
                <w:b/>
                <w:bCs/>
                <w:sz w:val="24"/>
                <w:szCs w:val="24"/>
              </w:rPr>
              <w:t>CAMPUS/PRÓ-REITORIAS</w:t>
            </w:r>
          </w:p>
        </w:tc>
        <w:tc>
          <w:tcPr>
            <w:tcW w:w="2320" w:type="dxa"/>
            <w:vMerge w:val="restart"/>
            <w:tcBorders>
              <w:top w:val="single" w:sz="8" w:space="0" w:color="auto"/>
              <w:left w:val="nil"/>
              <w:bottom w:val="nil"/>
              <w:right w:val="nil"/>
            </w:tcBorders>
            <w:vAlign w:val="bottom"/>
          </w:tcPr>
          <w:p w:rsidR="008C263E" w:rsidRDefault="00E25104">
            <w:pPr>
              <w:widowControl w:val="0"/>
              <w:autoSpaceDE w:val="0"/>
              <w:autoSpaceDN w:val="0"/>
              <w:adjustRightInd w:val="0"/>
              <w:spacing w:after="0" w:line="240" w:lineRule="auto"/>
              <w:ind w:left="440"/>
              <w:rPr>
                <w:rFonts w:ascii="Times New Roman" w:hAnsi="Times New Roman" w:cs="Times New Roman"/>
                <w:sz w:val="24"/>
                <w:szCs w:val="24"/>
              </w:rPr>
            </w:pPr>
            <w:r>
              <w:rPr>
                <w:rFonts w:ascii="Arial Narrow" w:hAnsi="Arial Narrow" w:cs="Arial Narrow"/>
                <w:b/>
                <w:bCs/>
                <w:sz w:val="24"/>
                <w:szCs w:val="24"/>
              </w:rPr>
              <w:t>PARTICIPANTES</w:t>
            </w:r>
          </w:p>
        </w:tc>
        <w:tc>
          <w:tcPr>
            <w:tcW w:w="4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88"/>
        </w:trPr>
        <w:tc>
          <w:tcPr>
            <w:tcW w:w="572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2320" w:type="dxa"/>
            <w:vMerge/>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44"/>
        </w:trPr>
        <w:tc>
          <w:tcPr>
            <w:tcW w:w="572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2320" w:type="dxa"/>
            <w:tcBorders>
              <w:top w:val="nil"/>
              <w:left w:val="nil"/>
              <w:bottom w:val="single" w:sz="8" w:space="0" w:color="auto"/>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455"/>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Administração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11</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5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Ensino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08</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Extensão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03</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Pesquisa, Pós-Graduação e Inovação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03</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Desenvolvimento Institucional</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07</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Manaus Centro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10</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28"/>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Manaus Distrito Industrial</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11</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56"/>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Manaus Zona Leste</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17</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São Gabriel da Cachoeira</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65</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Coari</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13</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Maués</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18</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Tabatinga</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17</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5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Parintins</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34</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2"/>
        </w:trPr>
        <w:tc>
          <w:tcPr>
            <w:tcW w:w="5720" w:type="dxa"/>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rPr>
              <w:t>Total</w:t>
            </w:r>
          </w:p>
        </w:tc>
        <w:tc>
          <w:tcPr>
            <w:tcW w:w="2320" w:type="dxa"/>
            <w:tcBorders>
              <w:top w:val="nil"/>
              <w:left w:val="nil"/>
              <w:bottom w:val="nil"/>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rPr>
              <w:t>229</w:t>
            </w:r>
          </w:p>
        </w:tc>
        <w:tc>
          <w:tcPr>
            <w:tcW w:w="40" w:type="dxa"/>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80"/>
        </w:trPr>
        <w:tc>
          <w:tcPr>
            <w:tcW w:w="572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2320" w:type="dxa"/>
            <w:tcBorders>
              <w:top w:val="nil"/>
              <w:left w:val="nil"/>
              <w:bottom w:val="single" w:sz="8" w:space="0" w:color="auto"/>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bl>
    <w:p w:rsidR="008C263E" w:rsidRDefault="008C263E">
      <w:pPr>
        <w:widowControl w:val="0"/>
        <w:autoSpaceDE w:val="0"/>
        <w:autoSpaceDN w:val="0"/>
        <w:adjustRightInd w:val="0"/>
        <w:spacing w:after="0" w:line="6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14"/>
          <w:szCs w:val="14"/>
        </w:rPr>
        <w:t>Fonte: Comissão, IFAM (2012).</w:t>
      </w:r>
    </w:p>
    <w:p w:rsidR="008C263E" w:rsidRDefault="008C263E">
      <w:pPr>
        <w:widowControl w:val="0"/>
        <w:autoSpaceDE w:val="0"/>
        <w:autoSpaceDN w:val="0"/>
        <w:adjustRightInd w:val="0"/>
        <w:spacing w:after="0" w:line="344" w:lineRule="exact"/>
        <w:rPr>
          <w:rFonts w:ascii="Times New Roman" w:hAnsi="Times New Roman" w:cs="Times New Roman"/>
          <w:sz w:val="24"/>
          <w:szCs w:val="24"/>
        </w:rPr>
      </w:pPr>
    </w:p>
    <w:p w:rsidR="008C263E" w:rsidRPr="00DC421F" w:rsidRDefault="00E25104">
      <w:pPr>
        <w:widowControl w:val="0"/>
        <w:overflowPunct w:val="0"/>
        <w:autoSpaceDE w:val="0"/>
        <w:autoSpaceDN w:val="0"/>
        <w:adjustRightInd w:val="0"/>
        <w:spacing w:after="0" w:line="318" w:lineRule="auto"/>
        <w:ind w:firstLine="882"/>
        <w:jc w:val="both"/>
        <w:rPr>
          <w:rFonts w:ascii="Times New Roman" w:hAnsi="Times New Roman" w:cs="Times New Roman"/>
        </w:rPr>
      </w:pPr>
      <w:r w:rsidRPr="00DC421F">
        <w:rPr>
          <w:rFonts w:ascii="Arial" w:hAnsi="Arial" w:cs="Arial"/>
        </w:rPr>
        <w:t>Esse grau de participação imprime ao conteúdo deste documento um aspecto de precisão tal que já começaram a se reverter em novos empreendimentos em termos de programas e projetos que materializarão o futuro aqui descrito.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850"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15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4</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850" w:right="840" w:bottom="265" w:left="10200" w:header="720" w:footer="720" w:gutter="0"/>
          <w:cols w:space="720" w:equalWidth="0">
            <w:col w:w="300"/>
          </w:cols>
          <w:noEndnote/>
        </w:sectPr>
      </w:pPr>
    </w:p>
    <w:p w:rsidR="008C263E" w:rsidRPr="00DC421F" w:rsidRDefault="00BA01AB">
      <w:pPr>
        <w:widowControl w:val="0"/>
        <w:autoSpaceDE w:val="0"/>
        <w:autoSpaceDN w:val="0"/>
        <w:adjustRightInd w:val="0"/>
        <w:spacing w:after="0" w:line="240" w:lineRule="auto"/>
        <w:ind w:left="1660"/>
        <w:rPr>
          <w:rFonts w:ascii="Times New Roman" w:hAnsi="Times New Roman" w:cs="Times New Roman"/>
          <w:b/>
          <w:sz w:val="32"/>
          <w:szCs w:val="32"/>
        </w:rPr>
      </w:pPr>
      <w:bookmarkStart w:id="14" w:name="page15"/>
      <w:bookmarkEnd w:id="14"/>
      <w:r w:rsidRPr="00DC421F">
        <w:rPr>
          <w:b/>
          <w:noProof/>
          <w:sz w:val="32"/>
          <w:szCs w:val="32"/>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200265" cy="720026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5</w:t>
      </w:r>
    </w:p>
    <w:p w:rsidR="008C263E" w:rsidRDefault="008C263E">
      <w:pPr>
        <w:widowControl w:val="0"/>
        <w:autoSpaceDE w:val="0"/>
        <w:autoSpaceDN w:val="0"/>
        <w:adjustRightInd w:val="0"/>
        <w:spacing w:after="0" w:line="384" w:lineRule="exact"/>
        <w:rPr>
          <w:rFonts w:ascii="Times New Roman" w:hAnsi="Times New Roman" w:cs="Times New Roman"/>
          <w:sz w:val="24"/>
          <w:szCs w:val="24"/>
        </w:rPr>
      </w:pPr>
    </w:p>
    <w:p w:rsidR="008C263E" w:rsidRPr="00DC421F" w:rsidRDefault="00E25104" w:rsidP="00DC421F">
      <w:pPr>
        <w:widowControl w:val="0"/>
        <w:autoSpaceDE w:val="0"/>
        <w:autoSpaceDN w:val="0"/>
        <w:adjustRightInd w:val="0"/>
        <w:spacing w:after="0" w:line="240" w:lineRule="auto"/>
        <w:ind w:left="142"/>
        <w:rPr>
          <w:rFonts w:ascii="Times New Roman" w:hAnsi="Times New Roman" w:cs="Times New Roman"/>
          <w:b/>
          <w:sz w:val="14"/>
          <w:szCs w:val="24"/>
        </w:rPr>
      </w:pPr>
      <w:r w:rsidRPr="00DC421F">
        <w:rPr>
          <w:rFonts w:ascii="Arial" w:hAnsi="Arial" w:cs="Arial"/>
          <w:b/>
          <w:sz w:val="32"/>
          <w:szCs w:val="52"/>
        </w:rPr>
        <w:t>HORIZONTE DE TEMPO</w:t>
      </w:r>
    </w:p>
    <w:p w:rsidR="008C263E" w:rsidRPr="00DC421F" w:rsidRDefault="008C263E" w:rsidP="00DC421F">
      <w:pPr>
        <w:widowControl w:val="0"/>
        <w:autoSpaceDE w:val="0"/>
        <w:autoSpaceDN w:val="0"/>
        <w:adjustRightInd w:val="0"/>
        <w:spacing w:after="0" w:line="21" w:lineRule="exact"/>
        <w:ind w:left="142"/>
        <w:rPr>
          <w:rFonts w:ascii="Times New Roman" w:hAnsi="Times New Roman" w:cs="Times New Roman"/>
          <w:b/>
          <w:sz w:val="14"/>
          <w:szCs w:val="24"/>
        </w:rPr>
      </w:pPr>
    </w:p>
    <w:p w:rsidR="008C263E" w:rsidRPr="00DC421F" w:rsidRDefault="00E25104" w:rsidP="00DC421F">
      <w:pPr>
        <w:widowControl w:val="0"/>
        <w:autoSpaceDE w:val="0"/>
        <w:autoSpaceDN w:val="0"/>
        <w:adjustRightInd w:val="0"/>
        <w:spacing w:after="0" w:line="240" w:lineRule="auto"/>
        <w:ind w:left="142"/>
        <w:rPr>
          <w:rFonts w:ascii="Times New Roman" w:hAnsi="Times New Roman" w:cs="Times New Roman"/>
          <w:b/>
          <w:sz w:val="14"/>
          <w:szCs w:val="24"/>
        </w:rPr>
      </w:pPr>
      <w:r w:rsidRPr="00DC421F">
        <w:rPr>
          <w:rFonts w:ascii="Arial" w:hAnsi="Arial" w:cs="Arial"/>
          <w:b/>
          <w:sz w:val="32"/>
          <w:szCs w:val="52"/>
        </w:rPr>
        <w:t>DO PLANO ESTRATÉGICO</w:t>
      </w:r>
    </w:p>
    <w:p w:rsidR="008C263E" w:rsidRDefault="008C263E">
      <w:pPr>
        <w:widowControl w:val="0"/>
        <w:autoSpaceDE w:val="0"/>
        <w:autoSpaceDN w:val="0"/>
        <w:adjustRightInd w:val="0"/>
        <w:spacing w:after="0" w:line="279" w:lineRule="exact"/>
        <w:rPr>
          <w:rFonts w:ascii="Times New Roman" w:hAnsi="Times New Roman" w:cs="Times New Roman"/>
          <w:sz w:val="24"/>
          <w:szCs w:val="24"/>
        </w:rPr>
      </w:pPr>
    </w:p>
    <w:p w:rsidR="00DC421F" w:rsidRDefault="00DC421F">
      <w:pPr>
        <w:widowControl w:val="0"/>
        <w:overflowPunct w:val="0"/>
        <w:autoSpaceDE w:val="0"/>
        <w:autoSpaceDN w:val="0"/>
        <w:adjustRightInd w:val="0"/>
        <w:spacing w:after="0" w:line="313" w:lineRule="auto"/>
        <w:ind w:left="20" w:firstLine="851"/>
        <w:jc w:val="both"/>
        <w:rPr>
          <w:rFonts w:ascii="Arial" w:hAnsi="Arial" w:cs="Arial"/>
          <w:sz w:val="24"/>
          <w:szCs w:val="24"/>
        </w:rPr>
      </w:pPr>
    </w:p>
    <w:p w:rsidR="008C263E" w:rsidRPr="00397067" w:rsidRDefault="00E25104">
      <w:pPr>
        <w:widowControl w:val="0"/>
        <w:overflowPunct w:val="0"/>
        <w:autoSpaceDE w:val="0"/>
        <w:autoSpaceDN w:val="0"/>
        <w:adjustRightInd w:val="0"/>
        <w:spacing w:after="0" w:line="313" w:lineRule="auto"/>
        <w:ind w:left="20" w:firstLine="851"/>
        <w:jc w:val="both"/>
        <w:rPr>
          <w:rFonts w:ascii="Times New Roman" w:hAnsi="Times New Roman" w:cs="Times New Roman"/>
        </w:rPr>
      </w:pPr>
      <w:r w:rsidRPr="00397067">
        <w:rPr>
          <w:rFonts w:ascii="Arial" w:hAnsi="Arial" w:cs="Arial"/>
        </w:rPr>
        <w:t>O horizonte de tempo é o período de abrangência de um plano estratégico e representa o tempo mais longe que uma organização consegue observar. O ideal, para o IFAM, seria um horizonte de, pelo menos, 20 anos. Mas, como o ideal depende do grau de especialização e experiência de todos os docentes, técnicos administrativos e estudante em lidar com planos, é recomendável que a cultura do planejamento comece com o menor horizonte admitido: cinco anos.</w:t>
      </w:r>
    </w:p>
    <w:p w:rsidR="008C263E" w:rsidRPr="00397067" w:rsidRDefault="00E25104">
      <w:pPr>
        <w:widowControl w:val="0"/>
        <w:overflowPunct w:val="0"/>
        <w:autoSpaceDE w:val="0"/>
        <w:autoSpaceDN w:val="0"/>
        <w:adjustRightInd w:val="0"/>
        <w:spacing w:after="0" w:line="313" w:lineRule="auto"/>
        <w:ind w:firstLine="851"/>
        <w:jc w:val="both"/>
        <w:rPr>
          <w:rFonts w:ascii="Times New Roman" w:hAnsi="Times New Roman" w:cs="Times New Roman"/>
        </w:rPr>
      </w:pPr>
      <w:r w:rsidRPr="00397067">
        <w:rPr>
          <w:rFonts w:ascii="Arial" w:hAnsi="Arial" w:cs="Arial"/>
        </w:rPr>
        <w:t>O horizonte de cinco anos é pedagógico: é preciso que todo o contingente social da organização exercite o delineamento do futuro e passe a guiar suas ações para que este futuro se concretize. Foi assim que grandes organizações, principalmente universidades, evoluíram no Brasil e no mundo.</w:t>
      </w:r>
    </w:p>
    <w:p w:rsidR="008C263E" w:rsidRPr="00397067" w:rsidRDefault="00E25104">
      <w:pPr>
        <w:widowControl w:val="0"/>
        <w:overflowPunct w:val="0"/>
        <w:autoSpaceDE w:val="0"/>
        <w:autoSpaceDN w:val="0"/>
        <w:adjustRightInd w:val="0"/>
        <w:spacing w:after="0" w:line="326" w:lineRule="auto"/>
        <w:ind w:firstLine="851"/>
        <w:jc w:val="both"/>
        <w:rPr>
          <w:rFonts w:ascii="Times New Roman" w:hAnsi="Times New Roman" w:cs="Times New Roman"/>
        </w:rPr>
      </w:pPr>
      <w:r w:rsidRPr="00397067">
        <w:rPr>
          <w:rFonts w:ascii="Arial" w:hAnsi="Arial" w:cs="Arial"/>
        </w:rPr>
        <w:t>É o aprendizado constante em planejar desafios e elaborar esquemas de ações práticas para superá-los que vai levar nossa instituição a alcançar seus objetivos propostos.</w:t>
      </w:r>
    </w:p>
    <w:p w:rsidR="008C263E" w:rsidRPr="00397067" w:rsidRDefault="008C263E">
      <w:pPr>
        <w:widowControl w:val="0"/>
        <w:autoSpaceDE w:val="0"/>
        <w:autoSpaceDN w:val="0"/>
        <w:adjustRightInd w:val="0"/>
        <w:spacing w:after="0" w:line="1" w:lineRule="exact"/>
        <w:rPr>
          <w:rFonts w:ascii="Times New Roman" w:hAnsi="Times New Roman" w:cs="Times New Roman"/>
        </w:rPr>
      </w:pPr>
    </w:p>
    <w:p w:rsidR="008C263E" w:rsidRPr="00397067" w:rsidRDefault="00E25104">
      <w:pPr>
        <w:widowControl w:val="0"/>
        <w:overflowPunct w:val="0"/>
        <w:autoSpaceDE w:val="0"/>
        <w:autoSpaceDN w:val="0"/>
        <w:adjustRightInd w:val="0"/>
        <w:spacing w:after="0" w:line="315" w:lineRule="auto"/>
        <w:ind w:firstLine="851"/>
        <w:jc w:val="both"/>
        <w:rPr>
          <w:rFonts w:ascii="Times New Roman" w:hAnsi="Times New Roman" w:cs="Times New Roman"/>
        </w:rPr>
      </w:pPr>
      <w:r w:rsidRPr="00397067">
        <w:rPr>
          <w:rFonts w:ascii="Arial" w:hAnsi="Arial" w:cs="Arial"/>
        </w:rPr>
        <w:t>O planejamento é dinâmico. Quando uma semana de execução do plano terminar, o plano será projetado em uma semana; quando um mês de execução for cumprido, um mês à frente será projetado; ao final de cada ano, um ano será planejado. Dito de outra forma, nosso plano estará sempre 05 (cinco) anos à frente, não importando quem seja o reitor ou o diretor geral do campus. É esse caráter organizacional da gestão que retira do personalismo individual a responsabilidade pelo futuro da instituição.</w:t>
      </w:r>
    </w:p>
    <w:p w:rsidR="008C263E" w:rsidRDefault="008C263E">
      <w:pPr>
        <w:widowControl w:val="0"/>
        <w:autoSpaceDE w:val="0"/>
        <w:autoSpaceDN w:val="0"/>
        <w:adjustRightInd w:val="0"/>
        <w:spacing w:after="0" w:line="250"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20"/>
        <w:rPr>
          <w:rFonts w:ascii="Times New Roman" w:hAnsi="Times New Roman" w:cs="Times New Roman"/>
          <w:sz w:val="24"/>
          <w:szCs w:val="24"/>
        </w:rPr>
      </w:pPr>
      <w:r>
        <w:rPr>
          <w:rFonts w:ascii="Segoe UI" w:hAnsi="Segoe UI" w:cs="Segoe UI"/>
          <w:sz w:val="28"/>
          <w:szCs w:val="28"/>
        </w:rPr>
        <w:t>1</w:t>
      </w:r>
      <w:r w:rsidR="00366A88">
        <w:rPr>
          <w:rFonts w:ascii="Segoe UI" w:hAnsi="Segoe UI" w:cs="Segoe UI"/>
          <w:sz w:val="28"/>
          <w:szCs w:val="28"/>
        </w:rPr>
        <w:t>5</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488" w:right="860" w:bottom="261" w:left="840" w:header="720" w:footer="720" w:gutter="0"/>
          <w:cols w:space="720" w:equalWidth="0">
            <w:col w:w="9640"/>
          </w:cols>
          <w:noEndnote/>
        </w:sectPr>
      </w:pPr>
    </w:p>
    <w:p w:rsidR="008C263E" w:rsidRPr="00DC421F" w:rsidRDefault="00BA01AB">
      <w:pPr>
        <w:widowControl w:val="0"/>
        <w:autoSpaceDE w:val="0"/>
        <w:autoSpaceDN w:val="0"/>
        <w:adjustRightInd w:val="0"/>
        <w:spacing w:after="0" w:line="240" w:lineRule="auto"/>
        <w:ind w:left="7320"/>
        <w:rPr>
          <w:rFonts w:ascii="Times New Roman" w:hAnsi="Times New Roman" w:cs="Times New Roman"/>
          <w:b/>
          <w:sz w:val="32"/>
          <w:szCs w:val="32"/>
        </w:rPr>
      </w:pPr>
      <w:bookmarkStart w:id="15" w:name="page16"/>
      <w:bookmarkEnd w:id="15"/>
      <w:r w:rsidRPr="00DC421F">
        <w:rPr>
          <w:b/>
          <w:noProof/>
          <w:sz w:val="32"/>
          <w:szCs w:val="32"/>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200265" cy="720026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6</w:t>
      </w:r>
    </w:p>
    <w:p w:rsidR="008C263E" w:rsidRPr="00DC421F" w:rsidRDefault="008C263E">
      <w:pPr>
        <w:widowControl w:val="0"/>
        <w:autoSpaceDE w:val="0"/>
        <w:autoSpaceDN w:val="0"/>
        <w:adjustRightInd w:val="0"/>
        <w:spacing w:after="0" w:line="384" w:lineRule="exact"/>
        <w:rPr>
          <w:rFonts w:ascii="Times New Roman" w:hAnsi="Times New Roman" w:cs="Times New Roman"/>
          <w:b/>
          <w:sz w:val="32"/>
          <w:szCs w:val="32"/>
        </w:rPr>
      </w:pPr>
    </w:p>
    <w:p w:rsidR="008C263E" w:rsidRPr="00DC421F" w:rsidRDefault="00E25104">
      <w:pPr>
        <w:widowControl w:val="0"/>
        <w:autoSpaceDE w:val="0"/>
        <w:autoSpaceDN w:val="0"/>
        <w:adjustRightInd w:val="0"/>
        <w:spacing w:after="0" w:line="240" w:lineRule="auto"/>
        <w:ind w:left="6960"/>
        <w:rPr>
          <w:rFonts w:ascii="Times New Roman" w:hAnsi="Times New Roman" w:cs="Times New Roman"/>
          <w:b/>
          <w:sz w:val="32"/>
          <w:szCs w:val="32"/>
        </w:rPr>
      </w:pPr>
      <w:r w:rsidRPr="00DC421F">
        <w:rPr>
          <w:rFonts w:ascii="Arial" w:hAnsi="Arial" w:cs="Arial"/>
          <w:b/>
          <w:sz w:val="32"/>
          <w:szCs w:val="32"/>
        </w:rPr>
        <w:t>MISSÃO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99" w:lineRule="exact"/>
        <w:rPr>
          <w:rFonts w:ascii="Times New Roman" w:hAnsi="Times New Roman" w:cs="Times New Roman"/>
          <w:sz w:val="24"/>
          <w:szCs w:val="24"/>
        </w:rPr>
      </w:pPr>
    </w:p>
    <w:p w:rsidR="008C263E" w:rsidRDefault="00E25104" w:rsidP="00DC421F">
      <w:pPr>
        <w:widowControl w:val="0"/>
        <w:autoSpaceDE w:val="0"/>
        <w:autoSpaceDN w:val="0"/>
        <w:adjustRightInd w:val="0"/>
        <w:spacing w:after="0" w:line="240" w:lineRule="auto"/>
        <w:ind w:left="6237"/>
        <w:rPr>
          <w:rFonts w:ascii="Times New Roman" w:hAnsi="Times New Roman" w:cs="Times New Roman"/>
          <w:sz w:val="24"/>
          <w:szCs w:val="24"/>
        </w:rPr>
      </w:pPr>
      <w:r>
        <w:rPr>
          <w:rFonts w:ascii="Arial" w:hAnsi="Arial" w:cs="Arial"/>
          <w:b/>
          <w:bCs/>
          <w:sz w:val="18"/>
          <w:szCs w:val="18"/>
        </w:rPr>
        <w:t xml:space="preserve">Promover com excelência </w:t>
      </w:r>
      <w:r w:rsidR="00DC421F">
        <w:rPr>
          <w:rFonts w:ascii="Arial" w:hAnsi="Arial" w:cs="Arial"/>
          <w:b/>
          <w:bCs/>
          <w:sz w:val="18"/>
          <w:szCs w:val="18"/>
        </w:rPr>
        <w:t xml:space="preserve">a </w:t>
      </w:r>
      <w:r>
        <w:rPr>
          <w:rFonts w:ascii="Arial" w:hAnsi="Arial" w:cs="Arial"/>
          <w:b/>
          <w:bCs/>
          <w:sz w:val="18"/>
          <w:szCs w:val="18"/>
        </w:rPr>
        <w:t>educação,</w:t>
      </w:r>
    </w:p>
    <w:p w:rsidR="008C263E" w:rsidRDefault="008C263E">
      <w:pPr>
        <w:widowControl w:val="0"/>
        <w:autoSpaceDE w:val="0"/>
        <w:autoSpaceDN w:val="0"/>
        <w:adjustRightInd w:val="0"/>
        <w:spacing w:after="0" w:line="41" w:lineRule="exact"/>
        <w:rPr>
          <w:rFonts w:ascii="Times New Roman" w:hAnsi="Times New Roman" w:cs="Times New Roman"/>
          <w:sz w:val="24"/>
          <w:szCs w:val="24"/>
        </w:rPr>
      </w:pPr>
    </w:p>
    <w:p w:rsidR="008C263E" w:rsidRDefault="00DC421F">
      <w:pPr>
        <w:widowControl w:val="0"/>
        <w:autoSpaceDE w:val="0"/>
        <w:autoSpaceDN w:val="0"/>
        <w:adjustRightInd w:val="0"/>
        <w:spacing w:after="0" w:line="240" w:lineRule="auto"/>
        <w:ind w:left="3380"/>
        <w:rPr>
          <w:rFonts w:ascii="Times New Roman" w:hAnsi="Times New Roman" w:cs="Times New Roman"/>
          <w:sz w:val="24"/>
          <w:szCs w:val="24"/>
        </w:rPr>
      </w:pPr>
      <w:r>
        <w:rPr>
          <w:rFonts w:ascii="Arial" w:hAnsi="Arial" w:cs="Arial"/>
          <w:b/>
          <w:bCs/>
          <w:sz w:val="18"/>
          <w:szCs w:val="18"/>
        </w:rPr>
        <w:t>ciência</w:t>
      </w:r>
      <w:r w:rsidR="00E25104">
        <w:rPr>
          <w:rFonts w:ascii="Arial" w:hAnsi="Arial" w:cs="Arial"/>
          <w:b/>
          <w:bCs/>
          <w:sz w:val="18"/>
          <w:szCs w:val="18"/>
        </w:rPr>
        <w:t xml:space="preserve"> e tecnologia para o desenvolvimento sustentável da Amazônia.</w:t>
      </w:r>
    </w:p>
    <w:p w:rsidR="008C263E" w:rsidRDefault="008C263E">
      <w:pPr>
        <w:widowControl w:val="0"/>
        <w:autoSpaceDE w:val="0"/>
        <w:autoSpaceDN w:val="0"/>
        <w:adjustRightInd w:val="0"/>
        <w:spacing w:after="0" w:line="380" w:lineRule="exact"/>
        <w:rPr>
          <w:rFonts w:ascii="Times New Roman" w:hAnsi="Times New Roman" w:cs="Times New Roman"/>
          <w:sz w:val="24"/>
          <w:szCs w:val="24"/>
        </w:rPr>
      </w:pPr>
    </w:p>
    <w:p w:rsidR="008C263E" w:rsidRPr="00DC421F" w:rsidRDefault="00E25104">
      <w:pPr>
        <w:widowControl w:val="0"/>
        <w:overflowPunct w:val="0"/>
        <w:autoSpaceDE w:val="0"/>
        <w:autoSpaceDN w:val="0"/>
        <w:adjustRightInd w:val="0"/>
        <w:spacing w:after="0" w:line="313" w:lineRule="auto"/>
        <w:ind w:firstLine="851"/>
        <w:jc w:val="both"/>
        <w:rPr>
          <w:rFonts w:ascii="Times New Roman" w:hAnsi="Times New Roman" w:cs="Times New Roman"/>
        </w:rPr>
      </w:pPr>
      <w:r w:rsidRPr="00DC421F">
        <w:rPr>
          <w:rFonts w:ascii="Arial" w:hAnsi="Arial" w:cs="Arial"/>
        </w:rPr>
        <w:t>Toda organização tem uma missão institucional a cumprir no seu ambiente de operações. A missão institucional do IFAM é: promover com excelência educação, ciência e tecnologia para o desenvolvimento sustentável da Amazônia.</w:t>
      </w:r>
    </w:p>
    <w:p w:rsidR="008C263E" w:rsidRPr="00DC421F" w:rsidRDefault="00E25104">
      <w:pPr>
        <w:widowControl w:val="0"/>
        <w:overflowPunct w:val="0"/>
        <w:autoSpaceDE w:val="0"/>
        <w:autoSpaceDN w:val="0"/>
        <w:adjustRightInd w:val="0"/>
        <w:spacing w:after="0" w:line="352" w:lineRule="auto"/>
        <w:ind w:firstLine="851"/>
        <w:jc w:val="both"/>
        <w:rPr>
          <w:rFonts w:ascii="Times New Roman" w:hAnsi="Times New Roman" w:cs="Times New Roman"/>
        </w:rPr>
      </w:pPr>
      <w:r w:rsidRPr="00DC421F">
        <w:rPr>
          <w:rFonts w:ascii="Arial" w:hAnsi="Arial" w:cs="Arial"/>
        </w:rPr>
        <w:t>No entanto, como acontece em um time de futebol perfeitamente entrosado, é preciso que cada unidade gerencial (pró-reitoria e campus) tenha sua missão, para que saiba de exatamente para onde deve caminhar, de modo que todos caminhem juntos, ainda que trilhando conforme suas especificidades. As missões das unidades do IFAM estão contidas no quadro 2.</w:t>
      </w:r>
    </w:p>
    <w:p w:rsidR="008C263E" w:rsidRPr="00DC421F" w:rsidRDefault="008C263E">
      <w:pPr>
        <w:widowControl w:val="0"/>
        <w:autoSpaceDE w:val="0"/>
        <w:autoSpaceDN w:val="0"/>
        <w:adjustRightInd w:val="0"/>
        <w:spacing w:after="0" w:line="240" w:lineRule="auto"/>
        <w:rPr>
          <w:rFonts w:ascii="Times New Roman" w:hAnsi="Times New Roman" w:cs="Times New Roman"/>
        </w:rPr>
        <w:sectPr w:rsidR="008C263E" w:rsidRPr="00DC421F">
          <w:pgSz w:w="11340" w:h="11339" w:orient="landscape"/>
          <w:pgMar w:top="488"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53" w:lineRule="exact"/>
        <w:rPr>
          <w:rFonts w:ascii="Times New Roman" w:hAnsi="Times New Roman" w:cs="Times New Roman"/>
          <w:sz w:val="24"/>
          <w:szCs w:val="24"/>
        </w:rPr>
      </w:pPr>
    </w:p>
    <w:p w:rsidR="00366A88" w:rsidRDefault="00366A88">
      <w:pPr>
        <w:widowControl w:val="0"/>
        <w:autoSpaceDE w:val="0"/>
        <w:autoSpaceDN w:val="0"/>
        <w:adjustRightInd w:val="0"/>
        <w:spacing w:after="0" w:line="240" w:lineRule="auto"/>
        <w:rPr>
          <w:rFonts w:ascii="Segoe UI" w:hAnsi="Segoe UI" w:cs="Segoe UI"/>
          <w:sz w:val="27"/>
          <w:szCs w:val="27"/>
        </w:rPr>
      </w:pPr>
    </w:p>
    <w:p w:rsidR="00366A88" w:rsidRDefault="00366A88">
      <w:pPr>
        <w:widowControl w:val="0"/>
        <w:autoSpaceDE w:val="0"/>
        <w:autoSpaceDN w:val="0"/>
        <w:adjustRightInd w:val="0"/>
        <w:spacing w:after="0" w:line="240" w:lineRule="auto"/>
        <w:rPr>
          <w:rFonts w:ascii="Segoe UI" w:hAnsi="Segoe UI" w:cs="Segoe UI"/>
          <w:sz w:val="27"/>
          <w:szCs w:val="27"/>
        </w:rPr>
      </w:pPr>
    </w:p>
    <w:p w:rsidR="00366A88" w:rsidRDefault="00366A88">
      <w:pPr>
        <w:widowControl w:val="0"/>
        <w:autoSpaceDE w:val="0"/>
        <w:autoSpaceDN w:val="0"/>
        <w:adjustRightInd w:val="0"/>
        <w:spacing w:after="0" w:line="240" w:lineRule="auto"/>
        <w:rPr>
          <w:rFonts w:ascii="Segoe UI" w:hAnsi="Segoe UI" w:cs="Segoe UI"/>
          <w:sz w:val="27"/>
          <w:szCs w:val="27"/>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6</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840" w:bottom="265" w:left="10200" w:header="720" w:footer="720" w:gutter="0"/>
          <w:cols w:space="720" w:equalWidth="0">
            <w:col w:w="300"/>
          </w:cols>
          <w:noEndnote/>
        </w:sectPr>
      </w:pPr>
    </w:p>
    <w:p w:rsidR="008C263E" w:rsidRDefault="00BA01AB">
      <w:pPr>
        <w:widowControl w:val="0"/>
        <w:autoSpaceDE w:val="0"/>
        <w:autoSpaceDN w:val="0"/>
        <w:adjustRightInd w:val="0"/>
        <w:spacing w:after="0" w:line="240" w:lineRule="auto"/>
        <w:rPr>
          <w:rFonts w:ascii="Times New Roman" w:hAnsi="Times New Roman" w:cs="Times New Roman"/>
          <w:sz w:val="24"/>
          <w:szCs w:val="24"/>
        </w:rPr>
      </w:pPr>
      <w:bookmarkStart w:id="16" w:name="page17"/>
      <w:bookmarkEnd w:id="16"/>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200265" cy="7200265"/>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b/>
          <w:bCs/>
        </w:rPr>
        <w:t xml:space="preserve">Quadro 2. </w:t>
      </w:r>
      <w:r w:rsidR="00E25104">
        <w:rPr>
          <w:rFonts w:ascii="Arial" w:hAnsi="Arial" w:cs="Arial"/>
        </w:rPr>
        <w:t>Missão dos Campi e Pró-reitorias do IFAM.</w:t>
      </w:r>
    </w:p>
    <w:p w:rsidR="008C263E" w:rsidRDefault="008C263E">
      <w:pPr>
        <w:widowControl w:val="0"/>
        <w:autoSpaceDE w:val="0"/>
        <w:autoSpaceDN w:val="0"/>
        <w:adjustRightInd w:val="0"/>
        <w:spacing w:after="0" w:line="7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80"/>
        <w:gridCol w:w="5580"/>
        <w:gridCol w:w="30"/>
      </w:tblGrid>
      <w:tr w:rsidR="008C263E">
        <w:trPr>
          <w:trHeight w:val="422"/>
        </w:trPr>
        <w:tc>
          <w:tcPr>
            <w:tcW w:w="3780" w:type="dxa"/>
            <w:tcBorders>
              <w:top w:val="single" w:sz="8" w:space="0" w:color="auto"/>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24"/>
                <w:szCs w:val="24"/>
              </w:rPr>
              <w:t>CAMPUS/PRÓ-REITORIAS</w:t>
            </w:r>
          </w:p>
        </w:tc>
        <w:tc>
          <w:tcPr>
            <w:tcW w:w="5580" w:type="dxa"/>
            <w:tcBorders>
              <w:top w:val="single" w:sz="8" w:space="0" w:color="auto"/>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2600"/>
              <w:rPr>
                <w:rFonts w:ascii="Times New Roman" w:hAnsi="Times New Roman" w:cs="Times New Roman"/>
                <w:sz w:val="24"/>
                <w:szCs w:val="24"/>
              </w:rPr>
            </w:pPr>
            <w:r>
              <w:rPr>
                <w:rFonts w:ascii="Arial" w:hAnsi="Arial" w:cs="Arial"/>
                <w:b/>
                <w:bCs/>
                <w:sz w:val="24"/>
                <w:szCs w:val="24"/>
              </w:rPr>
              <w:t>MISSÃO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51"/>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1"/>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w w:val="99"/>
                <w:sz w:val="18"/>
                <w:szCs w:val="18"/>
              </w:rPr>
              <w:t>PRÓ-REITORIA DE ADMINISTRAÇÃO</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Gerir recursos e pessoas, com eficiência e legalidade, para suporte às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12"/>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atividades da comunidade interna e otimização da cadeia de suprimento.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98"/>
        </w:trPr>
        <w:tc>
          <w:tcPr>
            <w:tcW w:w="3780" w:type="dxa"/>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5"/>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12"/>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18"/>
                <w:szCs w:val="18"/>
              </w:rPr>
              <w:t>PRÓ-REITORIA DE DESENV. INSTITUCIONAL</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Promover  o  desenvolvimento  institucional  com  responsabilidade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10"/>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8"/>
                <w:szCs w:val="18"/>
              </w:rPr>
            </w:pP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socioambiental e inovação gerencial e tecnológica.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8"/>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22"/>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w w:val="99"/>
                <w:sz w:val="18"/>
                <w:szCs w:val="18"/>
              </w:rPr>
              <w:t>PRÓ-REITORIA DE ENSINO</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Promover a excelência do ensino por meio da formulação de políticas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51"/>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educacionais de qualidade socialmente referenciadas.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70"/>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39"/>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68"/>
              <w:jc w:val="center"/>
              <w:rPr>
                <w:rFonts w:ascii="Times New Roman" w:hAnsi="Times New Roman" w:cs="Times New Roman"/>
                <w:sz w:val="24"/>
                <w:szCs w:val="24"/>
              </w:rPr>
            </w:pPr>
            <w:r>
              <w:rPr>
                <w:rFonts w:ascii="Arial" w:hAnsi="Arial" w:cs="Arial"/>
                <w:w w:val="99"/>
                <w:sz w:val="18"/>
                <w:szCs w:val="18"/>
              </w:rPr>
              <w:t>PRÓ-REITORIA DE EXTENSÃO</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9"/>
                <w:sz w:val="16"/>
                <w:szCs w:val="16"/>
              </w:rPr>
              <w:t>Interligar o conhecimento com a prática através da prestação de serviços de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00"/>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7"/>
                <w:szCs w:val="17"/>
              </w:rPr>
            </w:pP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extensão  para  as  comunidades  interna  e  externa,  com  qualidade  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28"/>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9"/>
                <w:szCs w:val="19"/>
              </w:rPr>
            </w:pPr>
          </w:p>
        </w:tc>
        <w:tc>
          <w:tcPr>
            <w:tcW w:w="5580" w:type="dxa"/>
            <w:tcBorders>
              <w:top w:val="nil"/>
              <w:left w:val="nil"/>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comprometimento.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45"/>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w w:val="99"/>
                <w:sz w:val="18"/>
                <w:szCs w:val="18"/>
              </w:rPr>
              <w:t>PRÓ-REITORIA DE PESQUISA,</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Promover com excelência a pesquisa, pós-graduação e inovação.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42"/>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5580" w:type="dxa"/>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49"/>
        </w:trPr>
        <w:tc>
          <w:tcPr>
            <w:tcW w:w="378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w w:val="99"/>
                <w:sz w:val="18"/>
                <w:szCs w:val="18"/>
              </w:rPr>
              <w:t>PÓS-GRADUAÇÃO E INOVAÇÃO</w:t>
            </w: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49"/>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COARI</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Promover Educação com excelência, por meio do ensino, pesquisa 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10"/>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extensão, para a região do médio Solimões no estado do Amazonas.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05"/>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33"/>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48"/>
              <w:jc w:val="center"/>
              <w:rPr>
                <w:rFonts w:ascii="Times New Roman" w:hAnsi="Times New Roman" w:cs="Times New Roman"/>
                <w:sz w:val="24"/>
                <w:szCs w:val="24"/>
              </w:rPr>
            </w:pPr>
            <w:r>
              <w:rPr>
                <w:rFonts w:ascii="Arial" w:hAnsi="Arial" w:cs="Arial"/>
                <w:sz w:val="18"/>
                <w:szCs w:val="18"/>
              </w:rPr>
              <w:t>LÁBREA</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Promover educação através do ensino, pesquisa e extensão visando 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29"/>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desenvolvimento socioambiental local e regional do médio Purus.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89"/>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65"/>
        </w:trPr>
        <w:tc>
          <w:tcPr>
            <w:tcW w:w="378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MANAUS - CENTRO</w:t>
            </w:r>
          </w:p>
        </w:tc>
        <w:tc>
          <w:tcPr>
            <w:tcW w:w="5580" w:type="dxa"/>
            <w:tcBorders>
              <w:top w:val="nil"/>
              <w:left w:val="nil"/>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Promover educação com qualidade e competência.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37"/>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48"/>
              <w:jc w:val="center"/>
              <w:rPr>
                <w:rFonts w:ascii="Times New Roman" w:hAnsi="Times New Roman" w:cs="Times New Roman"/>
                <w:sz w:val="24"/>
                <w:szCs w:val="24"/>
              </w:rPr>
            </w:pPr>
            <w:r>
              <w:rPr>
                <w:rFonts w:ascii="Arial" w:hAnsi="Arial" w:cs="Arial"/>
                <w:w w:val="99"/>
                <w:sz w:val="18"/>
                <w:szCs w:val="18"/>
              </w:rPr>
              <w:t>MANAUS - DISTRITO INDUSTRIAL</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Promover educação tecnológica e pesquisa aplicada com qualidade para 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30"/>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sociedade amazonense.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90"/>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40"/>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MANAUS - ZONA LESTE</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9"/>
                <w:sz w:val="16"/>
                <w:szCs w:val="16"/>
              </w:rPr>
              <w:t>Formar profissionais para atuar na cadeia de valor do setor primário, através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00"/>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7"/>
                <w:szCs w:val="17"/>
              </w:rPr>
            </w:pP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9"/>
                <w:sz w:val="16"/>
                <w:szCs w:val="16"/>
              </w:rPr>
              <w:t>do ensino, pesquisa e extensão, com comprometimento e melhoria contínua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15"/>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8"/>
                <w:szCs w:val="18"/>
              </w:rPr>
            </w:pPr>
          </w:p>
        </w:tc>
        <w:tc>
          <w:tcPr>
            <w:tcW w:w="5580" w:type="dxa"/>
            <w:tcBorders>
              <w:top w:val="nil"/>
              <w:left w:val="nil"/>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da qualificação do pessoal.</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57"/>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128"/>
              <w:jc w:val="center"/>
              <w:rPr>
                <w:rFonts w:ascii="Times New Roman" w:hAnsi="Times New Roman" w:cs="Times New Roman"/>
                <w:sz w:val="24"/>
                <w:szCs w:val="24"/>
              </w:rPr>
            </w:pPr>
            <w:r>
              <w:rPr>
                <w:rFonts w:ascii="Arial" w:hAnsi="Arial" w:cs="Arial"/>
                <w:w w:val="99"/>
                <w:sz w:val="18"/>
                <w:szCs w:val="18"/>
              </w:rPr>
              <w:t>MAUÉS</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Formar profissionais técnicos com qualidade e excelência da Mesorregião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11"/>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de Maués.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02"/>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34"/>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228"/>
              <w:jc w:val="center"/>
              <w:rPr>
                <w:rFonts w:ascii="Times New Roman" w:hAnsi="Times New Roman" w:cs="Times New Roman"/>
                <w:sz w:val="24"/>
                <w:szCs w:val="24"/>
              </w:rPr>
            </w:pPr>
            <w:r>
              <w:rPr>
                <w:rFonts w:ascii="Arial" w:hAnsi="Arial" w:cs="Arial"/>
                <w:w w:val="97"/>
                <w:sz w:val="18"/>
                <w:szCs w:val="18"/>
              </w:rPr>
              <w:t>PARINTINS</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Promover a formação de profissionais do Polo Parintins, através do Ensino,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35"/>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Pesquisa e Extensão com excelência e qualidade.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88"/>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37"/>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128"/>
              <w:jc w:val="center"/>
              <w:rPr>
                <w:rFonts w:ascii="Times New Roman" w:hAnsi="Times New Roman" w:cs="Times New Roman"/>
                <w:sz w:val="24"/>
                <w:szCs w:val="24"/>
              </w:rPr>
            </w:pPr>
            <w:r>
              <w:rPr>
                <w:rFonts w:ascii="Arial" w:hAnsi="Arial" w:cs="Arial"/>
                <w:w w:val="99"/>
                <w:sz w:val="18"/>
                <w:szCs w:val="18"/>
              </w:rPr>
              <w:t>PRESIDENTE FIGUEIREDO</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9"/>
                <w:sz w:val="16"/>
                <w:szCs w:val="16"/>
              </w:rPr>
              <w:t>Promover com qualidade e excelência a Educação Profissional, por meio do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00"/>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7"/>
                <w:szCs w:val="17"/>
              </w:rPr>
            </w:pP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Ensino, Pesquisa e Extensão, visando ao desenvolvimento sustentável do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12"/>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8"/>
                <w:szCs w:val="18"/>
              </w:rPr>
            </w:pPr>
          </w:p>
        </w:tc>
        <w:tc>
          <w:tcPr>
            <w:tcW w:w="5580" w:type="dxa"/>
            <w:tcBorders>
              <w:top w:val="nil"/>
              <w:left w:val="nil"/>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município de Presidente Figueiredo.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48"/>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228"/>
              <w:jc w:val="center"/>
              <w:rPr>
                <w:rFonts w:ascii="Times New Roman" w:hAnsi="Times New Roman" w:cs="Times New Roman"/>
                <w:sz w:val="24"/>
                <w:szCs w:val="24"/>
              </w:rPr>
            </w:pPr>
            <w:r>
              <w:rPr>
                <w:rFonts w:ascii="Arial" w:hAnsi="Arial" w:cs="Arial"/>
                <w:w w:val="99"/>
                <w:sz w:val="18"/>
                <w:szCs w:val="18"/>
              </w:rPr>
              <w:t>SÃO GABRIEL DA CACHOEIRA</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Formar profissionais nas comunidades do Rio Negro através do ensino,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40"/>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2"/>
                <w:szCs w:val="12"/>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pesquisa e extensão, com interculturalidade e qualidade.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76"/>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44"/>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1520"/>
              <w:rPr>
                <w:rFonts w:ascii="Times New Roman" w:hAnsi="Times New Roman" w:cs="Times New Roman"/>
                <w:sz w:val="24"/>
                <w:szCs w:val="24"/>
              </w:rPr>
            </w:pPr>
            <w:r>
              <w:rPr>
                <w:rFonts w:ascii="Arial" w:hAnsi="Arial" w:cs="Arial"/>
                <w:sz w:val="18"/>
                <w:szCs w:val="18"/>
              </w:rPr>
              <w:t>TABATINGA</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Proporcionar educação, ciência e tecnologia com excelência, inovação 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00"/>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7"/>
                <w:szCs w:val="17"/>
              </w:rPr>
            </w:pP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sustentabilidade para a população da região do Alto Solimões e área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18"/>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8"/>
                <w:szCs w:val="18"/>
              </w:rPr>
            </w:pPr>
          </w:p>
        </w:tc>
        <w:tc>
          <w:tcPr>
            <w:tcW w:w="5580" w:type="dxa"/>
            <w:tcBorders>
              <w:top w:val="nil"/>
              <w:left w:val="nil"/>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6"/>
                <w:szCs w:val="16"/>
              </w:rPr>
              <w:t>fronteiriça com respeito à pluralidade cultural e socioambiental.</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62"/>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b/>
                <w:bCs/>
                <w:w w:val="99"/>
                <w:sz w:val="18"/>
                <w:szCs w:val="18"/>
              </w:rPr>
              <w:t>IFAM</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16"/>
                <w:szCs w:val="16"/>
              </w:rPr>
              <w:t>Promover com excelência educação, ciência e tecnologia para 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98"/>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16"/>
                <w:szCs w:val="16"/>
              </w:rPr>
              <w:t>desenvolvimento da Amazônia.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97"/>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bl>
    <w:p w:rsidR="008C263E" w:rsidRDefault="008C263E">
      <w:pPr>
        <w:widowControl w:val="0"/>
        <w:autoSpaceDE w:val="0"/>
        <w:autoSpaceDN w:val="0"/>
        <w:adjustRightInd w:val="0"/>
        <w:spacing w:after="0" w:line="72"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Fonte: Comissão, IFAM (2012).</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758" w:right="1020" w:bottom="265" w:left="960" w:header="720" w:footer="720" w:gutter="0"/>
          <w:cols w:space="720" w:equalWidth="0">
            <w:col w:w="9360"/>
          </w:cols>
          <w:noEndnote/>
        </w:sectPr>
      </w:pPr>
    </w:p>
    <w:p w:rsidR="008C263E" w:rsidRDefault="008C263E">
      <w:pPr>
        <w:widowControl w:val="0"/>
        <w:autoSpaceDE w:val="0"/>
        <w:autoSpaceDN w:val="0"/>
        <w:adjustRightInd w:val="0"/>
        <w:spacing w:after="0" w:line="173"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7</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758" w:right="10180" w:bottom="265" w:left="860" w:header="720" w:footer="720" w:gutter="0"/>
          <w:cols w:space="720" w:equalWidth="0">
            <w:col w:w="300"/>
          </w:cols>
          <w:noEndnote/>
        </w:sectPr>
      </w:pPr>
    </w:p>
    <w:p w:rsidR="008C263E" w:rsidRPr="00DD3C78" w:rsidRDefault="00BA01AB">
      <w:pPr>
        <w:widowControl w:val="0"/>
        <w:autoSpaceDE w:val="0"/>
        <w:autoSpaceDN w:val="0"/>
        <w:adjustRightInd w:val="0"/>
        <w:spacing w:after="0" w:line="240" w:lineRule="auto"/>
        <w:ind w:left="5400"/>
        <w:rPr>
          <w:rFonts w:ascii="Times New Roman" w:hAnsi="Times New Roman" w:cs="Times New Roman"/>
          <w:b/>
          <w:sz w:val="32"/>
          <w:szCs w:val="32"/>
        </w:rPr>
      </w:pPr>
      <w:bookmarkStart w:id="17" w:name="page18"/>
      <w:bookmarkEnd w:id="17"/>
      <w:r w:rsidRPr="00DD3C78">
        <w:rPr>
          <w:b/>
          <w:noProof/>
          <w:sz w:val="32"/>
          <w:szCs w:val="32"/>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200265" cy="7200265"/>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D3C78">
        <w:rPr>
          <w:rFonts w:ascii="Segoe UI" w:hAnsi="Segoe UI" w:cs="Segoe UI"/>
          <w:b/>
          <w:sz w:val="32"/>
          <w:szCs w:val="32"/>
        </w:rPr>
        <w:t>7</w:t>
      </w:r>
    </w:p>
    <w:p w:rsidR="008C263E" w:rsidRPr="00DD3C78" w:rsidRDefault="008C263E">
      <w:pPr>
        <w:widowControl w:val="0"/>
        <w:autoSpaceDE w:val="0"/>
        <w:autoSpaceDN w:val="0"/>
        <w:adjustRightInd w:val="0"/>
        <w:spacing w:after="0" w:line="384" w:lineRule="exact"/>
        <w:rPr>
          <w:rFonts w:ascii="Times New Roman" w:hAnsi="Times New Roman" w:cs="Times New Roman"/>
          <w:b/>
          <w:sz w:val="32"/>
          <w:szCs w:val="32"/>
        </w:rPr>
      </w:pPr>
    </w:p>
    <w:p w:rsidR="008C263E" w:rsidRPr="00DD3C78" w:rsidRDefault="00E25104">
      <w:pPr>
        <w:widowControl w:val="0"/>
        <w:autoSpaceDE w:val="0"/>
        <w:autoSpaceDN w:val="0"/>
        <w:adjustRightInd w:val="0"/>
        <w:spacing w:after="0" w:line="240" w:lineRule="auto"/>
        <w:ind w:left="5180"/>
        <w:rPr>
          <w:rFonts w:ascii="Times New Roman" w:hAnsi="Times New Roman" w:cs="Times New Roman"/>
          <w:b/>
          <w:sz w:val="32"/>
          <w:szCs w:val="32"/>
        </w:rPr>
      </w:pPr>
      <w:r w:rsidRPr="00DD3C78">
        <w:rPr>
          <w:rFonts w:ascii="Arial" w:hAnsi="Arial" w:cs="Arial"/>
          <w:b/>
          <w:sz w:val="32"/>
          <w:szCs w:val="32"/>
        </w:rPr>
        <w:t>VISÃO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98" w:lineRule="exact"/>
        <w:rPr>
          <w:rFonts w:ascii="Times New Roman" w:hAnsi="Times New Roman" w:cs="Times New Roman"/>
          <w:sz w:val="24"/>
          <w:szCs w:val="24"/>
        </w:rPr>
      </w:pPr>
    </w:p>
    <w:p w:rsidR="008C263E" w:rsidRDefault="009A295D" w:rsidP="009A295D">
      <w:pPr>
        <w:widowControl w:val="0"/>
        <w:autoSpaceDE w:val="0"/>
        <w:autoSpaceDN w:val="0"/>
        <w:adjustRightInd w:val="0"/>
        <w:spacing w:after="0" w:line="240" w:lineRule="auto"/>
        <w:ind w:left="284"/>
        <w:rPr>
          <w:rFonts w:ascii="Times New Roman" w:hAnsi="Times New Roman" w:cs="Times New Roman"/>
          <w:sz w:val="24"/>
          <w:szCs w:val="24"/>
        </w:rPr>
      </w:pPr>
      <w:r>
        <w:rPr>
          <w:rFonts w:ascii="Arial" w:hAnsi="Arial" w:cs="Arial"/>
          <w:b/>
          <w:bCs/>
        </w:rPr>
        <w:t>Consolidar o IFAM como referência nacional em educação, ciência e</w:t>
      </w:r>
      <w:r w:rsidR="00D4540E">
        <w:rPr>
          <w:rFonts w:ascii="Arial" w:hAnsi="Arial" w:cs="Arial"/>
          <w:b/>
          <w:bCs/>
        </w:rPr>
        <w:t xml:space="preserve"> tecnologia</w:t>
      </w:r>
      <w:r w:rsidR="00E25104">
        <w:rPr>
          <w:rFonts w:ascii="Arial" w:hAnsi="Arial" w:cs="Arial"/>
          <w:b/>
          <w:bCs/>
        </w:rPr>
        <w:t>.</w:t>
      </w:r>
    </w:p>
    <w:p w:rsidR="008C263E" w:rsidRDefault="008C263E">
      <w:pPr>
        <w:widowControl w:val="0"/>
        <w:autoSpaceDE w:val="0"/>
        <w:autoSpaceDN w:val="0"/>
        <w:adjustRightInd w:val="0"/>
        <w:spacing w:after="0" w:line="364" w:lineRule="exact"/>
        <w:rPr>
          <w:rFonts w:ascii="Times New Roman" w:hAnsi="Times New Roman" w:cs="Times New Roman"/>
          <w:sz w:val="24"/>
          <w:szCs w:val="24"/>
        </w:rPr>
      </w:pPr>
    </w:p>
    <w:p w:rsidR="008C263E" w:rsidRDefault="00E25104" w:rsidP="00D4540E">
      <w:pPr>
        <w:widowControl w:val="0"/>
        <w:overflowPunct w:val="0"/>
        <w:autoSpaceDE w:val="0"/>
        <w:autoSpaceDN w:val="0"/>
        <w:adjustRightInd w:val="0"/>
        <w:spacing w:after="0" w:line="313" w:lineRule="auto"/>
        <w:ind w:right="132" w:firstLine="851"/>
        <w:jc w:val="both"/>
        <w:rPr>
          <w:rFonts w:ascii="Times New Roman" w:hAnsi="Times New Roman" w:cs="Times New Roman"/>
          <w:sz w:val="24"/>
          <w:szCs w:val="24"/>
        </w:rPr>
      </w:pPr>
      <w:r>
        <w:rPr>
          <w:rFonts w:ascii="Arial" w:hAnsi="Arial" w:cs="Arial"/>
          <w:sz w:val="24"/>
          <w:szCs w:val="24"/>
        </w:rPr>
        <w:t>A visão diz como uma organização quer ser vista no futuro, quando o planejamento estiver executado. O IFAM quer ser visto como Referência nacional em educação, ciência e tecnologia.</w:t>
      </w:r>
    </w:p>
    <w:p w:rsidR="008C263E" w:rsidRDefault="00E25104" w:rsidP="00D4540E">
      <w:pPr>
        <w:widowControl w:val="0"/>
        <w:overflowPunct w:val="0"/>
        <w:autoSpaceDE w:val="0"/>
        <w:autoSpaceDN w:val="0"/>
        <w:adjustRightInd w:val="0"/>
        <w:spacing w:after="0" w:line="316" w:lineRule="auto"/>
        <w:ind w:right="274" w:firstLine="851"/>
        <w:jc w:val="both"/>
        <w:rPr>
          <w:rFonts w:ascii="Times New Roman" w:hAnsi="Times New Roman" w:cs="Times New Roman"/>
          <w:sz w:val="24"/>
          <w:szCs w:val="24"/>
        </w:rPr>
      </w:pPr>
      <w:r>
        <w:rPr>
          <w:rFonts w:ascii="Arial" w:hAnsi="Arial" w:cs="Arial"/>
          <w:sz w:val="24"/>
          <w:szCs w:val="24"/>
        </w:rPr>
        <w:t>Para que esta visão se concretize, é necessário que cada campus e pró-reitoria tenha sua visão de futuro enquanto desdobramento da visão institucional. Assim, as visões de futuro das unidades do IFAM são as contidas no quadro 3.</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20" w:lineRule="exact"/>
        <w:rPr>
          <w:rFonts w:ascii="Times New Roman" w:hAnsi="Times New Roman" w:cs="Times New Roman"/>
          <w:sz w:val="24"/>
          <w:szCs w:val="24"/>
        </w:rPr>
      </w:pPr>
    </w:p>
    <w:p w:rsidR="00366A88" w:rsidRDefault="00366A88" w:rsidP="00366A88">
      <w:pPr>
        <w:widowControl w:val="0"/>
        <w:overflowPunct w:val="0"/>
        <w:autoSpaceDE w:val="0"/>
        <w:autoSpaceDN w:val="0"/>
        <w:adjustRightInd w:val="0"/>
        <w:spacing w:after="0" w:line="240" w:lineRule="auto"/>
        <w:ind w:right="-1994"/>
        <w:jc w:val="right"/>
        <w:rPr>
          <w:rFonts w:ascii="Segoe UI" w:hAnsi="Segoe UI" w:cs="Segoe UI"/>
          <w:sz w:val="28"/>
          <w:szCs w:val="28"/>
        </w:rPr>
      </w:pPr>
      <w:r>
        <w:rPr>
          <w:rFonts w:ascii="Segoe UI" w:hAnsi="Segoe UI" w:cs="Segoe UI"/>
          <w:sz w:val="28"/>
          <w:szCs w:val="28"/>
        </w:rPr>
        <w:t xml:space="preserve"> </w:t>
      </w:r>
    </w:p>
    <w:p w:rsidR="00366A88" w:rsidRDefault="00366A88" w:rsidP="00366A88">
      <w:pPr>
        <w:widowControl w:val="0"/>
        <w:overflowPunct w:val="0"/>
        <w:autoSpaceDE w:val="0"/>
        <w:autoSpaceDN w:val="0"/>
        <w:adjustRightInd w:val="0"/>
        <w:spacing w:after="0" w:line="240" w:lineRule="auto"/>
        <w:ind w:right="-1994"/>
        <w:jc w:val="right"/>
        <w:rPr>
          <w:rFonts w:ascii="Segoe UI" w:hAnsi="Segoe UI" w:cs="Segoe UI"/>
          <w:sz w:val="28"/>
          <w:szCs w:val="28"/>
        </w:rPr>
      </w:pPr>
    </w:p>
    <w:p w:rsidR="00366A88" w:rsidRDefault="00366A88" w:rsidP="00366A88">
      <w:pPr>
        <w:widowControl w:val="0"/>
        <w:overflowPunct w:val="0"/>
        <w:autoSpaceDE w:val="0"/>
        <w:autoSpaceDN w:val="0"/>
        <w:adjustRightInd w:val="0"/>
        <w:spacing w:after="0" w:line="240" w:lineRule="auto"/>
        <w:ind w:right="-1994"/>
        <w:jc w:val="right"/>
        <w:rPr>
          <w:rFonts w:ascii="Segoe UI" w:hAnsi="Segoe UI" w:cs="Segoe UI"/>
          <w:sz w:val="28"/>
          <w:szCs w:val="28"/>
        </w:rPr>
      </w:pPr>
    </w:p>
    <w:p w:rsidR="008C263E" w:rsidRDefault="00E25104" w:rsidP="00366A88">
      <w:pPr>
        <w:widowControl w:val="0"/>
        <w:overflowPunct w:val="0"/>
        <w:autoSpaceDE w:val="0"/>
        <w:autoSpaceDN w:val="0"/>
        <w:adjustRightInd w:val="0"/>
        <w:spacing w:after="0" w:line="240" w:lineRule="auto"/>
        <w:ind w:right="-1994"/>
        <w:jc w:val="right"/>
        <w:rPr>
          <w:rFonts w:ascii="Times New Roman" w:hAnsi="Times New Roman" w:cs="Times New Roman"/>
          <w:sz w:val="24"/>
          <w:szCs w:val="24"/>
        </w:rPr>
      </w:pPr>
      <w:r>
        <w:rPr>
          <w:rFonts w:ascii="Segoe UI" w:hAnsi="Segoe UI" w:cs="Segoe UI"/>
          <w:sz w:val="28"/>
          <w:szCs w:val="28"/>
        </w:rPr>
        <w:t>1</w:t>
      </w:r>
      <w:r w:rsidR="00366A88">
        <w:rPr>
          <w:rFonts w:ascii="Segoe UI" w:hAnsi="Segoe UI" w:cs="Segoe UI"/>
          <w:sz w:val="28"/>
          <w:szCs w:val="28"/>
        </w:rPr>
        <w:t>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rsidSect="009A295D">
          <w:pgSz w:w="11340" w:h="11339" w:orient="landscape"/>
          <w:pgMar w:top="488" w:right="2835" w:bottom="261" w:left="860" w:header="720" w:footer="720" w:gutter="0"/>
          <w:cols w:space="720" w:equalWidth="0">
            <w:col w:w="7545"/>
          </w:cols>
          <w:noEndnote/>
        </w:sectPr>
      </w:pPr>
    </w:p>
    <w:p w:rsidR="008C263E" w:rsidRDefault="00BA01AB">
      <w:pPr>
        <w:widowControl w:val="0"/>
        <w:autoSpaceDE w:val="0"/>
        <w:autoSpaceDN w:val="0"/>
        <w:adjustRightInd w:val="0"/>
        <w:spacing w:after="0" w:line="240" w:lineRule="auto"/>
        <w:rPr>
          <w:rFonts w:ascii="Times New Roman" w:hAnsi="Times New Roman" w:cs="Times New Roman"/>
          <w:sz w:val="24"/>
          <w:szCs w:val="24"/>
        </w:rPr>
      </w:pPr>
      <w:bookmarkStart w:id="18" w:name="page19"/>
      <w:bookmarkEnd w:id="18"/>
      <w:r>
        <w:rPr>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200265" cy="7200265"/>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b/>
          <w:bCs/>
        </w:rPr>
        <w:t xml:space="preserve">Quadro 3. </w:t>
      </w:r>
      <w:r w:rsidR="00E25104">
        <w:rPr>
          <w:rFonts w:ascii="Arial" w:hAnsi="Arial" w:cs="Arial"/>
        </w:rPr>
        <w:t>Visão dos Campi e Pró-reitorias do IFAM.</w:t>
      </w:r>
    </w:p>
    <w:p w:rsidR="008C263E" w:rsidRDefault="008C263E">
      <w:pPr>
        <w:widowControl w:val="0"/>
        <w:autoSpaceDE w:val="0"/>
        <w:autoSpaceDN w:val="0"/>
        <w:adjustRightInd w:val="0"/>
        <w:spacing w:after="0" w:line="16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800"/>
        <w:gridCol w:w="5580"/>
        <w:gridCol w:w="30"/>
      </w:tblGrid>
      <w:tr w:rsidR="008C263E">
        <w:trPr>
          <w:trHeight w:val="422"/>
        </w:trPr>
        <w:tc>
          <w:tcPr>
            <w:tcW w:w="3800" w:type="dxa"/>
            <w:tcBorders>
              <w:top w:val="single" w:sz="8" w:space="0" w:color="auto"/>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24"/>
                <w:szCs w:val="24"/>
              </w:rPr>
              <w:t>CAMPUS/PRÓ-REITORIAS</w:t>
            </w:r>
          </w:p>
        </w:tc>
        <w:tc>
          <w:tcPr>
            <w:tcW w:w="5580" w:type="dxa"/>
            <w:tcBorders>
              <w:top w:val="single" w:sz="8" w:space="0" w:color="auto"/>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2600"/>
              <w:rPr>
                <w:rFonts w:ascii="Times New Roman" w:hAnsi="Times New Roman" w:cs="Times New Roman"/>
                <w:sz w:val="24"/>
                <w:szCs w:val="24"/>
              </w:rPr>
            </w:pPr>
            <w:r>
              <w:rPr>
                <w:rFonts w:ascii="Arial" w:hAnsi="Arial" w:cs="Arial"/>
                <w:b/>
                <w:bCs/>
                <w:sz w:val="24"/>
                <w:szCs w:val="24"/>
              </w:rPr>
              <w:t>VISÃO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51"/>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55"/>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9"/>
              <w:jc w:val="center"/>
              <w:rPr>
                <w:rFonts w:ascii="Times New Roman" w:hAnsi="Times New Roman" w:cs="Times New Roman"/>
                <w:sz w:val="24"/>
                <w:szCs w:val="24"/>
              </w:rPr>
            </w:pPr>
            <w:r>
              <w:rPr>
                <w:rFonts w:ascii="Arial" w:hAnsi="Arial" w:cs="Arial"/>
                <w:sz w:val="18"/>
                <w:szCs w:val="18"/>
              </w:rPr>
              <w:t>MANAUS - CENTRO</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referência  na  promoção  de  educação  profissional  com</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68"/>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5"/>
                <w:szCs w:val="5"/>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qualidade e competência.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43"/>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2"/>
                <w:szCs w:val="12"/>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51"/>
        </w:trPr>
        <w:tc>
          <w:tcPr>
            <w:tcW w:w="3800" w:type="dxa"/>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1"/>
                <w:szCs w:val="21"/>
              </w:rPr>
            </w:pP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reconhecida  como  instituição  de  educação  tecnológica  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00"/>
        </w:trPr>
        <w:tc>
          <w:tcPr>
            <w:tcW w:w="3800" w:type="dxa"/>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199" w:lineRule="exact"/>
              <w:ind w:left="69"/>
              <w:jc w:val="center"/>
              <w:rPr>
                <w:rFonts w:ascii="Times New Roman" w:hAnsi="Times New Roman" w:cs="Times New Roman"/>
                <w:sz w:val="24"/>
                <w:szCs w:val="24"/>
              </w:rPr>
            </w:pPr>
            <w:r>
              <w:rPr>
                <w:rFonts w:ascii="Arial" w:hAnsi="Arial" w:cs="Arial"/>
                <w:w w:val="99"/>
                <w:sz w:val="18"/>
                <w:szCs w:val="18"/>
              </w:rPr>
              <w:t>MANAUS - DISTRITO INDUSTRIAL</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199" w:lineRule="exact"/>
              <w:ind w:left="140"/>
              <w:rPr>
                <w:rFonts w:ascii="Times New Roman" w:hAnsi="Times New Roman" w:cs="Times New Roman"/>
                <w:sz w:val="24"/>
                <w:szCs w:val="24"/>
              </w:rPr>
            </w:pPr>
            <w:r>
              <w:rPr>
                <w:rFonts w:ascii="Arial" w:hAnsi="Arial" w:cs="Arial"/>
                <w:w w:val="99"/>
                <w:sz w:val="18"/>
                <w:szCs w:val="18"/>
              </w:rPr>
              <w:t>pesquisa aplicada em um ambiente participativo e de valorização do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38"/>
        </w:trPr>
        <w:tc>
          <w:tcPr>
            <w:tcW w:w="3800" w:type="dxa"/>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0"/>
                <w:szCs w:val="20"/>
              </w:rPr>
            </w:pP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humano.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28"/>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MANAUS - ZONA LESTE</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9"/>
                <w:sz w:val="18"/>
                <w:szCs w:val="18"/>
              </w:rPr>
              <w:t>Ser referência na formação profissional técnica e tecnológica para 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55"/>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setor primário no estado do Amazonas.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83"/>
        </w:trPr>
        <w:tc>
          <w:tcPr>
            <w:tcW w:w="3800" w:type="dxa"/>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6"/>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36"/>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SÃO GABRIEL DA CACHOEIRA</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referência na formação intercultural profissional e tecnológica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50"/>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às comunidades do Rio Negro.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97"/>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53"/>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COARI</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excelência  em  educação  profissional  na  região  do  médio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61"/>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4"/>
                <w:szCs w:val="14"/>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Solimões no estado do Amazonas.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77"/>
        </w:trPr>
        <w:tc>
          <w:tcPr>
            <w:tcW w:w="3800" w:type="dxa"/>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5580" w:type="dxa"/>
            <w:vMerge/>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6"/>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26"/>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LÁBREA</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referência  como  instituição  de  educação  profissional  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72"/>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4"/>
                <w:szCs w:val="14"/>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tecnológica na região do médio Purus.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85"/>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82"/>
        </w:trPr>
        <w:tc>
          <w:tcPr>
            <w:tcW w:w="3800" w:type="dxa"/>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MAUÉS</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9"/>
                <w:sz w:val="18"/>
                <w:szCs w:val="18"/>
              </w:rPr>
              <w:t>Ser referência em Educação Profissionalna mesorregião de Maués.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71"/>
        </w:trPr>
        <w:tc>
          <w:tcPr>
            <w:tcW w:w="380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PARINTINS</w:t>
            </w:r>
          </w:p>
        </w:tc>
        <w:tc>
          <w:tcPr>
            <w:tcW w:w="5580" w:type="dxa"/>
            <w:tcBorders>
              <w:top w:val="nil"/>
              <w:left w:val="nil"/>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9"/>
                <w:sz w:val="18"/>
                <w:szCs w:val="18"/>
              </w:rPr>
              <w:t>Ser referência em educação profissional na região baixo Amazonas.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57"/>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PRESIDENTE FIGUEIREDO</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9"/>
                <w:sz w:val="18"/>
                <w:szCs w:val="18"/>
              </w:rPr>
              <w:t>Ser referência em educação profissional no município de Presidente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43"/>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2"/>
                <w:szCs w:val="12"/>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Figueiredo.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95"/>
        </w:trPr>
        <w:tc>
          <w:tcPr>
            <w:tcW w:w="3800" w:type="dxa"/>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2"/>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30"/>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TABATINGA</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referência em educação profissional de nível técnico na região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43"/>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2"/>
                <w:szCs w:val="12"/>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do Alto Solimões, valorizando a pluralidade cultural.</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95"/>
        </w:trPr>
        <w:tc>
          <w:tcPr>
            <w:tcW w:w="3800" w:type="dxa"/>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29"/>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9"/>
              <w:jc w:val="center"/>
              <w:rPr>
                <w:rFonts w:ascii="Times New Roman" w:hAnsi="Times New Roman" w:cs="Times New Roman"/>
                <w:sz w:val="24"/>
                <w:szCs w:val="24"/>
              </w:rPr>
            </w:pPr>
            <w:r>
              <w:rPr>
                <w:rFonts w:ascii="Arial" w:hAnsi="Arial" w:cs="Arial"/>
                <w:w w:val="99"/>
                <w:sz w:val="18"/>
                <w:szCs w:val="18"/>
              </w:rPr>
              <w:t>PRÓ-REITORIA DE ADMINISTRAÇÃO</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referência em administração de recursos e pessoas entre os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38"/>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Institutos Federais da região norte.</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16"/>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0"/>
                <w:szCs w:val="10"/>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46"/>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18"/>
                <w:szCs w:val="18"/>
              </w:rPr>
              <w:t>PRÓ-REITORIA DE DESENV. INSTITUCIONAL</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Tornar-se referência nacional em desenvolvimento de Instituições</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50"/>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federais de educação profissional e tecnológica.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05"/>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46"/>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109"/>
              <w:jc w:val="center"/>
              <w:rPr>
                <w:rFonts w:ascii="Times New Roman" w:hAnsi="Times New Roman" w:cs="Times New Roman"/>
                <w:sz w:val="24"/>
                <w:szCs w:val="24"/>
              </w:rPr>
            </w:pPr>
            <w:r>
              <w:rPr>
                <w:rFonts w:ascii="Arial" w:hAnsi="Arial" w:cs="Arial"/>
                <w:w w:val="99"/>
                <w:sz w:val="18"/>
                <w:szCs w:val="18"/>
              </w:rPr>
              <w:t>PRÓ-REITORIA DE ENSINO</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Consolidar as políticas educacionais de excelência do ensino no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61"/>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val="restart"/>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IFAM.</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77"/>
        </w:trPr>
        <w:tc>
          <w:tcPr>
            <w:tcW w:w="3800" w:type="dxa"/>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5580" w:type="dxa"/>
            <w:vMerge/>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5"/>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80"/>
        </w:trPr>
        <w:tc>
          <w:tcPr>
            <w:tcW w:w="380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PRÓ-REITORIA DE EXTENSÃO</w:t>
            </w:r>
          </w:p>
        </w:tc>
        <w:tc>
          <w:tcPr>
            <w:tcW w:w="5580" w:type="dxa"/>
            <w:tcBorders>
              <w:top w:val="nil"/>
              <w:left w:val="nil"/>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referência na promoção de atividades de extensão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54"/>
        </w:trPr>
        <w:tc>
          <w:tcPr>
            <w:tcW w:w="3800" w:type="dxa"/>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49"/>
              <w:jc w:val="center"/>
              <w:rPr>
                <w:rFonts w:ascii="Times New Roman" w:hAnsi="Times New Roman" w:cs="Times New Roman"/>
                <w:sz w:val="24"/>
                <w:szCs w:val="24"/>
              </w:rPr>
            </w:pPr>
            <w:r>
              <w:rPr>
                <w:rFonts w:ascii="Arial" w:hAnsi="Arial" w:cs="Arial"/>
                <w:w w:val="99"/>
                <w:sz w:val="18"/>
                <w:szCs w:val="18"/>
              </w:rPr>
              <w:t>PRÓ-REITORIA DE PESQUISA,</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Ser  referência  institucional  para  as  decisões  de  capacitação,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56"/>
        </w:trPr>
        <w:tc>
          <w:tcPr>
            <w:tcW w:w="380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69"/>
              <w:jc w:val="center"/>
              <w:rPr>
                <w:rFonts w:ascii="Times New Roman" w:hAnsi="Times New Roman" w:cs="Times New Roman"/>
                <w:sz w:val="24"/>
                <w:szCs w:val="24"/>
              </w:rPr>
            </w:pPr>
            <w:r>
              <w:rPr>
                <w:rFonts w:ascii="Arial" w:hAnsi="Arial" w:cs="Arial"/>
                <w:w w:val="99"/>
                <w:sz w:val="18"/>
                <w:szCs w:val="18"/>
              </w:rPr>
              <w:t>PÓS-GRADUAÇÃO E INOVAÇÃO</w:t>
            </w:r>
          </w:p>
        </w:tc>
        <w:tc>
          <w:tcPr>
            <w:tcW w:w="5580" w:type="dxa"/>
            <w:tcBorders>
              <w:top w:val="nil"/>
              <w:left w:val="nil"/>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pesquisa e inovação.</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84"/>
        </w:trPr>
        <w:tc>
          <w:tcPr>
            <w:tcW w:w="380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b/>
                <w:bCs/>
                <w:sz w:val="18"/>
                <w:szCs w:val="18"/>
              </w:rPr>
              <w:t>IFAM</w:t>
            </w:r>
          </w:p>
        </w:tc>
        <w:tc>
          <w:tcPr>
            <w:tcW w:w="5580" w:type="dxa"/>
            <w:tcBorders>
              <w:top w:val="nil"/>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18"/>
                <w:szCs w:val="18"/>
              </w:rPr>
              <w:t>Ser referência nacional em educação, ciência e tecnologia.</w:t>
            </w: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07"/>
        </w:trPr>
        <w:tc>
          <w:tcPr>
            <w:tcW w:w="380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5580" w:type="dxa"/>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119"/>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0"/>
                <w:szCs w:val="10"/>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290"/>
        </w:trPr>
        <w:tc>
          <w:tcPr>
            <w:tcW w:w="3800" w:type="dxa"/>
            <w:tcBorders>
              <w:top w:val="nil"/>
              <w:left w:val="nil"/>
              <w:bottom w:val="nil"/>
              <w:right w:val="nil"/>
            </w:tcBorders>
            <w:vAlign w:val="bottom"/>
          </w:tcPr>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Fonte: Comissão, IFAM (2012).</w:t>
            </w:r>
          </w:p>
        </w:tc>
        <w:tc>
          <w:tcPr>
            <w:tcW w:w="558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bl>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758" w:right="1000" w:bottom="265" w:left="960" w:header="720" w:footer="720" w:gutter="0"/>
          <w:cols w:space="720" w:equalWidth="0">
            <w:col w:w="938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46" w:lineRule="exact"/>
        <w:rPr>
          <w:rFonts w:ascii="Times New Roman" w:hAnsi="Times New Roman" w:cs="Times New Roman"/>
          <w:sz w:val="24"/>
          <w:szCs w:val="24"/>
        </w:rPr>
      </w:pPr>
    </w:p>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p w:rsidR="008C263E" w:rsidRPr="00DD3C78" w:rsidRDefault="00BA01AB">
      <w:pPr>
        <w:widowControl w:val="0"/>
        <w:autoSpaceDE w:val="0"/>
        <w:autoSpaceDN w:val="0"/>
        <w:adjustRightInd w:val="0"/>
        <w:spacing w:after="0" w:line="240" w:lineRule="auto"/>
        <w:ind w:left="1660"/>
        <w:rPr>
          <w:rFonts w:ascii="Times New Roman" w:hAnsi="Times New Roman" w:cs="Times New Roman"/>
          <w:b/>
          <w:sz w:val="32"/>
          <w:szCs w:val="32"/>
        </w:rPr>
      </w:pPr>
      <w:bookmarkStart w:id="19" w:name="page20"/>
      <w:bookmarkEnd w:id="19"/>
      <w:r w:rsidRPr="00DD3C78">
        <w:rPr>
          <w:b/>
          <w:noProof/>
          <w:sz w:val="32"/>
          <w:szCs w:val="32"/>
        </w:rPr>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200265" cy="7200265"/>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D3C78">
        <w:rPr>
          <w:rFonts w:ascii="Segoe UI" w:hAnsi="Segoe UI" w:cs="Segoe UI"/>
          <w:b/>
          <w:sz w:val="32"/>
          <w:szCs w:val="32"/>
        </w:rPr>
        <w:t>8</w:t>
      </w:r>
    </w:p>
    <w:p w:rsidR="008C263E" w:rsidRPr="00DD3C78" w:rsidRDefault="008C263E">
      <w:pPr>
        <w:widowControl w:val="0"/>
        <w:autoSpaceDE w:val="0"/>
        <w:autoSpaceDN w:val="0"/>
        <w:adjustRightInd w:val="0"/>
        <w:spacing w:after="0" w:line="384" w:lineRule="exact"/>
        <w:rPr>
          <w:rFonts w:ascii="Times New Roman" w:hAnsi="Times New Roman" w:cs="Times New Roman"/>
          <w:b/>
          <w:sz w:val="32"/>
          <w:szCs w:val="32"/>
        </w:rPr>
      </w:pPr>
    </w:p>
    <w:p w:rsidR="008C263E" w:rsidRPr="00DD3C78" w:rsidRDefault="00E25104">
      <w:pPr>
        <w:widowControl w:val="0"/>
        <w:autoSpaceDE w:val="0"/>
        <w:autoSpaceDN w:val="0"/>
        <w:adjustRightInd w:val="0"/>
        <w:spacing w:after="0" w:line="240" w:lineRule="auto"/>
        <w:ind w:left="20"/>
        <w:rPr>
          <w:rFonts w:ascii="Times New Roman" w:hAnsi="Times New Roman" w:cs="Times New Roman"/>
          <w:b/>
          <w:sz w:val="32"/>
          <w:szCs w:val="32"/>
        </w:rPr>
      </w:pPr>
      <w:r w:rsidRPr="00DD3C78">
        <w:rPr>
          <w:rFonts w:ascii="Arial" w:hAnsi="Arial" w:cs="Arial"/>
          <w:b/>
          <w:sz w:val="32"/>
          <w:szCs w:val="32"/>
        </w:rPr>
        <w:t>DINÂMICA ESTRATÉGICA</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98" w:lineRule="exact"/>
        <w:rPr>
          <w:rFonts w:ascii="Times New Roman" w:hAnsi="Times New Roman" w:cs="Times New Roman"/>
          <w:sz w:val="24"/>
          <w:szCs w:val="24"/>
        </w:rPr>
      </w:pPr>
    </w:p>
    <w:p w:rsidR="008C263E" w:rsidRPr="00DD3C78" w:rsidRDefault="00E25104">
      <w:pPr>
        <w:widowControl w:val="0"/>
        <w:overflowPunct w:val="0"/>
        <w:autoSpaceDE w:val="0"/>
        <w:autoSpaceDN w:val="0"/>
        <w:adjustRightInd w:val="0"/>
        <w:spacing w:after="0" w:line="357" w:lineRule="auto"/>
        <w:ind w:left="20" w:firstLine="567"/>
        <w:jc w:val="both"/>
        <w:rPr>
          <w:rFonts w:ascii="Times New Roman" w:hAnsi="Times New Roman" w:cs="Times New Roman"/>
        </w:rPr>
      </w:pPr>
      <w:r w:rsidRPr="00DD3C78">
        <w:rPr>
          <w:rFonts w:ascii="Arial" w:hAnsi="Arial" w:cs="Arial"/>
        </w:rPr>
        <w:t>O IFAM funcionará assim: a sociedade dirá o que precisa em termos de ensino, pesquisa, extensão e inovação; de posse dessa informação, o IFAM organizará seu funcionamento interno, através da maximização dos esforços de seu quadro de pessoal (docentes, discentes, técnicos e terceirizados) e infraestrutura física, visando o domínio, a construção e a democratização do conhecimento, revelando-se como espaço privilegiado para apromoção do desenvolvimento local e regional.</w:t>
      </w:r>
    </w:p>
    <w:p w:rsidR="008C263E" w:rsidRPr="00DD3C78" w:rsidRDefault="008C263E">
      <w:pPr>
        <w:widowControl w:val="0"/>
        <w:autoSpaceDE w:val="0"/>
        <w:autoSpaceDN w:val="0"/>
        <w:adjustRightInd w:val="0"/>
        <w:spacing w:after="0" w:line="6" w:lineRule="exact"/>
        <w:rPr>
          <w:rFonts w:ascii="Times New Roman" w:hAnsi="Times New Roman" w:cs="Times New Roman"/>
        </w:rPr>
      </w:pPr>
    </w:p>
    <w:p w:rsidR="008C263E" w:rsidRPr="00DD3C78" w:rsidRDefault="00E25104">
      <w:pPr>
        <w:widowControl w:val="0"/>
        <w:overflowPunct w:val="0"/>
        <w:autoSpaceDE w:val="0"/>
        <w:autoSpaceDN w:val="0"/>
        <w:adjustRightInd w:val="0"/>
        <w:spacing w:after="0" w:line="314" w:lineRule="auto"/>
        <w:ind w:firstLine="567"/>
        <w:jc w:val="both"/>
        <w:rPr>
          <w:rFonts w:ascii="Times New Roman" w:hAnsi="Times New Roman" w:cs="Times New Roman"/>
        </w:rPr>
      </w:pPr>
      <w:r w:rsidRPr="00DD3C78">
        <w:rPr>
          <w:rFonts w:ascii="Arial" w:hAnsi="Arial" w:cs="Arial"/>
        </w:rPr>
        <w:t>Fará isso negociando os recursos de que precisa com seus fornecedores de forma otimizada para que sua visão de futuro se concretize e, assim, possa ter a garantia de que sua missão institucional está sendo cumprida. Cada campus e pró-reitoria têm o seu mapa de negócios. O termo “negócio”, tecnicamente, diz respeito a como uma organização funciona, como produz valor, como faz o bem para a sociedade ou ambiente. A figura 1 demonstra o mapa de negócios do IFAM.</w:t>
      </w:r>
    </w:p>
    <w:p w:rsidR="008C263E" w:rsidRPr="00DD3C78" w:rsidRDefault="008C263E">
      <w:pPr>
        <w:widowControl w:val="0"/>
        <w:autoSpaceDE w:val="0"/>
        <w:autoSpaceDN w:val="0"/>
        <w:adjustRightInd w:val="0"/>
        <w:spacing w:after="0" w:line="240" w:lineRule="auto"/>
        <w:rPr>
          <w:rFonts w:ascii="Times New Roman" w:hAnsi="Times New Roman" w:cs="Times New Roman"/>
        </w:rPr>
        <w:sectPr w:rsidR="008C263E" w:rsidRPr="00DD3C78">
          <w:pgSz w:w="11340" w:h="11339" w:orient="landscape"/>
          <w:pgMar w:top="488" w:right="3300" w:bottom="265" w:left="840" w:header="720" w:footer="720" w:gutter="0"/>
          <w:cols w:space="720" w:equalWidth="0">
            <w:col w:w="720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44"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19</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840" w:bottom="265" w:left="10200" w:header="720" w:footer="720" w:gutter="0"/>
          <w:cols w:space="720" w:equalWidth="0">
            <w:col w:w="30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20" w:name="page21"/>
      <w:bookmarkEnd w:id="20"/>
      <w:r>
        <w:rPr>
          <w:noProof/>
        </w:rPr>
        <w:lastRenderedPageBreak/>
        <w:drawing>
          <wp:anchor distT="0" distB="0" distL="114300" distR="114300" simplePos="0" relativeHeight="251678720" behindDoc="1" locked="0" layoutInCell="0" allowOverlap="1" wp14:anchorId="5FCDF2B9" wp14:editId="7AE57F97">
            <wp:simplePos x="0" y="0"/>
            <wp:positionH relativeFrom="page">
              <wp:posOffset>0</wp:posOffset>
            </wp:positionH>
            <wp:positionV relativeFrom="page">
              <wp:posOffset>0</wp:posOffset>
            </wp:positionV>
            <wp:extent cx="7200265" cy="720026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69"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271" w:lineRule="auto"/>
        <w:rPr>
          <w:rFonts w:ascii="Times New Roman" w:hAnsi="Times New Roman" w:cs="Times New Roman"/>
          <w:sz w:val="24"/>
          <w:szCs w:val="24"/>
        </w:rPr>
      </w:pPr>
      <w:r>
        <w:rPr>
          <w:rFonts w:ascii="Arial" w:hAnsi="Arial" w:cs="Arial"/>
          <w:b/>
          <w:bCs/>
          <w:sz w:val="18"/>
          <w:szCs w:val="18"/>
        </w:rPr>
        <w:t xml:space="preserve">Figura 1. </w:t>
      </w:r>
      <w:r>
        <w:rPr>
          <w:rFonts w:ascii="Arial" w:hAnsi="Arial" w:cs="Arial"/>
          <w:sz w:val="18"/>
          <w:szCs w:val="18"/>
        </w:rPr>
        <w:t>Mapa dos Negócios do IFAM.</w:t>
      </w:r>
      <w:r>
        <w:rPr>
          <w:rFonts w:ascii="Arial" w:hAnsi="Arial" w:cs="Arial"/>
          <w:b/>
          <w:bCs/>
          <w:sz w:val="18"/>
          <w:szCs w:val="18"/>
        </w:rPr>
        <w:t xml:space="preserve"> </w:t>
      </w:r>
      <w:r>
        <w:rPr>
          <w:rFonts w:ascii="Arial" w:hAnsi="Arial" w:cs="Arial"/>
          <w:sz w:val="18"/>
          <w:szCs w:val="18"/>
        </w:rPr>
        <w:t>Fonte: Comissão, IFAM (2012).</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7320" w:bottom="265" w:left="860" w:header="720" w:footer="720" w:gutter="0"/>
          <w:cols w:space="720" w:equalWidth="0">
            <w:col w:w="316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62"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20</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1440" w:right="10180" w:bottom="265" w:left="860" w:header="720" w:footer="720" w:gutter="0"/>
          <w:cols w:space="720" w:equalWidth="0">
            <w:col w:w="300"/>
          </w:cols>
          <w:noEndnote/>
        </w:sectPr>
      </w:pPr>
    </w:p>
    <w:p w:rsidR="008C263E" w:rsidRPr="00DD3C78" w:rsidRDefault="00BA01AB">
      <w:pPr>
        <w:widowControl w:val="0"/>
        <w:autoSpaceDE w:val="0"/>
        <w:autoSpaceDN w:val="0"/>
        <w:adjustRightInd w:val="0"/>
        <w:spacing w:after="0" w:line="240" w:lineRule="auto"/>
        <w:ind w:left="6980"/>
        <w:rPr>
          <w:rFonts w:ascii="Times New Roman" w:hAnsi="Times New Roman" w:cs="Times New Roman"/>
          <w:b/>
          <w:sz w:val="32"/>
          <w:szCs w:val="32"/>
        </w:rPr>
      </w:pPr>
      <w:bookmarkStart w:id="21" w:name="page22"/>
      <w:bookmarkEnd w:id="21"/>
      <w:r w:rsidRPr="00DD3C78">
        <w:rPr>
          <w:b/>
          <w:noProof/>
          <w:sz w:val="32"/>
          <w:szCs w:val="32"/>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7200265" cy="7200265"/>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D3C78">
        <w:rPr>
          <w:rFonts w:ascii="Segoe UI" w:hAnsi="Segoe UI" w:cs="Segoe UI"/>
          <w:b/>
          <w:sz w:val="32"/>
          <w:szCs w:val="32"/>
        </w:rPr>
        <w:t>9</w:t>
      </w:r>
    </w:p>
    <w:p w:rsidR="008C263E" w:rsidRPr="00DD3C78" w:rsidRDefault="008C263E">
      <w:pPr>
        <w:widowControl w:val="0"/>
        <w:autoSpaceDE w:val="0"/>
        <w:autoSpaceDN w:val="0"/>
        <w:adjustRightInd w:val="0"/>
        <w:spacing w:after="0" w:line="384" w:lineRule="exact"/>
        <w:rPr>
          <w:rFonts w:ascii="Times New Roman" w:hAnsi="Times New Roman" w:cs="Times New Roman"/>
          <w:b/>
          <w:sz w:val="32"/>
          <w:szCs w:val="32"/>
        </w:rPr>
      </w:pPr>
    </w:p>
    <w:p w:rsidR="008C263E" w:rsidRPr="00DD3C78" w:rsidRDefault="00E25104">
      <w:pPr>
        <w:widowControl w:val="0"/>
        <w:autoSpaceDE w:val="0"/>
        <w:autoSpaceDN w:val="0"/>
        <w:adjustRightInd w:val="0"/>
        <w:spacing w:after="0" w:line="240" w:lineRule="auto"/>
        <w:ind w:left="5680"/>
        <w:rPr>
          <w:rFonts w:ascii="Times New Roman" w:hAnsi="Times New Roman" w:cs="Times New Roman"/>
          <w:b/>
          <w:sz w:val="32"/>
          <w:szCs w:val="32"/>
        </w:rPr>
      </w:pPr>
      <w:r w:rsidRPr="00DD3C78">
        <w:rPr>
          <w:rFonts w:ascii="Arial" w:hAnsi="Arial" w:cs="Arial"/>
          <w:b/>
          <w:sz w:val="32"/>
          <w:szCs w:val="32"/>
        </w:rPr>
        <w:t>MAPA ESTRATÉGICO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9" w:lineRule="exact"/>
        <w:rPr>
          <w:rFonts w:ascii="Times New Roman" w:hAnsi="Times New Roman" w:cs="Times New Roman"/>
          <w:sz w:val="24"/>
          <w:szCs w:val="24"/>
        </w:rPr>
      </w:pPr>
    </w:p>
    <w:p w:rsidR="008C263E" w:rsidRPr="00DD3C78" w:rsidRDefault="00E25104">
      <w:pPr>
        <w:widowControl w:val="0"/>
        <w:overflowPunct w:val="0"/>
        <w:autoSpaceDE w:val="0"/>
        <w:autoSpaceDN w:val="0"/>
        <w:adjustRightInd w:val="0"/>
        <w:spacing w:after="0" w:line="313" w:lineRule="auto"/>
        <w:ind w:left="20" w:firstLine="567"/>
        <w:jc w:val="both"/>
        <w:rPr>
          <w:rFonts w:ascii="Times New Roman" w:hAnsi="Times New Roman" w:cs="Times New Roman"/>
        </w:rPr>
      </w:pPr>
      <w:r w:rsidRPr="00DD3C78">
        <w:rPr>
          <w:rFonts w:ascii="Arial" w:hAnsi="Arial" w:cs="Arial"/>
        </w:rPr>
        <w:t>O mapa estratégico mostra o caminho que será seguido para que o futuro desejado seja alcançado. Mostra, portanto, a estratégia da organização, a grande armação lógica que ordenará todos os objetivos estratégicos que serão implementados para que o futuro desejado se concretize. Cada pró-reitoria e campus tem o seu mapa estratégico.</w:t>
      </w:r>
    </w:p>
    <w:p w:rsidR="008C263E" w:rsidRPr="00DD3C78" w:rsidRDefault="00E25104">
      <w:pPr>
        <w:widowControl w:val="0"/>
        <w:overflowPunct w:val="0"/>
        <w:autoSpaceDE w:val="0"/>
        <w:autoSpaceDN w:val="0"/>
        <w:adjustRightInd w:val="0"/>
        <w:spacing w:after="0" w:line="337" w:lineRule="auto"/>
        <w:ind w:firstLine="567"/>
        <w:jc w:val="both"/>
        <w:rPr>
          <w:rFonts w:ascii="Times New Roman" w:hAnsi="Times New Roman" w:cs="Times New Roman"/>
        </w:rPr>
      </w:pPr>
      <w:r w:rsidRPr="00DD3C78">
        <w:rPr>
          <w:rFonts w:ascii="Arial" w:hAnsi="Arial" w:cs="Arial"/>
        </w:rPr>
        <w:t>O mapa do IFAM se concentra em seis aspectos: desenvolvimento de pessoas, eficiência gerencial, eficiência acadêmica, melhoria da imagem institucional, responsabilidade socioambiental e satisfação com o governo federal, como mostra a figura 2.</w:t>
      </w:r>
    </w:p>
    <w:p w:rsidR="008C263E" w:rsidRPr="00DD3C78" w:rsidRDefault="008C263E">
      <w:pPr>
        <w:widowControl w:val="0"/>
        <w:autoSpaceDE w:val="0"/>
        <w:autoSpaceDN w:val="0"/>
        <w:adjustRightInd w:val="0"/>
        <w:spacing w:after="0" w:line="240" w:lineRule="auto"/>
        <w:rPr>
          <w:rFonts w:ascii="Times New Roman" w:hAnsi="Times New Roman" w:cs="Times New Roman"/>
        </w:rPr>
        <w:sectPr w:rsidR="008C263E" w:rsidRPr="00DD3C78">
          <w:pgSz w:w="11340" w:h="11339" w:orient="landscape"/>
          <w:pgMar w:top="488" w:right="860" w:bottom="265" w:left="840" w:header="720" w:footer="720" w:gutter="0"/>
          <w:cols w:space="720" w:equalWidth="0">
            <w:col w:w="964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99"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21</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840" w:bottom="265" w:left="10200" w:header="720" w:footer="720" w:gutter="0"/>
          <w:cols w:space="720" w:equalWidth="0">
            <w:col w:w="300"/>
          </w:cols>
          <w:noEndnote/>
        </w:sectPr>
      </w:pPr>
    </w:p>
    <w:p w:rsidR="008C263E" w:rsidRDefault="00B605A0">
      <w:pPr>
        <w:widowControl w:val="0"/>
        <w:autoSpaceDE w:val="0"/>
        <w:autoSpaceDN w:val="0"/>
        <w:adjustRightInd w:val="0"/>
        <w:spacing w:after="0" w:line="200" w:lineRule="exact"/>
        <w:rPr>
          <w:rFonts w:ascii="Times New Roman" w:hAnsi="Times New Roman" w:cs="Times New Roman"/>
          <w:sz w:val="24"/>
          <w:szCs w:val="24"/>
        </w:rPr>
      </w:pPr>
      <w:bookmarkStart w:id="22" w:name="page23"/>
      <w:bookmarkEnd w:id="22"/>
      <w:r>
        <w:rPr>
          <w:noProof/>
        </w:rPr>
        <w:lastRenderedPageBreak/>
        <w:drawing>
          <wp:anchor distT="0" distB="0" distL="114300" distR="114300" simplePos="0" relativeHeight="251695104" behindDoc="0" locked="0" layoutInCell="1" allowOverlap="1" wp14:anchorId="3043FE6E" wp14:editId="3B849342">
            <wp:simplePos x="0" y="0"/>
            <wp:positionH relativeFrom="column">
              <wp:posOffset>-3175</wp:posOffset>
            </wp:positionH>
            <wp:positionV relativeFrom="paragraph">
              <wp:posOffset>-19050</wp:posOffset>
            </wp:positionV>
            <wp:extent cx="6067425" cy="5190490"/>
            <wp:effectExtent l="0" t="0" r="952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06273" cy="52237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D22FC2" wp14:editId="5E7EE623">
            <wp:extent cx="1879600" cy="1905635"/>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9600" cy="1905635"/>
                    </a:xfrm>
                    <a:prstGeom prst="rect">
                      <a:avLst/>
                    </a:prstGeom>
                  </pic:spPr>
                </pic:pic>
              </a:graphicData>
            </a:graphic>
          </wp:inline>
        </w:drawing>
      </w:r>
      <w:r w:rsidR="002A19F2">
        <w:rPr>
          <w:noProof/>
        </w:rPr>
        <w:drawing>
          <wp:anchor distT="0" distB="0" distL="114300" distR="114300" simplePos="0" relativeHeight="251680768" behindDoc="1" locked="0" layoutInCell="0" allowOverlap="1" wp14:anchorId="3800DDD6" wp14:editId="144B3782">
            <wp:simplePos x="0" y="0"/>
            <wp:positionH relativeFrom="page">
              <wp:posOffset>0</wp:posOffset>
            </wp:positionH>
            <wp:positionV relativeFrom="page">
              <wp:posOffset>0</wp:posOffset>
            </wp:positionV>
            <wp:extent cx="7200265" cy="7200265"/>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bookmarkStart w:id="23" w:name="_GoBack"/>
      <w:bookmarkEnd w:id="23"/>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17"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01" w:lineRule="auto"/>
        <w:rPr>
          <w:rFonts w:ascii="Times New Roman" w:hAnsi="Times New Roman" w:cs="Times New Roman"/>
          <w:sz w:val="24"/>
          <w:szCs w:val="24"/>
        </w:rPr>
      </w:pPr>
      <w:r>
        <w:rPr>
          <w:rFonts w:ascii="Arial" w:hAnsi="Arial" w:cs="Arial"/>
          <w:b/>
          <w:bCs/>
          <w:sz w:val="17"/>
          <w:szCs w:val="17"/>
        </w:rPr>
        <w:t xml:space="preserve">Figura 2. </w:t>
      </w:r>
      <w:r>
        <w:rPr>
          <w:rFonts w:ascii="Arial" w:hAnsi="Arial" w:cs="Arial"/>
          <w:sz w:val="17"/>
          <w:szCs w:val="17"/>
        </w:rPr>
        <w:t>Mapa Estratégico do IFAM.</w:t>
      </w:r>
      <w:r>
        <w:rPr>
          <w:rFonts w:ascii="Arial" w:hAnsi="Arial" w:cs="Arial"/>
          <w:b/>
          <w:bCs/>
          <w:sz w:val="17"/>
          <w:szCs w:val="17"/>
        </w:rPr>
        <w:t xml:space="preserve"> </w:t>
      </w:r>
      <w:r>
        <w:rPr>
          <w:rFonts w:ascii="Arial" w:hAnsi="Arial" w:cs="Arial"/>
          <w:sz w:val="17"/>
          <w:szCs w:val="17"/>
        </w:rPr>
        <w:t xml:space="preserve">Fonte: </w:t>
      </w:r>
      <w:r w:rsidR="00335678">
        <w:rPr>
          <w:rFonts w:ascii="Arial" w:hAnsi="Arial" w:cs="Arial"/>
          <w:sz w:val="17"/>
          <w:szCs w:val="17"/>
        </w:rPr>
        <w:t>PDI</w:t>
      </w:r>
      <w:r>
        <w:rPr>
          <w:rFonts w:ascii="Arial" w:hAnsi="Arial" w:cs="Arial"/>
          <w:sz w:val="17"/>
          <w:szCs w:val="17"/>
        </w:rPr>
        <w:t xml:space="preserve"> IFAM (201</w:t>
      </w:r>
      <w:r w:rsidR="00335678">
        <w:rPr>
          <w:rFonts w:ascii="Arial" w:hAnsi="Arial" w:cs="Arial"/>
          <w:sz w:val="17"/>
          <w:szCs w:val="17"/>
        </w:rPr>
        <w:t>4-2018</w:t>
      </w:r>
      <w:r>
        <w:rPr>
          <w:rFonts w:ascii="Arial" w:hAnsi="Arial" w:cs="Arial"/>
          <w:sz w:val="17"/>
          <w:szCs w:val="17"/>
        </w:rPr>
        <w:t>).</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7520" w:bottom="265" w:left="860" w:header="720" w:footer="720" w:gutter="0"/>
          <w:cols w:space="720" w:equalWidth="0">
            <w:col w:w="2960"/>
          </w:cols>
          <w:noEndnote/>
        </w:sectPr>
      </w:pPr>
    </w:p>
    <w:p w:rsidR="008C263E" w:rsidRDefault="008C263E">
      <w:pPr>
        <w:widowControl w:val="0"/>
        <w:autoSpaceDE w:val="0"/>
        <w:autoSpaceDN w:val="0"/>
        <w:adjustRightInd w:val="0"/>
        <w:spacing w:after="0" w:line="291"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22</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1440" w:right="10180" w:bottom="265" w:left="860" w:header="720" w:footer="720" w:gutter="0"/>
          <w:cols w:space="720" w:equalWidth="0">
            <w:col w:w="300"/>
          </w:cols>
          <w:noEndnote/>
        </w:sectPr>
      </w:pPr>
    </w:p>
    <w:p w:rsidR="008C263E" w:rsidRDefault="00BA01AB">
      <w:pPr>
        <w:widowControl w:val="0"/>
        <w:autoSpaceDE w:val="0"/>
        <w:autoSpaceDN w:val="0"/>
        <w:adjustRightInd w:val="0"/>
        <w:spacing w:after="0" w:line="239" w:lineRule="auto"/>
        <w:ind w:left="1920"/>
        <w:rPr>
          <w:rFonts w:ascii="Times New Roman" w:hAnsi="Times New Roman" w:cs="Times New Roman"/>
          <w:sz w:val="24"/>
          <w:szCs w:val="24"/>
        </w:rPr>
      </w:pPr>
      <w:bookmarkStart w:id="24" w:name="page24"/>
      <w:bookmarkEnd w:id="24"/>
      <w:r>
        <w:rPr>
          <w:noProof/>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7200265" cy="720026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Segoe UI" w:hAnsi="Segoe UI" w:cs="Segoe UI"/>
          <w:sz w:val="92"/>
          <w:szCs w:val="92"/>
        </w:rPr>
        <w:t>10</w:t>
      </w:r>
    </w:p>
    <w:p w:rsidR="008C263E" w:rsidRDefault="008C263E">
      <w:pPr>
        <w:widowControl w:val="0"/>
        <w:autoSpaceDE w:val="0"/>
        <w:autoSpaceDN w:val="0"/>
        <w:adjustRightInd w:val="0"/>
        <w:spacing w:after="0" w:line="361"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45"/>
          <w:szCs w:val="45"/>
        </w:rPr>
        <w:t>PERSPECTIVAS ESTRATÉGICAS</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E25104" w:rsidP="00DD3C78">
      <w:pPr>
        <w:widowControl w:val="0"/>
        <w:overflowPunct w:val="0"/>
        <w:autoSpaceDE w:val="0"/>
        <w:autoSpaceDN w:val="0"/>
        <w:adjustRightInd w:val="0"/>
        <w:spacing w:after="0" w:line="308" w:lineRule="auto"/>
        <w:ind w:firstLine="1134"/>
        <w:jc w:val="both"/>
        <w:rPr>
          <w:rFonts w:ascii="Times New Roman" w:hAnsi="Times New Roman" w:cs="Times New Roman"/>
          <w:sz w:val="24"/>
          <w:szCs w:val="24"/>
        </w:rPr>
      </w:pPr>
      <w:r>
        <w:rPr>
          <w:rFonts w:ascii="Arial" w:hAnsi="Arial" w:cs="Arial"/>
          <w:sz w:val="23"/>
          <w:szCs w:val="23"/>
        </w:rPr>
        <w:t xml:space="preserve">O mapa estratégico é uma arquitetura lógica do caminho que o IFAM seguirá para concretizar sua visão de futuro. Essa arquitetura está organizada em perspectivas, ou seja, agrupamentos de objetivos que precisam ser implementados para que o futuro aconteça. É mais fácil o reitor e os diretores gerais memorizar as </w:t>
      </w:r>
      <w:r w:rsidR="00DD3C78">
        <w:rPr>
          <w:rFonts w:ascii="Arial" w:hAnsi="Arial" w:cs="Arial"/>
          <w:sz w:val="23"/>
          <w:szCs w:val="23"/>
        </w:rPr>
        <w:t>quatro</w:t>
      </w:r>
      <w:r>
        <w:rPr>
          <w:rFonts w:ascii="Arial" w:hAnsi="Arial" w:cs="Arial"/>
          <w:sz w:val="23"/>
          <w:szCs w:val="23"/>
        </w:rPr>
        <w:t xml:space="preserve"> perspectivas do que os objetivos estratégicos que compõem o plano.</w:t>
      </w:r>
    </w:p>
    <w:p w:rsidR="008C263E" w:rsidRDefault="008C263E">
      <w:pPr>
        <w:widowControl w:val="0"/>
        <w:autoSpaceDE w:val="0"/>
        <w:autoSpaceDN w:val="0"/>
        <w:adjustRightInd w:val="0"/>
        <w:spacing w:after="0" w:line="3"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22" w:lineRule="auto"/>
        <w:ind w:firstLine="567"/>
        <w:jc w:val="both"/>
        <w:rPr>
          <w:rFonts w:ascii="Times New Roman" w:hAnsi="Times New Roman" w:cs="Times New Roman"/>
          <w:sz w:val="24"/>
          <w:szCs w:val="24"/>
        </w:rPr>
      </w:pPr>
      <w:r>
        <w:rPr>
          <w:rFonts w:ascii="Arial" w:hAnsi="Arial" w:cs="Arial"/>
        </w:rPr>
        <w:t xml:space="preserve">As perspectivas facilitam o acompanhamento da execução do plano. A cada semana saberemos o quanto cada objetivo estratégico evoluiu na sua implementação e, por extensão, de quanto foi a evolução para cada perspectiva. O somatório da evolução de cada perspectiva mostrará o quanto estará sendo implementado do plano estratégico. E tudo isso de forma simultânea, com o auxílio do </w:t>
      </w:r>
      <w:r w:rsidR="00DD3C78">
        <w:rPr>
          <w:rFonts w:ascii="Arial" w:hAnsi="Arial" w:cs="Arial"/>
        </w:rPr>
        <w:t>Sistema de Gestão de Demandas</w:t>
      </w:r>
      <w:r>
        <w:rPr>
          <w:rFonts w:ascii="Arial" w:hAnsi="Arial" w:cs="Arial"/>
        </w:rPr>
        <w:t>, o software de planejamento.</w:t>
      </w:r>
    </w:p>
    <w:p w:rsidR="008C263E" w:rsidRDefault="008C263E">
      <w:pPr>
        <w:widowControl w:val="0"/>
        <w:autoSpaceDE w:val="0"/>
        <w:autoSpaceDN w:val="0"/>
        <w:adjustRightInd w:val="0"/>
        <w:spacing w:after="0" w:line="4" w:lineRule="exact"/>
        <w:rPr>
          <w:rFonts w:ascii="Times New Roman" w:hAnsi="Times New Roman" w:cs="Times New Roman"/>
          <w:sz w:val="24"/>
          <w:szCs w:val="24"/>
        </w:rPr>
      </w:pPr>
    </w:p>
    <w:p w:rsidR="008C263E" w:rsidRPr="00DD3C78" w:rsidRDefault="00E25104" w:rsidP="00DD3C78">
      <w:pPr>
        <w:widowControl w:val="0"/>
        <w:overflowPunct w:val="0"/>
        <w:autoSpaceDE w:val="0"/>
        <w:autoSpaceDN w:val="0"/>
        <w:adjustRightInd w:val="0"/>
        <w:spacing w:after="0" w:line="322" w:lineRule="auto"/>
        <w:ind w:firstLine="567"/>
        <w:jc w:val="both"/>
        <w:rPr>
          <w:rFonts w:ascii="Arial" w:hAnsi="Arial" w:cs="Arial"/>
        </w:rPr>
      </w:pPr>
      <w:r w:rsidRPr="00DD3C78">
        <w:rPr>
          <w:rFonts w:ascii="Arial" w:hAnsi="Arial" w:cs="Arial"/>
        </w:rPr>
        <w:t>A lógica das perspectivas é a seguinte: investe-se no desenvolvimento das pessoas para que o IFAM ganhe em eficiência gerencial e acadêmica; quando a eficiência se tornar efetiva, nossa instituição poderá cumprir sua responsabilidade socioambiental, o que levará, como consequência, à melhoria de sua imagem institucional; com a melhoria da imagem institucional o governo, nosso principal patrocinador, terá elevado seu grau de satisfação e, com isso, poderá aumentar o investimento no IFAM para que o círculo virtuoso recomece.</w:t>
      </w:r>
    </w:p>
    <w:p w:rsidR="008C263E" w:rsidRPr="00DD3C78" w:rsidRDefault="008C263E" w:rsidP="00DD3C78">
      <w:pPr>
        <w:widowControl w:val="0"/>
        <w:overflowPunct w:val="0"/>
        <w:autoSpaceDE w:val="0"/>
        <w:autoSpaceDN w:val="0"/>
        <w:adjustRightInd w:val="0"/>
        <w:spacing w:after="0" w:line="322" w:lineRule="auto"/>
        <w:ind w:firstLine="567"/>
        <w:jc w:val="both"/>
        <w:rPr>
          <w:rFonts w:ascii="Arial" w:hAnsi="Arial" w:cs="Arial"/>
        </w:rPr>
        <w:sectPr w:rsidR="008C263E" w:rsidRPr="00DD3C78">
          <w:pgSz w:w="11340" w:h="11339" w:orient="landscape"/>
          <w:pgMar w:top="513" w:right="860" w:bottom="265" w:left="2960" w:header="720" w:footer="720" w:gutter="0"/>
          <w:cols w:space="720" w:equalWidth="0">
            <w:col w:w="7520"/>
          </w:cols>
          <w:noEndnote/>
        </w:sectPr>
      </w:pPr>
    </w:p>
    <w:p w:rsidR="008C263E" w:rsidRDefault="008C263E">
      <w:pPr>
        <w:widowControl w:val="0"/>
        <w:autoSpaceDE w:val="0"/>
        <w:autoSpaceDN w:val="0"/>
        <w:adjustRightInd w:val="0"/>
        <w:spacing w:after="0" w:line="25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23</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513" w:right="840" w:bottom="265" w:left="10200" w:header="720" w:footer="720" w:gutter="0"/>
          <w:cols w:space="720" w:equalWidth="0">
            <w:col w:w="300"/>
          </w:cols>
          <w:noEndnote/>
        </w:sectPr>
      </w:pPr>
    </w:p>
    <w:p w:rsidR="008C263E" w:rsidRDefault="00BA01AB">
      <w:pPr>
        <w:widowControl w:val="0"/>
        <w:autoSpaceDE w:val="0"/>
        <w:autoSpaceDN w:val="0"/>
        <w:adjustRightInd w:val="0"/>
        <w:spacing w:after="0" w:line="239" w:lineRule="auto"/>
        <w:ind w:left="1140"/>
        <w:rPr>
          <w:rFonts w:ascii="Times New Roman" w:hAnsi="Times New Roman" w:cs="Times New Roman"/>
          <w:sz w:val="24"/>
          <w:szCs w:val="24"/>
        </w:rPr>
      </w:pPr>
      <w:bookmarkStart w:id="25" w:name="page25"/>
      <w:bookmarkEnd w:id="25"/>
      <w:r>
        <w:rPr>
          <w:noProof/>
        </w:rPr>
        <w:lastRenderedPageBreak/>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7200265" cy="7200265"/>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Segoe UI" w:hAnsi="Segoe UI" w:cs="Segoe UI"/>
          <w:sz w:val="92"/>
          <w:szCs w:val="92"/>
        </w:rPr>
        <w:t>11</w:t>
      </w:r>
    </w:p>
    <w:p w:rsidR="008C263E" w:rsidRDefault="008C263E">
      <w:pPr>
        <w:widowControl w:val="0"/>
        <w:autoSpaceDE w:val="0"/>
        <w:autoSpaceDN w:val="0"/>
        <w:adjustRightInd w:val="0"/>
        <w:spacing w:after="0" w:line="361" w:lineRule="exact"/>
        <w:rPr>
          <w:rFonts w:ascii="Times New Roman" w:hAnsi="Times New Roman" w:cs="Times New Roman"/>
          <w:sz w:val="24"/>
          <w:szCs w:val="24"/>
        </w:rPr>
      </w:pPr>
    </w:p>
    <w:p w:rsidR="00EA68F1" w:rsidRDefault="00EA68F1" w:rsidP="00EA68F1">
      <w:pPr>
        <w:widowControl w:val="0"/>
        <w:autoSpaceDE w:val="0"/>
        <w:autoSpaceDN w:val="0"/>
        <w:adjustRightInd w:val="0"/>
        <w:spacing w:after="0" w:line="240" w:lineRule="auto"/>
        <w:ind w:left="560"/>
        <w:rPr>
          <w:rFonts w:ascii="Arial" w:hAnsi="Arial" w:cs="Arial"/>
          <w:b/>
          <w:bCs/>
          <w:sz w:val="24"/>
          <w:szCs w:val="24"/>
        </w:rPr>
      </w:pPr>
    </w:p>
    <w:p w:rsidR="00EA68F1" w:rsidRDefault="00EA68F1" w:rsidP="00EA68F1">
      <w:pPr>
        <w:widowControl w:val="0"/>
        <w:autoSpaceDE w:val="0"/>
        <w:autoSpaceDN w:val="0"/>
        <w:adjustRightInd w:val="0"/>
        <w:spacing w:after="0" w:line="240" w:lineRule="auto"/>
        <w:ind w:left="560"/>
        <w:rPr>
          <w:rFonts w:ascii="Arial" w:hAnsi="Arial" w:cs="Arial"/>
          <w:b/>
          <w:bCs/>
          <w:sz w:val="24"/>
          <w:szCs w:val="24"/>
        </w:rPr>
      </w:pPr>
    </w:p>
    <w:p w:rsidR="00EA68F1" w:rsidRDefault="00EA68F1" w:rsidP="00EA68F1">
      <w:pPr>
        <w:widowControl w:val="0"/>
        <w:autoSpaceDE w:val="0"/>
        <w:autoSpaceDN w:val="0"/>
        <w:adjustRightInd w:val="0"/>
        <w:spacing w:after="0" w:line="240" w:lineRule="auto"/>
        <w:ind w:left="560"/>
        <w:rPr>
          <w:rFonts w:ascii="Arial" w:hAnsi="Arial" w:cs="Arial"/>
          <w:b/>
          <w:bCs/>
          <w:sz w:val="24"/>
          <w:szCs w:val="24"/>
        </w:rPr>
      </w:pPr>
    </w:p>
    <w:p w:rsidR="00EA68F1" w:rsidRDefault="00EA68F1" w:rsidP="00EA68F1">
      <w:pPr>
        <w:widowControl w:val="0"/>
        <w:autoSpaceDE w:val="0"/>
        <w:autoSpaceDN w:val="0"/>
        <w:adjustRightInd w:val="0"/>
        <w:spacing w:after="0" w:line="240" w:lineRule="auto"/>
        <w:ind w:left="560"/>
        <w:rPr>
          <w:rFonts w:ascii="Arial" w:hAnsi="Arial" w:cs="Arial"/>
          <w:b/>
          <w:bCs/>
          <w:sz w:val="24"/>
          <w:szCs w:val="24"/>
        </w:rPr>
      </w:pPr>
    </w:p>
    <w:p w:rsidR="00DA4BC8" w:rsidRDefault="00DA4BC8" w:rsidP="00781B60">
      <w:pPr>
        <w:widowControl w:val="0"/>
        <w:numPr>
          <w:ilvl w:val="0"/>
          <w:numId w:val="16"/>
        </w:numPr>
        <w:autoSpaceDE w:val="0"/>
        <w:autoSpaceDN w:val="0"/>
        <w:adjustRightInd w:val="0"/>
        <w:spacing w:after="0" w:line="240" w:lineRule="auto"/>
        <w:rPr>
          <w:rFonts w:ascii="Arial" w:hAnsi="Arial" w:cs="Arial"/>
          <w:b/>
          <w:bCs/>
          <w:sz w:val="24"/>
          <w:szCs w:val="24"/>
        </w:rPr>
      </w:pPr>
      <w:r w:rsidRPr="00EA68F1">
        <w:rPr>
          <w:rFonts w:ascii="Arial" w:hAnsi="Arial" w:cs="Arial"/>
          <w:b/>
          <w:bCs/>
          <w:sz w:val="24"/>
          <w:szCs w:val="24"/>
        </w:rPr>
        <w:t>PERSPECTIVA ORÇAMENTÁRIA E FINANCEIRA</w:t>
      </w:r>
    </w:p>
    <w:p w:rsidR="00EB2E73" w:rsidRPr="00EA68F1" w:rsidRDefault="00EB2E73" w:rsidP="00EB2E73">
      <w:pPr>
        <w:widowControl w:val="0"/>
        <w:autoSpaceDE w:val="0"/>
        <w:autoSpaceDN w:val="0"/>
        <w:adjustRightInd w:val="0"/>
        <w:spacing w:after="0" w:line="240" w:lineRule="auto"/>
        <w:ind w:left="851"/>
        <w:rPr>
          <w:rFonts w:ascii="Arial" w:hAnsi="Arial" w:cs="Arial"/>
          <w:b/>
          <w:bCs/>
          <w:sz w:val="24"/>
          <w:szCs w:val="24"/>
        </w:rPr>
      </w:pPr>
    </w:p>
    <w:p w:rsidR="008C263E" w:rsidRPr="00EA68F1" w:rsidRDefault="00E25104" w:rsidP="00EB2E73">
      <w:pPr>
        <w:widowControl w:val="0"/>
        <w:autoSpaceDE w:val="0"/>
        <w:autoSpaceDN w:val="0"/>
        <w:adjustRightInd w:val="0"/>
        <w:spacing w:after="0" w:line="240" w:lineRule="auto"/>
        <w:ind w:left="560" w:firstLine="291"/>
        <w:rPr>
          <w:rFonts w:ascii="Arial" w:hAnsi="Arial" w:cs="Arial"/>
          <w:b/>
          <w:bCs/>
          <w:sz w:val="24"/>
          <w:szCs w:val="24"/>
        </w:rPr>
      </w:pPr>
      <w:r w:rsidRPr="00EA68F1">
        <w:rPr>
          <w:rFonts w:ascii="Arial" w:hAnsi="Arial" w:cs="Arial"/>
          <w:b/>
          <w:bCs/>
          <w:sz w:val="24"/>
          <w:szCs w:val="24"/>
        </w:rPr>
        <w:t>OBJETIVOS</w:t>
      </w:r>
      <w:r w:rsidR="00DA4BC8" w:rsidRPr="00EA68F1">
        <w:rPr>
          <w:rFonts w:ascii="Arial" w:hAnsi="Arial" w:cs="Arial"/>
          <w:b/>
          <w:bCs/>
          <w:sz w:val="24"/>
          <w:szCs w:val="24"/>
        </w:rPr>
        <w:t xml:space="preserve"> </w:t>
      </w:r>
      <w:r w:rsidRPr="00EA68F1">
        <w:rPr>
          <w:rFonts w:ascii="Arial" w:hAnsi="Arial" w:cs="Arial"/>
          <w:b/>
          <w:bCs/>
          <w:sz w:val="24"/>
          <w:szCs w:val="24"/>
        </w:rPr>
        <w:t>ESTRATÉGICOS</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5" w:lineRule="exact"/>
        <w:rPr>
          <w:rFonts w:ascii="Times New Roman" w:hAnsi="Times New Roman" w:cs="Times New Roman"/>
          <w:sz w:val="24"/>
          <w:szCs w:val="24"/>
        </w:rPr>
      </w:pPr>
    </w:p>
    <w:p w:rsidR="008C263E" w:rsidRPr="00D66145" w:rsidRDefault="00E25104">
      <w:pPr>
        <w:widowControl w:val="0"/>
        <w:overflowPunct w:val="0"/>
        <w:autoSpaceDE w:val="0"/>
        <w:autoSpaceDN w:val="0"/>
        <w:adjustRightInd w:val="0"/>
        <w:spacing w:after="0" w:line="313" w:lineRule="auto"/>
        <w:ind w:firstLine="567"/>
        <w:jc w:val="both"/>
        <w:rPr>
          <w:rFonts w:ascii="Arial" w:hAnsi="Arial" w:cs="Arial"/>
        </w:rPr>
      </w:pPr>
      <w:r w:rsidRPr="00D66145">
        <w:rPr>
          <w:rFonts w:ascii="Arial" w:hAnsi="Arial" w:cs="Arial"/>
        </w:rPr>
        <w:t xml:space="preserve">O </w:t>
      </w:r>
      <w:r w:rsidR="006359E7" w:rsidRPr="00D66145">
        <w:rPr>
          <w:rFonts w:ascii="Arial" w:hAnsi="Arial" w:cs="Arial"/>
        </w:rPr>
        <w:t>planejamento orçamentário é fundamental para dar o aporte necessário aos desdobramentos de ações planejadas</w:t>
      </w:r>
      <w:r w:rsidRPr="00D66145">
        <w:rPr>
          <w:rFonts w:ascii="Arial" w:hAnsi="Arial" w:cs="Arial"/>
        </w:rPr>
        <w:t>. Os objetivos estratégicos dessa perspectiva são:</w:t>
      </w:r>
    </w:p>
    <w:p w:rsidR="006359E7" w:rsidRPr="00D66145" w:rsidRDefault="006359E7">
      <w:pPr>
        <w:widowControl w:val="0"/>
        <w:overflowPunct w:val="0"/>
        <w:autoSpaceDE w:val="0"/>
        <w:autoSpaceDN w:val="0"/>
        <w:adjustRightInd w:val="0"/>
        <w:spacing w:after="0" w:line="313" w:lineRule="auto"/>
        <w:ind w:firstLine="567"/>
        <w:jc w:val="both"/>
        <w:rPr>
          <w:rFonts w:ascii="Times New Roman" w:hAnsi="Times New Roman" w:cs="Times New Roman"/>
        </w:rPr>
      </w:pPr>
    </w:p>
    <w:p w:rsidR="008C263E" w:rsidRPr="00D66145" w:rsidRDefault="00DA4BC8" w:rsidP="00781B60">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Aprimorar o processo de planejamento orçamentário do IFAM</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DA4BC8" w:rsidP="00781B60">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Aperfeiçoamento dos recursos orçamentários.</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Wingdings" w:hAnsi="Wingdings" w:cs="Wingdings"/>
        </w:rPr>
      </w:pPr>
    </w:p>
    <w:p w:rsidR="008C263E" w:rsidRDefault="00DA4BC8" w:rsidP="00DA4BC8">
      <w:pPr>
        <w:widowControl w:val="0"/>
        <w:overflowPunct w:val="0"/>
        <w:autoSpaceDE w:val="0"/>
        <w:autoSpaceDN w:val="0"/>
        <w:adjustRightInd w:val="0"/>
        <w:spacing w:after="0" w:line="240" w:lineRule="auto"/>
        <w:ind w:left="557"/>
        <w:jc w:val="both"/>
        <w:rPr>
          <w:rFonts w:ascii="Wingdings" w:hAnsi="Wingdings" w:cs="Wingdings"/>
          <w:sz w:val="20"/>
          <w:szCs w:val="20"/>
        </w:rPr>
      </w:pPr>
      <w:r>
        <w:rPr>
          <w:rFonts w:ascii="Arial" w:hAnsi="Arial" w:cs="Arial"/>
          <w:sz w:val="24"/>
          <w:szCs w:val="24"/>
        </w:rPr>
        <w:t xml:space="preserve"> </w:t>
      </w:r>
    </w:p>
    <w:p w:rsidR="008C263E" w:rsidRDefault="008C263E" w:rsidP="00DA4BC8">
      <w:pPr>
        <w:widowControl w:val="0"/>
        <w:autoSpaceDE w:val="0"/>
        <w:autoSpaceDN w:val="0"/>
        <w:adjustRightInd w:val="0"/>
        <w:spacing w:after="0" w:line="84" w:lineRule="exact"/>
        <w:rPr>
          <w:rFonts w:ascii="Wingdings" w:hAnsi="Wingdings" w:cs="Wingdings"/>
          <w:sz w:val="20"/>
          <w:szCs w:val="20"/>
        </w:rPr>
      </w:pPr>
    </w:p>
    <w:p w:rsidR="008C263E" w:rsidRDefault="00DA4BC8" w:rsidP="00DA4BC8">
      <w:pPr>
        <w:widowControl w:val="0"/>
        <w:overflowPunct w:val="0"/>
        <w:autoSpaceDE w:val="0"/>
        <w:autoSpaceDN w:val="0"/>
        <w:adjustRightInd w:val="0"/>
        <w:spacing w:after="0" w:line="240" w:lineRule="auto"/>
        <w:ind w:left="557"/>
        <w:jc w:val="both"/>
        <w:rPr>
          <w:rFonts w:ascii="Wingdings" w:hAnsi="Wingdings" w:cs="Wingdings"/>
          <w:sz w:val="20"/>
          <w:szCs w:val="20"/>
        </w:rPr>
      </w:pPr>
      <w:r>
        <w:rPr>
          <w:rFonts w:ascii="Arial" w:hAnsi="Arial" w:cs="Arial"/>
          <w:sz w:val="24"/>
          <w:szCs w:val="24"/>
        </w:rPr>
        <w:t xml:space="preserve"> </w:t>
      </w:r>
    </w:p>
    <w:p w:rsidR="008C263E" w:rsidRDefault="008C263E" w:rsidP="00DA4BC8">
      <w:pPr>
        <w:widowControl w:val="0"/>
        <w:autoSpaceDE w:val="0"/>
        <w:autoSpaceDN w:val="0"/>
        <w:adjustRightInd w:val="0"/>
        <w:spacing w:after="0" w:line="84" w:lineRule="exact"/>
        <w:rPr>
          <w:rFonts w:ascii="Wingdings" w:hAnsi="Wingdings" w:cs="Wingdings"/>
          <w:sz w:val="20"/>
          <w:szCs w:val="20"/>
        </w:rPr>
      </w:pPr>
    </w:p>
    <w:p w:rsidR="008C263E" w:rsidRDefault="00DA4BC8" w:rsidP="00DA4BC8">
      <w:pPr>
        <w:widowControl w:val="0"/>
        <w:autoSpaceDE w:val="0"/>
        <w:autoSpaceDN w:val="0"/>
        <w:adjustRightInd w:val="0"/>
        <w:spacing w:after="0" w:line="84" w:lineRule="exact"/>
        <w:rPr>
          <w:rFonts w:ascii="Wingdings" w:hAnsi="Wingdings" w:cs="Wingdings"/>
          <w:sz w:val="20"/>
          <w:szCs w:val="20"/>
        </w:rPr>
      </w:pPr>
      <w:r>
        <w:rPr>
          <w:rFonts w:ascii="Arial" w:hAnsi="Arial" w:cs="Arial"/>
          <w:sz w:val="24"/>
          <w:szCs w:val="24"/>
        </w:rPr>
        <w:t xml:space="preserve"> </w:t>
      </w:r>
    </w:p>
    <w:p w:rsidR="008C263E" w:rsidRDefault="00DA4BC8" w:rsidP="00DA4BC8">
      <w:pPr>
        <w:widowControl w:val="0"/>
        <w:autoSpaceDE w:val="0"/>
        <w:autoSpaceDN w:val="0"/>
        <w:adjustRightInd w:val="0"/>
        <w:spacing w:after="0" w:line="84" w:lineRule="exact"/>
        <w:rPr>
          <w:rFonts w:ascii="Wingdings" w:hAnsi="Wingdings" w:cs="Wingdings"/>
          <w:sz w:val="20"/>
          <w:szCs w:val="20"/>
        </w:rPr>
      </w:pPr>
      <w:r>
        <w:rPr>
          <w:rFonts w:ascii="Arial" w:hAnsi="Arial" w:cs="Arial"/>
          <w:sz w:val="24"/>
          <w:szCs w:val="24"/>
        </w:rPr>
        <w:t xml:space="preserve"> </w:t>
      </w:r>
    </w:p>
    <w:p w:rsidR="008C263E" w:rsidRDefault="00DA4BC8" w:rsidP="00DA4BC8">
      <w:pPr>
        <w:widowControl w:val="0"/>
        <w:overflowPunct w:val="0"/>
        <w:autoSpaceDE w:val="0"/>
        <w:autoSpaceDN w:val="0"/>
        <w:adjustRightInd w:val="0"/>
        <w:spacing w:after="0" w:line="313" w:lineRule="auto"/>
        <w:ind w:left="557"/>
        <w:jc w:val="both"/>
        <w:rPr>
          <w:rFonts w:ascii="Wingdings" w:hAnsi="Wingdings" w:cs="Wingdings"/>
          <w:sz w:val="20"/>
          <w:szCs w:val="20"/>
        </w:rPr>
      </w:pPr>
      <w:r>
        <w:rPr>
          <w:rFonts w:ascii="Arial" w:hAnsi="Arial" w:cs="Arial"/>
          <w:sz w:val="24"/>
          <w:szCs w:val="24"/>
        </w:rPr>
        <w:t xml:space="preserve"> </w:t>
      </w:r>
    </w:p>
    <w:p w:rsidR="008C263E" w:rsidRDefault="00DA4BC8" w:rsidP="00DA4BC8">
      <w:pPr>
        <w:widowControl w:val="0"/>
        <w:overflowPunct w:val="0"/>
        <w:autoSpaceDE w:val="0"/>
        <w:autoSpaceDN w:val="0"/>
        <w:adjustRightInd w:val="0"/>
        <w:spacing w:after="0" w:line="240" w:lineRule="auto"/>
        <w:ind w:left="557"/>
        <w:jc w:val="both"/>
        <w:rPr>
          <w:rFonts w:ascii="Wingdings" w:hAnsi="Wingdings" w:cs="Wingdings"/>
          <w:sz w:val="20"/>
          <w:szCs w:val="20"/>
        </w:rPr>
      </w:pPr>
      <w:r>
        <w:rPr>
          <w:rFonts w:ascii="Arial" w:hAnsi="Arial" w:cs="Arial"/>
          <w:sz w:val="24"/>
          <w:szCs w:val="24"/>
        </w:rPr>
        <w:t xml:space="preserve"> </w:t>
      </w:r>
    </w:p>
    <w:p w:rsidR="008C263E" w:rsidRDefault="008C263E" w:rsidP="00DA4BC8">
      <w:pPr>
        <w:widowControl w:val="0"/>
        <w:autoSpaceDE w:val="0"/>
        <w:autoSpaceDN w:val="0"/>
        <w:adjustRightInd w:val="0"/>
        <w:spacing w:after="0" w:line="84" w:lineRule="exact"/>
        <w:rPr>
          <w:rFonts w:ascii="Wingdings" w:hAnsi="Wingdings" w:cs="Wingdings"/>
          <w:sz w:val="20"/>
          <w:szCs w:val="20"/>
        </w:rPr>
      </w:pPr>
    </w:p>
    <w:p w:rsidR="008C263E" w:rsidRDefault="00DA4BC8" w:rsidP="00DA4BC8">
      <w:pPr>
        <w:widowControl w:val="0"/>
        <w:overflowPunct w:val="0"/>
        <w:autoSpaceDE w:val="0"/>
        <w:autoSpaceDN w:val="0"/>
        <w:adjustRightInd w:val="0"/>
        <w:spacing w:after="0" w:line="240" w:lineRule="auto"/>
        <w:ind w:left="557"/>
        <w:jc w:val="both"/>
        <w:rPr>
          <w:rFonts w:ascii="Wingdings" w:hAnsi="Wingdings" w:cs="Wingdings"/>
          <w:sz w:val="20"/>
          <w:szCs w:val="20"/>
        </w:rPr>
      </w:pPr>
      <w:r>
        <w:rPr>
          <w:rFonts w:ascii="Arial" w:hAnsi="Arial" w:cs="Arial"/>
          <w:sz w:val="24"/>
          <w:szCs w:val="24"/>
        </w:rPr>
        <w:t xml:space="preserve"> </w:t>
      </w:r>
    </w:p>
    <w:p w:rsidR="008C263E" w:rsidRDefault="008C263E" w:rsidP="00DA4BC8">
      <w:pPr>
        <w:widowControl w:val="0"/>
        <w:autoSpaceDE w:val="0"/>
        <w:autoSpaceDN w:val="0"/>
        <w:adjustRightInd w:val="0"/>
        <w:spacing w:after="0" w:line="84" w:lineRule="exact"/>
        <w:rPr>
          <w:rFonts w:ascii="Wingdings" w:hAnsi="Wingdings" w:cs="Wingdings"/>
          <w:sz w:val="20"/>
          <w:szCs w:val="20"/>
        </w:rPr>
      </w:pPr>
    </w:p>
    <w:p w:rsidR="008C263E" w:rsidRDefault="008C263E" w:rsidP="00DA4BC8">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513"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348" w:lineRule="exact"/>
        <w:rPr>
          <w:rFonts w:ascii="Times New Roman" w:hAnsi="Times New Roman" w:cs="Times New Roman"/>
          <w:sz w:val="24"/>
          <w:szCs w:val="24"/>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24</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513" w:right="10180" w:bottom="265" w:left="860" w:header="720" w:footer="720" w:gutter="0"/>
          <w:cols w:space="720" w:equalWidth="0">
            <w:col w:w="300"/>
          </w:cols>
          <w:noEndnote/>
        </w:sectPr>
      </w:pPr>
    </w:p>
    <w:p w:rsidR="00EA68F1" w:rsidRDefault="00EA68F1" w:rsidP="00781B60">
      <w:pPr>
        <w:widowControl w:val="0"/>
        <w:numPr>
          <w:ilvl w:val="0"/>
          <w:numId w:val="16"/>
        </w:numPr>
        <w:autoSpaceDE w:val="0"/>
        <w:autoSpaceDN w:val="0"/>
        <w:adjustRightInd w:val="0"/>
        <w:spacing w:after="0" w:line="240" w:lineRule="auto"/>
        <w:rPr>
          <w:rFonts w:ascii="Arial" w:hAnsi="Arial" w:cs="Arial"/>
          <w:b/>
          <w:bCs/>
          <w:sz w:val="24"/>
          <w:szCs w:val="24"/>
        </w:rPr>
      </w:pPr>
      <w:bookmarkStart w:id="26" w:name="page26"/>
      <w:bookmarkEnd w:id="26"/>
      <w:r>
        <w:rPr>
          <w:rFonts w:ascii="Arial" w:hAnsi="Arial" w:cs="Arial"/>
          <w:b/>
          <w:bCs/>
          <w:sz w:val="24"/>
          <w:szCs w:val="24"/>
        </w:rPr>
        <w:lastRenderedPageBreak/>
        <w:t>PERSPECTIVA EFICIÊNCIA GERENCIAL</w:t>
      </w:r>
    </w:p>
    <w:p w:rsidR="00EA68F1" w:rsidRDefault="00EA68F1">
      <w:pPr>
        <w:widowControl w:val="0"/>
        <w:autoSpaceDE w:val="0"/>
        <w:autoSpaceDN w:val="0"/>
        <w:adjustRightInd w:val="0"/>
        <w:spacing w:after="0" w:line="240" w:lineRule="auto"/>
        <w:ind w:left="560"/>
        <w:rPr>
          <w:rFonts w:ascii="Arial" w:hAnsi="Arial" w:cs="Arial"/>
          <w:b/>
          <w:bCs/>
          <w:sz w:val="24"/>
          <w:szCs w:val="24"/>
        </w:rPr>
      </w:pPr>
    </w:p>
    <w:p w:rsidR="008C263E" w:rsidRDefault="00BA01AB">
      <w:pPr>
        <w:widowControl w:val="0"/>
        <w:autoSpaceDE w:val="0"/>
        <w:autoSpaceDN w:val="0"/>
        <w:adjustRightInd w:val="0"/>
        <w:spacing w:after="0" w:line="240" w:lineRule="auto"/>
        <w:ind w:left="560"/>
        <w:rPr>
          <w:rFonts w:ascii="Times New Roman" w:hAnsi="Times New Roman" w:cs="Times New Roman"/>
          <w:sz w:val="24"/>
          <w:szCs w:val="24"/>
        </w:rPr>
      </w:pPr>
      <w:r>
        <w:rPr>
          <w:noProof/>
        </w:rPr>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7200265" cy="7200265"/>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b/>
          <w:bCs/>
          <w:sz w:val="24"/>
          <w:szCs w:val="24"/>
        </w:rPr>
        <w:t xml:space="preserve">Objetivos Estratégicos: </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2" w:lineRule="exact"/>
        <w:rPr>
          <w:rFonts w:ascii="Times New Roman" w:hAnsi="Times New Roman" w:cs="Times New Roman"/>
          <w:sz w:val="24"/>
          <w:szCs w:val="24"/>
        </w:rPr>
      </w:pPr>
    </w:p>
    <w:p w:rsidR="008C263E" w:rsidRPr="00D66145" w:rsidRDefault="00E25104">
      <w:pPr>
        <w:widowControl w:val="0"/>
        <w:overflowPunct w:val="0"/>
        <w:autoSpaceDE w:val="0"/>
        <w:autoSpaceDN w:val="0"/>
        <w:adjustRightInd w:val="0"/>
        <w:spacing w:after="0" w:line="313" w:lineRule="auto"/>
        <w:ind w:firstLine="567"/>
        <w:jc w:val="both"/>
        <w:rPr>
          <w:rFonts w:ascii="Arial" w:hAnsi="Arial" w:cs="Arial"/>
        </w:rPr>
      </w:pPr>
      <w:r w:rsidRPr="00D66145">
        <w:rPr>
          <w:rFonts w:ascii="Arial" w:hAnsi="Arial" w:cs="Arial"/>
        </w:rPr>
        <w:t>O investimento nas pessoas levará, também, à eficiência gerencial. O foco desta perspectiva é maximizar os recursos do IFAM ao suprir de forma mais eficiente e eficaz as necessidades de recursos das atividades-fim (ensino, pesquisa, extensão e inovação). Assim, quanto mais eficiente a gestão, maior a capacidade de captação e distribuição de recursos das atividades-meio. Os objetivos a ser perseguidos serão os seguintes:</w:t>
      </w:r>
    </w:p>
    <w:p w:rsidR="00EA68F1" w:rsidRPr="00D66145" w:rsidRDefault="00EA68F1">
      <w:pPr>
        <w:widowControl w:val="0"/>
        <w:overflowPunct w:val="0"/>
        <w:autoSpaceDE w:val="0"/>
        <w:autoSpaceDN w:val="0"/>
        <w:adjustRightInd w:val="0"/>
        <w:spacing w:after="0" w:line="313" w:lineRule="auto"/>
        <w:ind w:firstLine="567"/>
        <w:jc w:val="both"/>
        <w:rPr>
          <w:rFonts w:ascii="Times New Roman" w:hAnsi="Times New Roman" w:cs="Times New Roman"/>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Nortear o desenvolvimento do IFAM por meio do Plano de Desenvolvimento Institucional e Planejamento Estratégico</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Mapear, especificar, padronizar e melhorar os processos administrativos no âmbito do IFAM</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Atualizar os instrumentos normativos e regulatórios do IFAM</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Aperfeiçoar os processos de avaliação institucional</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Promover as relações Interinstitucionais em nível internacional</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Fortalecer a imagem institucional junto à comunidade interna e externa</w:t>
      </w:r>
      <w:r w:rsidR="00E25104" w:rsidRPr="00D66145">
        <w:rPr>
          <w:rFonts w:ascii="Arial" w:hAnsi="Arial" w:cs="Arial"/>
        </w:rPr>
        <w:t xml:space="preserve">; </w:t>
      </w:r>
    </w:p>
    <w:p w:rsidR="008C263E" w:rsidRDefault="008C263E">
      <w:pPr>
        <w:widowControl w:val="0"/>
        <w:autoSpaceDE w:val="0"/>
        <w:autoSpaceDN w:val="0"/>
        <w:adjustRightInd w:val="0"/>
        <w:spacing w:after="0" w:line="84" w:lineRule="exact"/>
        <w:rPr>
          <w:rFonts w:ascii="Wingdings" w:hAnsi="Wingdings" w:cs="Wingdings"/>
          <w:sz w:val="20"/>
          <w:szCs w:val="20"/>
        </w:rPr>
      </w:pPr>
    </w:p>
    <w:p w:rsidR="008C263E" w:rsidRDefault="008C263E" w:rsidP="00EA68F1">
      <w:pPr>
        <w:widowControl w:val="0"/>
        <w:overflowPunct w:val="0"/>
        <w:autoSpaceDE w:val="0"/>
        <w:autoSpaceDN w:val="0"/>
        <w:adjustRightInd w:val="0"/>
        <w:spacing w:after="0" w:line="240" w:lineRule="auto"/>
        <w:ind w:left="860"/>
        <w:jc w:val="both"/>
        <w:rPr>
          <w:rFonts w:ascii="Wingdings" w:hAnsi="Wingdings" w:cs="Wingdings"/>
          <w:sz w:val="20"/>
          <w:szCs w:val="20"/>
        </w:rPr>
      </w:pPr>
    </w:p>
    <w:p w:rsidR="008C263E" w:rsidRDefault="008C263E">
      <w:pPr>
        <w:widowControl w:val="0"/>
        <w:autoSpaceDE w:val="0"/>
        <w:autoSpaceDN w:val="0"/>
        <w:adjustRightInd w:val="0"/>
        <w:spacing w:after="0" w:line="84" w:lineRule="exact"/>
        <w:rPr>
          <w:rFonts w:ascii="Wingdings" w:hAnsi="Wingdings" w:cs="Wingdings"/>
          <w:sz w:val="20"/>
          <w:szCs w:val="20"/>
        </w:rPr>
      </w:pPr>
    </w:p>
    <w:p w:rsidR="008C263E" w:rsidRDefault="008C263E">
      <w:pPr>
        <w:widowControl w:val="0"/>
        <w:autoSpaceDE w:val="0"/>
        <w:autoSpaceDN w:val="0"/>
        <w:adjustRightInd w:val="0"/>
        <w:spacing w:after="0" w:line="84" w:lineRule="exact"/>
        <w:rPr>
          <w:rFonts w:ascii="Wingdings" w:hAnsi="Wingdings" w:cs="Wingdings"/>
          <w:sz w:val="20"/>
          <w:szCs w:val="20"/>
        </w:rPr>
      </w:pPr>
    </w:p>
    <w:p w:rsidR="008C263E" w:rsidRDefault="008C263E">
      <w:pPr>
        <w:widowControl w:val="0"/>
        <w:autoSpaceDE w:val="0"/>
        <w:autoSpaceDN w:val="0"/>
        <w:adjustRightInd w:val="0"/>
        <w:spacing w:after="0" w:line="84" w:lineRule="exact"/>
        <w:rPr>
          <w:rFonts w:ascii="Wingdings" w:hAnsi="Wingdings" w:cs="Wingdings"/>
          <w:sz w:val="20"/>
          <w:szCs w:val="20"/>
        </w:rPr>
      </w:pP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851"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3"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25</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851" w:right="840" w:bottom="265" w:left="10200" w:header="720" w:footer="720" w:gutter="0"/>
          <w:cols w:space="720" w:equalWidth="0">
            <w:col w:w="300"/>
          </w:cols>
          <w:noEndnote/>
        </w:sectPr>
      </w:pPr>
    </w:p>
    <w:p w:rsidR="00EB2E73" w:rsidRDefault="00BA01AB">
      <w:pPr>
        <w:widowControl w:val="0"/>
        <w:autoSpaceDE w:val="0"/>
        <w:autoSpaceDN w:val="0"/>
        <w:adjustRightInd w:val="0"/>
        <w:spacing w:after="0" w:line="240" w:lineRule="auto"/>
        <w:ind w:left="560"/>
        <w:rPr>
          <w:rFonts w:ascii="Arial" w:hAnsi="Arial" w:cs="Arial"/>
          <w:b/>
          <w:bCs/>
          <w:sz w:val="24"/>
          <w:szCs w:val="24"/>
        </w:rPr>
      </w:pPr>
      <w:bookmarkStart w:id="27" w:name="page27"/>
      <w:bookmarkEnd w:id="27"/>
      <w:r>
        <w:rPr>
          <w:noProof/>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7200265" cy="7200265"/>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317A15" w:rsidRDefault="00317A15" w:rsidP="0079027A">
      <w:pPr>
        <w:widowControl w:val="0"/>
        <w:numPr>
          <w:ilvl w:val="0"/>
          <w:numId w:val="16"/>
        </w:numPr>
        <w:autoSpaceDE w:val="0"/>
        <w:autoSpaceDN w:val="0"/>
        <w:adjustRightInd w:val="0"/>
        <w:spacing w:after="0" w:line="240" w:lineRule="auto"/>
        <w:rPr>
          <w:rFonts w:ascii="Arial" w:hAnsi="Arial" w:cs="Arial"/>
          <w:b/>
          <w:bCs/>
          <w:sz w:val="24"/>
          <w:szCs w:val="24"/>
        </w:rPr>
      </w:pPr>
      <w:r>
        <w:rPr>
          <w:rFonts w:ascii="Arial" w:hAnsi="Arial" w:cs="Arial"/>
          <w:b/>
          <w:bCs/>
          <w:sz w:val="24"/>
          <w:szCs w:val="24"/>
        </w:rPr>
        <w:t>PERSPECTIVA: PESSOAS, INFRAESTRUTURA E INOVAÇÃO</w:t>
      </w:r>
    </w:p>
    <w:p w:rsidR="00317A15" w:rsidRDefault="00317A15">
      <w:pPr>
        <w:widowControl w:val="0"/>
        <w:autoSpaceDE w:val="0"/>
        <w:autoSpaceDN w:val="0"/>
        <w:adjustRightInd w:val="0"/>
        <w:spacing w:after="0" w:line="240" w:lineRule="auto"/>
        <w:ind w:left="560"/>
        <w:rPr>
          <w:rFonts w:ascii="Arial" w:hAnsi="Arial" w:cs="Arial"/>
          <w:b/>
          <w:bCs/>
          <w:sz w:val="24"/>
          <w:szCs w:val="24"/>
        </w:rPr>
      </w:pPr>
    </w:p>
    <w:p w:rsidR="008C263E" w:rsidRDefault="00E25104">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4"/>
          <w:szCs w:val="24"/>
        </w:rPr>
        <w:t xml:space="preserve">Objetivos Estratégicos: </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2" w:lineRule="exact"/>
        <w:rPr>
          <w:rFonts w:ascii="Times New Roman" w:hAnsi="Times New Roman" w:cs="Times New Roman"/>
          <w:sz w:val="24"/>
          <w:szCs w:val="24"/>
        </w:rPr>
      </w:pPr>
    </w:p>
    <w:p w:rsidR="008C263E" w:rsidRPr="00D66145" w:rsidRDefault="00E25104">
      <w:pPr>
        <w:widowControl w:val="0"/>
        <w:overflowPunct w:val="0"/>
        <w:autoSpaceDE w:val="0"/>
        <w:autoSpaceDN w:val="0"/>
        <w:adjustRightInd w:val="0"/>
        <w:spacing w:after="0" w:line="313" w:lineRule="auto"/>
        <w:ind w:firstLine="567"/>
        <w:jc w:val="both"/>
        <w:rPr>
          <w:rFonts w:ascii="Arial" w:hAnsi="Arial" w:cs="Arial"/>
        </w:rPr>
      </w:pPr>
      <w:r w:rsidRPr="00D66145">
        <w:rPr>
          <w:rFonts w:ascii="Arial" w:hAnsi="Arial" w:cs="Arial"/>
        </w:rPr>
        <w:t xml:space="preserve">O investimento </w:t>
      </w:r>
      <w:r w:rsidR="00463984" w:rsidRPr="00D66145">
        <w:rPr>
          <w:rFonts w:ascii="Arial" w:hAnsi="Arial" w:cs="Arial"/>
        </w:rPr>
        <w:t>em pessoas, infraestrutura e inovação possibilitará ao IFAM o alcance de seus objetivos</w:t>
      </w:r>
      <w:r w:rsidRPr="00D66145">
        <w:rPr>
          <w:rFonts w:ascii="Arial" w:hAnsi="Arial" w:cs="Arial"/>
        </w:rPr>
        <w:t xml:space="preserve">. O foco desta perspectiva é maximizar a capacidade </w:t>
      </w:r>
      <w:r w:rsidR="00463984" w:rsidRPr="00D66145">
        <w:rPr>
          <w:rFonts w:ascii="Arial" w:hAnsi="Arial" w:cs="Arial"/>
        </w:rPr>
        <w:t>da gestão de pessoas, infraestrutura e inovação que em consequência fortalecerão a</w:t>
      </w:r>
      <w:r w:rsidRPr="00D66145">
        <w:rPr>
          <w:rFonts w:ascii="Arial" w:hAnsi="Arial" w:cs="Arial"/>
        </w:rPr>
        <w:t xml:space="preserve"> pesquisa, extensão e inovação do</w:t>
      </w:r>
      <w:r w:rsidR="00463984" w:rsidRPr="00D66145">
        <w:rPr>
          <w:rFonts w:ascii="Arial" w:hAnsi="Arial" w:cs="Arial"/>
        </w:rPr>
        <w:t>s</w:t>
      </w:r>
      <w:r w:rsidRPr="00D66145">
        <w:rPr>
          <w:rFonts w:ascii="Arial" w:hAnsi="Arial" w:cs="Arial"/>
        </w:rPr>
        <w:t xml:space="preserve"> docentes e técnicos do IFAM. Uma vez que </w:t>
      </w:r>
      <w:r w:rsidR="00463984" w:rsidRPr="00D66145">
        <w:rPr>
          <w:rFonts w:ascii="Arial" w:hAnsi="Arial" w:cs="Arial"/>
        </w:rPr>
        <w:t>essa perspectiva</w:t>
      </w:r>
      <w:r w:rsidRPr="00D66145">
        <w:rPr>
          <w:rFonts w:ascii="Arial" w:hAnsi="Arial" w:cs="Arial"/>
        </w:rPr>
        <w:t xml:space="preserve"> permitirá que as atividades-meio captem e distribuam os recursos, o pessoal das atividades-fim poderão se dedicar exclusivamente às suas expertises, sem se preocupar com os complexos meandros da burocracia. Os objetivos a ser</w:t>
      </w:r>
      <w:r w:rsidR="00781B60" w:rsidRPr="00D66145">
        <w:rPr>
          <w:rFonts w:ascii="Arial" w:hAnsi="Arial" w:cs="Arial"/>
        </w:rPr>
        <w:t>em</w:t>
      </w:r>
      <w:r w:rsidRPr="00D66145">
        <w:rPr>
          <w:rFonts w:ascii="Arial" w:hAnsi="Arial" w:cs="Arial"/>
        </w:rPr>
        <w:t xml:space="preserve"> perseguidos são os seguintes:</w:t>
      </w:r>
    </w:p>
    <w:p w:rsidR="0065394F" w:rsidRPr="00D66145" w:rsidRDefault="0065394F">
      <w:pPr>
        <w:widowControl w:val="0"/>
        <w:overflowPunct w:val="0"/>
        <w:autoSpaceDE w:val="0"/>
        <w:autoSpaceDN w:val="0"/>
        <w:adjustRightInd w:val="0"/>
        <w:spacing w:after="0" w:line="313" w:lineRule="auto"/>
        <w:ind w:firstLine="567"/>
        <w:jc w:val="both"/>
        <w:rPr>
          <w:rFonts w:ascii="Times New Roman" w:hAnsi="Times New Roman" w:cs="Times New Roman"/>
        </w:rPr>
      </w:pPr>
    </w:p>
    <w:p w:rsidR="008C263E" w:rsidRPr="00D66145" w:rsidRDefault="00463984"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Ampliar o nº de servidores do IFAM</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463984"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Promover o bem estar e a qualidade de vida do servidor no ambiente de trabalho</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65394F" w:rsidP="0079027A">
      <w:pPr>
        <w:widowControl w:val="0"/>
        <w:numPr>
          <w:ilvl w:val="1"/>
          <w:numId w:val="16"/>
        </w:numPr>
        <w:overflowPunct w:val="0"/>
        <w:autoSpaceDE w:val="0"/>
        <w:autoSpaceDN w:val="0"/>
        <w:adjustRightInd w:val="0"/>
        <w:jc w:val="both"/>
        <w:rPr>
          <w:rFonts w:ascii="Arial" w:hAnsi="Arial" w:cs="Arial"/>
        </w:rPr>
      </w:pPr>
      <w:r w:rsidRPr="00D66145">
        <w:rPr>
          <w:rFonts w:ascii="Arial" w:hAnsi="Arial" w:cs="Arial"/>
        </w:rPr>
        <w:t xml:space="preserve">Propiciar condições de qualificação, </w:t>
      </w:r>
      <w:r w:rsidR="00E25104" w:rsidRPr="00D66145">
        <w:rPr>
          <w:rFonts w:ascii="Arial" w:hAnsi="Arial" w:cs="Arial"/>
        </w:rPr>
        <w:t xml:space="preserve">capacidade e preparação dos servidores do quadro do IFAM para o exercício das atividades do cargo;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25104" w:rsidP="0079027A">
      <w:pPr>
        <w:widowControl w:val="0"/>
        <w:numPr>
          <w:ilvl w:val="1"/>
          <w:numId w:val="16"/>
        </w:numPr>
        <w:overflowPunct w:val="0"/>
        <w:autoSpaceDE w:val="0"/>
        <w:autoSpaceDN w:val="0"/>
        <w:adjustRightInd w:val="0"/>
        <w:jc w:val="both"/>
        <w:rPr>
          <w:rFonts w:ascii="Arial" w:hAnsi="Arial" w:cs="Arial"/>
        </w:rPr>
      </w:pPr>
      <w:r w:rsidRPr="00D66145">
        <w:rPr>
          <w:rFonts w:ascii="Arial" w:hAnsi="Arial" w:cs="Arial"/>
        </w:rPr>
        <w:t xml:space="preserve">Ampliar e fortalecer o uso de Tecnologia da Informação e Comunicação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25104" w:rsidP="0079027A">
      <w:pPr>
        <w:widowControl w:val="0"/>
        <w:numPr>
          <w:ilvl w:val="1"/>
          <w:numId w:val="16"/>
        </w:numPr>
        <w:overflowPunct w:val="0"/>
        <w:autoSpaceDE w:val="0"/>
        <w:autoSpaceDN w:val="0"/>
        <w:adjustRightInd w:val="0"/>
        <w:jc w:val="both"/>
        <w:rPr>
          <w:rFonts w:ascii="Arial" w:hAnsi="Arial" w:cs="Arial"/>
        </w:rPr>
      </w:pPr>
      <w:r w:rsidRPr="00D66145">
        <w:rPr>
          <w:rFonts w:ascii="Arial" w:hAnsi="Arial" w:cs="Arial"/>
        </w:rPr>
        <w:t xml:space="preserve">Promover o intercâmbio de servidores em nível internacional; </w:t>
      </w:r>
    </w:p>
    <w:p w:rsidR="008C263E" w:rsidRPr="00D66145" w:rsidRDefault="008C263E">
      <w:pPr>
        <w:widowControl w:val="0"/>
        <w:autoSpaceDE w:val="0"/>
        <w:autoSpaceDN w:val="0"/>
        <w:adjustRightInd w:val="0"/>
        <w:spacing w:after="0" w:line="107" w:lineRule="exact"/>
        <w:rPr>
          <w:rFonts w:ascii="Arial" w:hAnsi="Arial" w:cs="Arial"/>
        </w:rPr>
      </w:pPr>
    </w:p>
    <w:p w:rsidR="00EA2C59" w:rsidRPr="00D66145" w:rsidRDefault="00E25104" w:rsidP="00B3770A">
      <w:pPr>
        <w:widowControl w:val="0"/>
        <w:numPr>
          <w:ilvl w:val="1"/>
          <w:numId w:val="16"/>
        </w:numPr>
        <w:overflowPunct w:val="0"/>
        <w:autoSpaceDE w:val="0"/>
        <w:autoSpaceDN w:val="0"/>
        <w:adjustRightInd w:val="0"/>
        <w:jc w:val="both"/>
        <w:rPr>
          <w:rFonts w:ascii="Arial" w:hAnsi="Arial" w:cs="Arial"/>
        </w:rPr>
      </w:pPr>
      <w:r w:rsidRPr="00D66145">
        <w:rPr>
          <w:rFonts w:ascii="Arial" w:hAnsi="Arial" w:cs="Arial"/>
        </w:rPr>
        <w:t>Promover a expansão e modernização da infraestrutura física.</w:t>
      </w:r>
    </w:p>
    <w:p w:rsidR="008C263E" w:rsidRPr="0065394F" w:rsidRDefault="008C263E">
      <w:pPr>
        <w:widowControl w:val="0"/>
        <w:autoSpaceDE w:val="0"/>
        <w:autoSpaceDN w:val="0"/>
        <w:adjustRightInd w:val="0"/>
        <w:spacing w:after="0" w:line="84" w:lineRule="exact"/>
        <w:rPr>
          <w:rFonts w:ascii="Arial" w:hAnsi="Arial" w:cs="Arial"/>
          <w:sz w:val="20"/>
          <w:szCs w:val="20"/>
        </w:rPr>
      </w:pPr>
    </w:p>
    <w:p w:rsidR="008C263E" w:rsidRPr="0065394F" w:rsidRDefault="008C263E">
      <w:pPr>
        <w:widowControl w:val="0"/>
        <w:autoSpaceDE w:val="0"/>
        <w:autoSpaceDN w:val="0"/>
        <w:adjustRightInd w:val="0"/>
        <w:spacing w:after="0" w:line="84" w:lineRule="exact"/>
        <w:rPr>
          <w:rFonts w:ascii="Arial" w:hAnsi="Arial" w:cs="Arial"/>
          <w:sz w:val="20"/>
          <w:szCs w:val="20"/>
        </w:rPr>
      </w:pPr>
    </w:p>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sectPr w:rsidR="0065394F">
          <w:pgSz w:w="11340" w:h="11339" w:orient="landscape"/>
          <w:pgMar w:top="690"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2"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26</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690" w:right="10180" w:bottom="265" w:left="860" w:header="720" w:footer="720" w:gutter="0"/>
          <w:cols w:space="720" w:equalWidth="0">
            <w:col w:w="300"/>
          </w:cols>
          <w:noEndnote/>
        </w:sectPr>
      </w:pPr>
    </w:p>
    <w:p w:rsidR="00034E2D" w:rsidRDefault="00EA2C59" w:rsidP="00EA2C59">
      <w:pPr>
        <w:widowControl w:val="0"/>
        <w:numPr>
          <w:ilvl w:val="0"/>
          <w:numId w:val="25"/>
        </w:numPr>
        <w:autoSpaceDE w:val="0"/>
        <w:autoSpaceDN w:val="0"/>
        <w:adjustRightInd w:val="0"/>
        <w:spacing w:after="0" w:line="240" w:lineRule="auto"/>
        <w:rPr>
          <w:rFonts w:ascii="Times New Roman" w:hAnsi="Times New Roman" w:cs="Times New Roman"/>
          <w:sz w:val="24"/>
          <w:szCs w:val="24"/>
        </w:rPr>
      </w:pPr>
      <w:bookmarkStart w:id="28" w:name="page28"/>
      <w:bookmarkEnd w:id="28"/>
      <w:r>
        <w:rPr>
          <w:noProof/>
        </w:rPr>
        <w:lastRenderedPageBreak/>
        <w:drawing>
          <wp:anchor distT="0" distB="0" distL="114300" distR="114300" simplePos="0" relativeHeight="251685888" behindDoc="1" locked="0" layoutInCell="0" allowOverlap="1" wp14:anchorId="28632753" wp14:editId="7EE85F69">
            <wp:simplePos x="0" y="0"/>
            <wp:positionH relativeFrom="page">
              <wp:posOffset>-127591</wp:posOffset>
            </wp:positionH>
            <wp:positionV relativeFrom="page">
              <wp:posOffset>0</wp:posOffset>
            </wp:positionV>
            <wp:extent cx="7200265" cy="7200265"/>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692FF7">
        <w:rPr>
          <w:rFonts w:ascii="Arial" w:hAnsi="Arial" w:cs="Arial"/>
          <w:b/>
          <w:bCs/>
          <w:sz w:val="24"/>
          <w:szCs w:val="24"/>
        </w:rPr>
        <w:t xml:space="preserve">PERSPECTIVA EFICIÊNCIA </w:t>
      </w:r>
      <w:r w:rsidR="00034E2D">
        <w:rPr>
          <w:rFonts w:ascii="Arial" w:hAnsi="Arial" w:cs="Arial"/>
          <w:b/>
          <w:bCs/>
          <w:sz w:val="24"/>
          <w:szCs w:val="24"/>
        </w:rPr>
        <w:t>ACADÊMICA</w:t>
      </w:r>
    </w:p>
    <w:p w:rsidR="00034E2D" w:rsidRDefault="00034E2D">
      <w:pPr>
        <w:widowControl w:val="0"/>
        <w:autoSpaceDE w:val="0"/>
        <w:autoSpaceDN w:val="0"/>
        <w:adjustRightInd w:val="0"/>
        <w:spacing w:after="0" w:line="240" w:lineRule="auto"/>
        <w:ind w:left="560"/>
        <w:rPr>
          <w:rFonts w:ascii="Arial" w:hAnsi="Arial" w:cs="Arial"/>
          <w:b/>
          <w:bCs/>
          <w:sz w:val="24"/>
          <w:szCs w:val="24"/>
        </w:rPr>
      </w:pPr>
    </w:p>
    <w:p w:rsidR="008C263E" w:rsidRDefault="00E25104">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4"/>
          <w:szCs w:val="24"/>
        </w:rPr>
        <w:t xml:space="preserve">Objetivos Estratégicos: </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2"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41" w:lineRule="auto"/>
        <w:ind w:firstLine="567"/>
        <w:jc w:val="both"/>
        <w:rPr>
          <w:rFonts w:ascii="Arial" w:hAnsi="Arial" w:cs="Arial"/>
        </w:rPr>
      </w:pPr>
      <w:r>
        <w:rPr>
          <w:rFonts w:ascii="Arial" w:hAnsi="Arial" w:cs="Arial"/>
        </w:rPr>
        <w:t xml:space="preserve">A eficiência </w:t>
      </w:r>
      <w:r w:rsidR="00692FF7">
        <w:rPr>
          <w:rFonts w:ascii="Arial" w:hAnsi="Arial" w:cs="Arial"/>
        </w:rPr>
        <w:t>acadêmica</w:t>
      </w:r>
      <w:r>
        <w:rPr>
          <w:rFonts w:ascii="Arial" w:hAnsi="Arial" w:cs="Arial"/>
        </w:rPr>
        <w:t xml:space="preserve"> </w:t>
      </w:r>
      <w:r w:rsidR="00692FF7">
        <w:rPr>
          <w:rFonts w:ascii="Arial" w:hAnsi="Arial" w:cs="Arial"/>
        </w:rPr>
        <w:t>é</w:t>
      </w:r>
      <w:r>
        <w:rPr>
          <w:rFonts w:ascii="Arial" w:hAnsi="Arial" w:cs="Arial"/>
        </w:rPr>
        <w:t xml:space="preserve"> </w:t>
      </w:r>
      <w:r w:rsidR="00692FF7">
        <w:rPr>
          <w:rFonts w:ascii="Arial" w:hAnsi="Arial" w:cs="Arial"/>
        </w:rPr>
        <w:t xml:space="preserve">a atividade fim do </w:t>
      </w:r>
      <w:r w:rsidR="00D66145">
        <w:rPr>
          <w:rFonts w:ascii="Arial" w:hAnsi="Arial" w:cs="Arial"/>
        </w:rPr>
        <w:t>IFAM,</w:t>
      </w:r>
      <w:r>
        <w:rPr>
          <w:rFonts w:ascii="Arial" w:hAnsi="Arial" w:cs="Arial"/>
        </w:rPr>
        <w:t xml:space="preserve"> </w:t>
      </w:r>
      <w:r w:rsidR="00692FF7">
        <w:rPr>
          <w:rFonts w:ascii="Arial" w:hAnsi="Arial" w:cs="Arial"/>
        </w:rPr>
        <w:t>se os objetivos das perspectivas</w:t>
      </w:r>
      <w:r>
        <w:rPr>
          <w:rFonts w:ascii="Arial" w:hAnsi="Arial" w:cs="Arial"/>
        </w:rPr>
        <w:t xml:space="preserve"> </w:t>
      </w:r>
      <w:r w:rsidR="00692FF7">
        <w:rPr>
          <w:rFonts w:ascii="Arial" w:hAnsi="Arial" w:cs="Arial"/>
        </w:rPr>
        <w:t xml:space="preserve">anteriores forem </w:t>
      </w:r>
      <w:r>
        <w:rPr>
          <w:rFonts w:ascii="Arial" w:hAnsi="Arial" w:cs="Arial"/>
        </w:rPr>
        <w:t xml:space="preserve">permanentes, permitirão a efetividade institucional. Quando isso acontecer, o IFAM poderá cumprir com a sua responsabilidade </w:t>
      </w:r>
      <w:r w:rsidR="00692FF7">
        <w:rPr>
          <w:rFonts w:ascii="Arial" w:hAnsi="Arial" w:cs="Arial"/>
        </w:rPr>
        <w:t>junto a sociedade</w:t>
      </w:r>
      <w:r>
        <w:rPr>
          <w:rFonts w:ascii="Arial" w:hAnsi="Arial" w:cs="Arial"/>
        </w:rPr>
        <w:t>, conforme prevê sua missão. Os objetivos a serem perseguidos para esta perspectiva são os seguintes:</w:t>
      </w:r>
    </w:p>
    <w:p w:rsidR="00EA2C59" w:rsidRDefault="00EA2C59">
      <w:pPr>
        <w:widowControl w:val="0"/>
        <w:overflowPunct w:val="0"/>
        <w:autoSpaceDE w:val="0"/>
        <w:autoSpaceDN w:val="0"/>
        <w:adjustRightInd w:val="0"/>
        <w:spacing w:after="0" w:line="341" w:lineRule="auto"/>
        <w:ind w:firstLine="567"/>
        <w:jc w:val="both"/>
        <w:rPr>
          <w:rFonts w:ascii="Times New Roman" w:hAnsi="Times New Roman" w:cs="Times New Roman"/>
          <w:sz w:val="24"/>
          <w:szCs w:val="24"/>
        </w:rPr>
      </w:pPr>
    </w:p>
    <w:p w:rsidR="008C263E" w:rsidRDefault="008C263E">
      <w:pPr>
        <w:widowControl w:val="0"/>
        <w:autoSpaceDE w:val="0"/>
        <w:autoSpaceDN w:val="0"/>
        <w:adjustRightInd w:val="0"/>
        <w:spacing w:after="0" w:line="2" w:lineRule="exact"/>
        <w:rPr>
          <w:rFonts w:ascii="Times New Roman" w:hAnsi="Times New Roman" w:cs="Times New Roman"/>
          <w:sz w:val="24"/>
          <w:szCs w:val="24"/>
        </w:rPr>
      </w:pP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 xml:space="preserve">Consolidar e fortalecer os cursos presenciais ofertados no IFAM; </w:t>
      </w:r>
    </w:p>
    <w:p w:rsidR="008C263E" w:rsidRPr="00D66145" w:rsidRDefault="008C263E" w:rsidP="00EA2C59">
      <w:pPr>
        <w:widowControl w:val="0"/>
        <w:autoSpaceDE w:val="0"/>
        <w:autoSpaceDN w:val="0"/>
        <w:adjustRightInd w:val="0"/>
        <w:spacing w:after="0" w:line="84" w:lineRule="exact"/>
        <w:ind w:left="360"/>
        <w:rPr>
          <w:rFonts w:ascii="Arial" w:hAnsi="Arial" w:cs="Arial"/>
        </w:rPr>
      </w:pP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 xml:space="preserve">Ampliar </w:t>
      </w:r>
      <w:r w:rsidR="00D66145" w:rsidRPr="00D66145">
        <w:rPr>
          <w:rFonts w:ascii="Arial" w:hAnsi="Arial" w:cs="Arial"/>
        </w:rPr>
        <w:t>a oferta</w:t>
      </w:r>
      <w:r w:rsidRPr="00D66145">
        <w:rPr>
          <w:rFonts w:ascii="Arial" w:hAnsi="Arial" w:cs="Arial"/>
        </w:rPr>
        <w:t xml:space="preserve"> de cursos presencias com base na Lei N° 11.892 (Criação dos Institutos Federais) e no Decreto N° 5.840/2006 (Instituição do PROEJA)</w:t>
      </w:r>
      <w:r w:rsidR="00692FF7" w:rsidRPr="00D66145">
        <w:rPr>
          <w:rFonts w:ascii="Arial" w:hAnsi="Arial" w:cs="Arial"/>
        </w:rPr>
        <w:t>;</w:t>
      </w: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 xml:space="preserve">Redução da taxa de </w:t>
      </w:r>
      <w:r w:rsidR="00692FF7" w:rsidRPr="00D66145">
        <w:rPr>
          <w:rFonts w:ascii="Arial" w:hAnsi="Arial" w:cs="Arial"/>
        </w:rPr>
        <w:t>evasão e retenção de estudantes;</w:t>
      </w: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Fortalecer, ampliar e apoiar os projetos e atividades de extensão</w:t>
      </w:r>
      <w:r w:rsidR="00692FF7" w:rsidRPr="00D66145">
        <w:rPr>
          <w:rFonts w:ascii="Arial" w:hAnsi="Arial" w:cs="Arial"/>
        </w:rPr>
        <w:t>;</w:t>
      </w: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Ampliar as atividades integradas de ensino, pesquisa e extensão socialmente relevantes</w:t>
      </w:r>
      <w:r w:rsidR="00692FF7" w:rsidRPr="00D66145">
        <w:rPr>
          <w:rFonts w:ascii="Arial" w:hAnsi="Arial" w:cs="Arial"/>
        </w:rPr>
        <w:t>;</w:t>
      </w: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Aumentar a quantidade de incubadoras de empresas</w:t>
      </w:r>
      <w:r w:rsidR="00692FF7" w:rsidRPr="00D66145">
        <w:rPr>
          <w:rFonts w:ascii="Arial" w:hAnsi="Arial" w:cs="Arial"/>
        </w:rPr>
        <w:t>;</w:t>
      </w:r>
    </w:p>
    <w:p w:rsidR="00366A88" w:rsidRDefault="00366A88" w:rsidP="00366A88">
      <w:pPr>
        <w:widowControl w:val="0"/>
        <w:overflowPunct w:val="0"/>
        <w:autoSpaceDE w:val="0"/>
        <w:autoSpaceDN w:val="0"/>
        <w:adjustRightInd w:val="0"/>
        <w:jc w:val="both"/>
        <w:rPr>
          <w:rFonts w:ascii="Arial" w:hAnsi="Arial" w:cs="Arial"/>
          <w:sz w:val="24"/>
          <w:szCs w:val="24"/>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692FF7" w:rsidRDefault="00366A88" w:rsidP="00366A88">
      <w:pPr>
        <w:widowControl w:val="0"/>
        <w:autoSpaceDE w:val="0"/>
        <w:autoSpaceDN w:val="0"/>
        <w:adjustRightInd w:val="0"/>
        <w:spacing w:after="0" w:line="240" w:lineRule="auto"/>
        <w:ind w:firstLine="8789"/>
        <w:rPr>
          <w:rFonts w:ascii="Arial" w:hAnsi="Arial" w:cs="Arial"/>
          <w:sz w:val="24"/>
          <w:szCs w:val="24"/>
        </w:rPr>
      </w:pPr>
      <w:r>
        <w:rPr>
          <w:rFonts w:ascii="Segoe UI" w:hAnsi="Segoe UI" w:cs="Segoe UI"/>
          <w:sz w:val="27"/>
          <w:szCs w:val="27"/>
        </w:rPr>
        <w:t>27</w:t>
      </w:r>
    </w:p>
    <w:p w:rsidR="00692FF7" w:rsidRPr="00692FF7" w:rsidRDefault="00692FF7" w:rsidP="00692FF7">
      <w:pPr>
        <w:widowControl w:val="0"/>
        <w:overflowPunct w:val="0"/>
        <w:autoSpaceDE w:val="0"/>
        <w:autoSpaceDN w:val="0"/>
        <w:adjustRightInd w:val="0"/>
        <w:spacing w:after="0" w:line="240" w:lineRule="auto"/>
        <w:jc w:val="both"/>
        <w:rPr>
          <w:rFonts w:ascii="Arial" w:hAnsi="Arial" w:cs="Arial"/>
          <w:sz w:val="24"/>
          <w:szCs w:val="24"/>
        </w:rPr>
      </w:pPr>
    </w:p>
    <w:p w:rsidR="00D302A3" w:rsidRDefault="00D302A3" w:rsidP="00D302A3">
      <w:pPr>
        <w:widowControl w:val="0"/>
        <w:overflowPunct w:val="0"/>
        <w:autoSpaceDE w:val="0"/>
        <w:autoSpaceDN w:val="0"/>
        <w:adjustRightInd w:val="0"/>
        <w:ind w:left="993"/>
        <w:jc w:val="both"/>
        <w:rPr>
          <w:rFonts w:ascii="Arial" w:hAnsi="Arial" w:cs="Arial"/>
          <w:sz w:val="24"/>
          <w:szCs w:val="24"/>
        </w:rPr>
      </w:pPr>
    </w:p>
    <w:p w:rsidR="008C263E" w:rsidRPr="00D302A3" w:rsidRDefault="006E38D9" w:rsidP="001E0BE8">
      <w:pPr>
        <w:widowControl w:val="0"/>
        <w:numPr>
          <w:ilvl w:val="1"/>
          <w:numId w:val="28"/>
        </w:numPr>
        <w:tabs>
          <w:tab w:val="left" w:pos="1418"/>
        </w:tabs>
        <w:overflowPunct w:val="0"/>
        <w:autoSpaceDE w:val="0"/>
        <w:autoSpaceDN w:val="0"/>
        <w:adjustRightInd w:val="0"/>
        <w:ind w:left="1418" w:hanging="698"/>
        <w:jc w:val="both"/>
        <w:rPr>
          <w:rFonts w:ascii="Arial" w:hAnsi="Arial" w:cs="Arial"/>
        </w:rPr>
      </w:pPr>
      <w:r w:rsidRPr="00D302A3">
        <w:rPr>
          <w:noProof/>
        </w:rPr>
        <w:lastRenderedPageBreak/>
        <w:drawing>
          <wp:anchor distT="0" distB="0" distL="114300" distR="114300" simplePos="0" relativeHeight="251694080" behindDoc="1" locked="0" layoutInCell="0" allowOverlap="1" wp14:anchorId="7A65F553" wp14:editId="348169DD">
            <wp:simplePos x="0" y="0"/>
            <wp:positionH relativeFrom="page">
              <wp:posOffset>-17253</wp:posOffset>
            </wp:positionH>
            <wp:positionV relativeFrom="page">
              <wp:posOffset>86264</wp:posOffset>
            </wp:positionV>
            <wp:extent cx="7329661" cy="7200265"/>
            <wp:effectExtent l="0" t="0" r="5080" b="635"/>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1034" cy="7201614"/>
                    </a:xfrm>
                    <a:prstGeom prst="rect">
                      <a:avLst/>
                    </a:prstGeom>
                    <a:noFill/>
                  </pic:spPr>
                </pic:pic>
              </a:graphicData>
            </a:graphic>
            <wp14:sizeRelH relativeFrom="page">
              <wp14:pctWidth>0</wp14:pctWidth>
            </wp14:sizeRelH>
            <wp14:sizeRelV relativeFrom="page">
              <wp14:pctHeight>0</wp14:pctHeight>
            </wp14:sizeRelV>
          </wp:anchor>
        </w:drawing>
      </w:r>
      <w:r w:rsidR="00E25104" w:rsidRPr="00D302A3">
        <w:rPr>
          <w:rFonts w:ascii="Arial" w:hAnsi="Arial" w:cs="Arial"/>
        </w:rPr>
        <w:t xml:space="preserve">Consolidar e ampliar as ações de diversidade e inclusão visando à </w:t>
      </w:r>
      <w:r w:rsidR="00701AEE" w:rsidRPr="00D302A3">
        <w:rPr>
          <w:rFonts w:ascii="Arial" w:hAnsi="Arial" w:cs="Arial"/>
        </w:rPr>
        <w:t xml:space="preserve">  </w:t>
      </w:r>
      <w:r w:rsidR="00E25104" w:rsidRPr="00D302A3">
        <w:rPr>
          <w:rFonts w:ascii="Arial" w:hAnsi="Arial" w:cs="Arial"/>
        </w:rPr>
        <w:t xml:space="preserve">democratização </w:t>
      </w:r>
      <w:r w:rsidR="001E0BE8">
        <w:rPr>
          <w:rFonts w:ascii="Arial" w:hAnsi="Arial" w:cs="Arial"/>
        </w:rPr>
        <w:t xml:space="preserve">    </w:t>
      </w:r>
      <w:r w:rsidR="00E25104" w:rsidRPr="00D302A3">
        <w:rPr>
          <w:rFonts w:ascii="Arial" w:hAnsi="Arial" w:cs="Arial"/>
        </w:rPr>
        <w:t>do ensino</w:t>
      </w:r>
      <w:r w:rsidR="00692FF7" w:rsidRPr="00D302A3">
        <w:rPr>
          <w:rFonts w:ascii="Arial" w:hAnsi="Arial" w:cs="Arial"/>
        </w:rPr>
        <w:t>;</w:t>
      </w:r>
    </w:p>
    <w:p w:rsidR="008C263E" w:rsidRPr="00D302A3" w:rsidRDefault="00E25104" w:rsidP="00701AEE">
      <w:pPr>
        <w:widowControl w:val="0"/>
        <w:numPr>
          <w:ilvl w:val="1"/>
          <w:numId w:val="28"/>
        </w:numPr>
        <w:overflowPunct w:val="0"/>
        <w:autoSpaceDE w:val="0"/>
        <w:autoSpaceDN w:val="0"/>
        <w:adjustRightInd w:val="0"/>
        <w:ind w:left="993" w:hanging="273"/>
        <w:jc w:val="both"/>
        <w:rPr>
          <w:rFonts w:ascii="Arial" w:hAnsi="Arial" w:cs="Arial"/>
        </w:rPr>
      </w:pPr>
      <w:r w:rsidRPr="00D302A3">
        <w:rPr>
          <w:rFonts w:ascii="Arial" w:hAnsi="Arial" w:cs="Arial"/>
        </w:rPr>
        <w:t>Promover o intercâmbio de servidores em nível internacional</w:t>
      </w:r>
      <w:r w:rsidR="006E38D9" w:rsidRPr="00D302A3">
        <w:rPr>
          <w:rFonts w:ascii="Arial" w:hAnsi="Arial" w:cs="Arial"/>
        </w:rPr>
        <w:t>;</w:t>
      </w:r>
    </w:p>
    <w:p w:rsidR="008C263E" w:rsidRPr="00D302A3" w:rsidRDefault="00E25104" w:rsidP="00701AEE">
      <w:pPr>
        <w:widowControl w:val="0"/>
        <w:numPr>
          <w:ilvl w:val="1"/>
          <w:numId w:val="28"/>
        </w:numPr>
        <w:overflowPunct w:val="0"/>
        <w:autoSpaceDE w:val="0"/>
        <w:autoSpaceDN w:val="0"/>
        <w:adjustRightInd w:val="0"/>
        <w:ind w:left="993" w:hanging="273"/>
        <w:jc w:val="both"/>
        <w:rPr>
          <w:rFonts w:ascii="Arial" w:hAnsi="Arial" w:cs="Arial"/>
        </w:rPr>
      </w:pPr>
      <w:r w:rsidRPr="00D302A3">
        <w:rPr>
          <w:rFonts w:ascii="Arial" w:hAnsi="Arial" w:cs="Arial"/>
        </w:rPr>
        <w:t>Consolidar e ampliar as atividades do centro de Idiomas</w:t>
      </w:r>
      <w:r w:rsidR="006E38D9" w:rsidRPr="00D302A3">
        <w:rPr>
          <w:rFonts w:ascii="Arial" w:hAnsi="Arial" w:cs="Arial"/>
        </w:rPr>
        <w:t>;</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 xml:space="preserve">Aumentar a oferta da Educação à Distância; </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Fortalecer, ampliar e apoiar a pe</w:t>
      </w:r>
      <w:r w:rsidR="006E38D9" w:rsidRPr="00D302A3">
        <w:rPr>
          <w:rFonts w:ascii="Arial" w:hAnsi="Arial" w:cs="Arial"/>
        </w:rPr>
        <w:t>squisa cientifica e tecnológica;</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Implantar e estimular a cultura de inovação Tecnológica</w:t>
      </w:r>
      <w:r w:rsidR="006E38D9" w:rsidRPr="00D302A3">
        <w:rPr>
          <w:rFonts w:ascii="Arial" w:hAnsi="Arial" w:cs="Arial"/>
        </w:rPr>
        <w:t>;</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 xml:space="preserve"> Estimular a Pesquisa Aplicada e a Inovação Tecnológica</w:t>
      </w:r>
      <w:r w:rsidR="006E38D9" w:rsidRPr="00D302A3">
        <w:rPr>
          <w:rFonts w:ascii="Arial" w:hAnsi="Arial" w:cs="Arial"/>
        </w:rPr>
        <w:t>;</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Fortalecer, ampliar e apoiar o progra</w:t>
      </w:r>
      <w:r w:rsidR="006E38D9" w:rsidRPr="00D302A3">
        <w:rPr>
          <w:rFonts w:ascii="Arial" w:hAnsi="Arial" w:cs="Arial"/>
        </w:rPr>
        <w:t>ma de Pós-Graduação;</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Promover e incentivar o pro</w:t>
      </w:r>
      <w:r w:rsidR="006E38D9" w:rsidRPr="00D302A3">
        <w:rPr>
          <w:rFonts w:ascii="Arial" w:hAnsi="Arial" w:cs="Arial"/>
        </w:rPr>
        <w:t>grama institucional de inovação;</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Aumentar a quantidade de eventos esportivos entre os Câmpus.</w:t>
      </w:r>
    </w:p>
    <w:p w:rsidR="008C263E" w:rsidRPr="00D302A3" w:rsidRDefault="00E25104" w:rsidP="001E0BE8">
      <w:pPr>
        <w:widowControl w:val="0"/>
        <w:numPr>
          <w:ilvl w:val="1"/>
          <w:numId w:val="28"/>
        </w:numPr>
        <w:overflowPunct w:val="0"/>
        <w:autoSpaceDE w:val="0"/>
        <w:autoSpaceDN w:val="0"/>
        <w:adjustRightInd w:val="0"/>
        <w:ind w:left="1418" w:hanging="698"/>
        <w:jc w:val="both"/>
        <w:rPr>
          <w:rFonts w:ascii="Arial" w:hAnsi="Arial" w:cs="Arial"/>
        </w:rPr>
      </w:pPr>
      <w:r w:rsidRPr="00D302A3">
        <w:rPr>
          <w:rFonts w:ascii="Arial" w:hAnsi="Arial" w:cs="Arial"/>
        </w:rPr>
        <w:t>Construir novos Centros de Documentação e Informação nos câmpus e consolidar os existentes.</w:t>
      </w:r>
    </w:p>
    <w:p w:rsidR="008C263E" w:rsidRPr="00D302A3" w:rsidRDefault="008C263E" w:rsidP="00692FF7">
      <w:pPr>
        <w:widowControl w:val="0"/>
        <w:numPr>
          <w:ilvl w:val="1"/>
          <w:numId w:val="28"/>
        </w:numPr>
        <w:overflowPunct w:val="0"/>
        <w:autoSpaceDE w:val="0"/>
        <w:autoSpaceDN w:val="0"/>
        <w:adjustRightInd w:val="0"/>
        <w:spacing w:after="0" w:line="240" w:lineRule="auto"/>
        <w:jc w:val="both"/>
        <w:rPr>
          <w:rFonts w:ascii="Arial" w:hAnsi="Arial" w:cs="Arial"/>
        </w:rPr>
        <w:sectPr w:rsidR="008C263E" w:rsidRPr="00D302A3">
          <w:pgSz w:w="11340" w:h="11339" w:orient="landscape"/>
          <w:pgMar w:top="851"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43"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27</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851" w:right="840" w:bottom="265" w:left="10200" w:header="720" w:footer="720" w:gutter="0"/>
          <w:cols w:space="720" w:equalWidth="0">
            <w:col w:w="300"/>
          </w:cols>
          <w:noEndnote/>
        </w:sectPr>
      </w:pPr>
    </w:p>
    <w:p w:rsidR="008C263E" w:rsidRPr="00701AEE" w:rsidRDefault="00BA01AB" w:rsidP="00701AEE">
      <w:pPr>
        <w:widowControl w:val="0"/>
        <w:autoSpaceDE w:val="0"/>
        <w:autoSpaceDN w:val="0"/>
        <w:adjustRightInd w:val="0"/>
        <w:spacing w:after="0" w:line="240" w:lineRule="auto"/>
        <w:ind w:left="560"/>
        <w:jc w:val="center"/>
        <w:rPr>
          <w:rFonts w:ascii="Times New Roman" w:hAnsi="Times New Roman" w:cs="Times New Roman"/>
          <w:b/>
          <w:sz w:val="32"/>
          <w:szCs w:val="32"/>
        </w:rPr>
      </w:pPr>
      <w:bookmarkStart w:id="29" w:name="page29"/>
      <w:bookmarkStart w:id="30" w:name="page30"/>
      <w:bookmarkEnd w:id="29"/>
      <w:bookmarkEnd w:id="30"/>
      <w:r w:rsidRPr="00701AEE">
        <w:rPr>
          <w:b/>
          <w:noProof/>
          <w:sz w:val="32"/>
          <w:szCs w:val="32"/>
        </w:rPr>
        <w:lastRenderedPageBreak/>
        <w:drawing>
          <wp:anchor distT="0" distB="0" distL="114300" distR="114300" simplePos="0" relativeHeight="251687936" behindDoc="1" locked="0" layoutInCell="0" allowOverlap="1" wp14:anchorId="30187637" wp14:editId="357BFAB1">
            <wp:simplePos x="0" y="0"/>
            <wp:positionH relativeFrom="page">
              <wp:posOffset>0</wp:posOffset>
            </wp:positionH>
            <wp:positionV relativeFrom="page">
              <wp:posOffset>0</wp:posOffset>
            </wp:positionV>
            <wp:extent cx="7200265" cy="720026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bookmarkStart w:id="31" w:name="page31"/>
      <w:bookmarkEnd w:id="31"/>
      <w:r w:rsidRPr="00701AEE">
        <w:rPr>
          <w:b/>
          <w:noProof/>
          <w:sz w:val="32"/>
          <w:szCs w:val="32"/>
        </w:rPr>
        <w:drawing>
          <wp:anchor distT="0" distB="0" distL="114300" distR="114300" simplePos="0" relativeHeight="251688960" behindDoc="1" locked="0" layoutInCell="0" allowOverlap="1" wp14:anchorId="71A01432" wp14:editId="2533BC60">
            <wp:simplePos x="0" y="0"/>
            <wp:positionH relativeFrom="page">
              <wp:posOffset>0</wp:posOffset>
            </wp:positionH>
            <wp:positionV relativeFrom="page">
              <wp:posOffset>0</wp:posOffset>
            </wp:positionV>
            <wp:extent cx="7200265" cy="7200265"/>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701AEE" w:rsidRPr="00701AEE">
        <w:rPr>
          <w:rFonts w:ascii="Segoe UI" w:hAnsi="Segoe UI" w:cs="Segoe UI"/>
          <w:b/>
          <w:sz w:val="32"/>
          <w:szCs w:val="32"/>
        </w:rPr>
        <w:t>1</w:t>
      </w:r>
      <w:r w:rsidR="00E25104" w:rsidRPr="00701AEE">
        <w:rPr>
          <w:rFonts w:ascii="Segoe UI" w:hAnsi="Segoe UI" w:cs="Segoe UI"/>
          <w:b/>
          <w:sz w:val="32"/>
          <w:szCs w:val="32"/>
        </w:rPr>
        <w:t>2</w:t>
      </w:r>
    </w:p>
    <w:p w:rsidR="008C263E" w:rsidRPr="00701AEE" w:rsidRDefault="008C263E" w:rsidP="00701AEE">
      <w:pPr>
        <w:widowControl w:val="0"/>
        <w:autoSpaceDE w:val="0"/>
        <w:autoSpaceDN w:val="0"/>
        <w:adjustRightInd w:val="0"/>
        <w:spacing w:after="0" w:line="361" w:lineRule="exact"/>
        <w:jc w:val="center"/>
        <w:rPr>
          <w:rFonts w:ascii="Times New Roman" w:hAnsi="Times New Roman" w:cs="Times New Roman"/>
          <w:b/>
          <w:sz w:val="32"/>
          <w:szCs w:val="32"/>
        </w:rPr>
      </w:pPr>
    </w:p>
    <w:p w:rsidR="008C263E" w:rsidRPr="00701AEE" w:rsidRDefault="00E25104" w:rsidP="00701AEE">
      <w:pPr>
        <w:widowControl w:val="0"/>
        <w:autoSpaceDE w:val="0"/>
        <w:autoSpaceDN w:val="0"/>
        <w:adjustRightInd w:val="0"/>
        <w:spacing w:after="0" w:line="240" w:lineRule="auto"/>
        <w:ind w:left="940"/>
        <w:jc w:val="center"/>
        <w:rPr>
          <w:rFonts w:ascii="Times New Roman" w:hAnsi="Times New Roman" w:cs="Times New Roman"/>
          <w:b/>
          <w:sz w:val="32"/>
          <w:szCs w:val="32"/>
        </w:rPr>
      </w:pPr>
      <w:r w:rsidRPr="00701AEE">
        <w:rPr>
          <w:rFonts w:ascii="Arial" w:hAnsi="Arial" w:cs="Arial"/>
          <w:b/>
          <w:sz w:val="32"/>
          <w:szCs w:val="32"/>
        </w:rPr>
        <w:t>PLANOS TÁTICOS</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1"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26" w:lineRule="auto"/>
        <w:ind w:left="20" w:firstLine="567"/>
        <w:jc w:val="both"/>
        <w:rPr>
          <w:rFonts w:ascii="Times New Roman" w:hAnsi="Times New Roman" w:cs="Times New Roman"/>
          <w:sz w:val="24"/>
          <w:szCs w:val="24"/>
        </w:rPr>
      </w:pPr>
      <w:r>
        <w:rPr>
          <w:rFonts w:ascii="Arial" w:hAnsi="Arial" w:cs="Arial"/>
          <w:sz w:val="23"/>
          <w:szCs w:val="23"/>
        </w:rPr>
        <w:t>O plano estratégico aponta o futuro de toda a instituição. É necessário, portanto, que esse futuro seja desdobrado em planos intermediários, que indiquem as balizas do caminho, o que evitará que a instituição saia dos trilhos. Isso é feito, basicamente, definindo-se como cada objetivo vai ser medido (indicador), criando-se as metas para cada indicador e desdobrando-se essas metas ao longo do tempo.</w:t>
      </w:r>
    </w:p>
    <w:p w:rsidR="008C263E" w:rsidRDefault="008C263E">
      <w:pPr>
        <w:widowControl w:val="0"/>
        <w:autoSpaceDE w:val="0"/>
        <w:autoSpaceDN w:val="0"/>
        <w:adjustRightInd w:val="0"/>
        <w:spacing w:after="0" w:line="4"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41" w:lineRule="auto"/>
        <w:ind w:firstLine="567"/>
        <w:jc w:val="both"/>
        <w:rPr>
          <w:rFonts w:ascii="Times New Roman" w:hAnsi="Times New Roman" w:cs="Times New Roman"/>
          <w:sz w:val="24"/>
          <w:szCs w:val="24"/>
        </w:rPr>
      </w:pPr>
      <w:r>
        <w:rPr>
          <w:rFonts w:ascii="Arial" w:hAnsi="Arial" w:cs="Arial"/>
        </w:rPr>
        <w:t>Quando os planos táticos estiverem prontos, a terceira etapa poderá ser realizada, que é a criação dos planos operacionais e os projetos, para que cada meta possa ser alcançada. No final da terceira etapa, todas as unidades do IFAM estarão alinhadas e conhecendo o seu papel real a ser desempenhado para que a visão de futuro possa ser realizada.</w:t>
      </w:r>
    </w:p>
    <w:p w:rsidR="008C263E" w:rsidRDefault="008C263E">
      <w:pPr>
        <w:widowControl w:val="0"/>
        <w:autoSpaceDE w:val="0"/>
        <w:autoSpaceDN w:val="0"/>
        <w:adjustRightInd w:val="0"/>
        <w:spacing w:after="0" w:line="3"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48" w:lineRule="auto"/>
        <w:ind w:firstLine="567"/>
        <w:jc w:val="both"/>
        <w:rPr>
          <w:rFonts w:ascii="Times New Roman" w:hAnsi="Times New Roman" w:cs="Times New Roman"/>
          <w:sz w:val="24"/>
          <w:szCs w:val="24"/>
        </w:rPr>
      </w:pPr>
      <w:r>
        <w:rPr>
          <w:rFonts w:ascii="Arial" w:hAnsi="Arial" w:cs="Arial"/>
        </w:rPr>
        <w:t>Nunca é demais observar que TODOS os docentes, discentes, técnicos e terceirizados estarão envolvidos na execução do plano, em conformidade com o seu grau de responsabilidade legal. O plano, portanto, ao mesmo tempo em que dirá com precisão o que cada um deverá fazer, também reduzirá enormemente o volume de trabalho individual. Isso levará ao ganho de qualidade e eficiência no serviço prestado.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513" w:right="3100" w:bottom="265" w:left="840" w:header="720" w:footer="720" w:gutter="0"/>
          <w:cols w:space="720" w:equalWidth="0">
            <w:col w:w="740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69" w:lineRule="exact"/>
        <w:rPr>
          <w:rFonts w:ascii="Times New Roman" w:hAnsi="Times New Roman" w:cs="Times New Roman"/>
          <w:sz w:val="24"/>
          <w:szCs w:val="24"/>
        </w:rPr>
      </w:pPr>
    </w:p>
    <w:p w:rsidR="008C263E" w:rsidRDefault="00366A88">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513" w:right="10180" w:bottom="265" w:left="860" w:header="720" w:footer="720" w:gutter="0"/>
          <w:cols w:space="720" w:equalWidth="0">
            <w:col w:w="30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32" w:name="page32"/>
      <w:bookmarkEnd w:id="32"/>
      <w:r>
        <w:rPr>
          <w:noProof/>
        </w:rPr>
        <w:lastRenderedPageBreak/>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7200265" cy="7200265"/>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68"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460"/>
        <w:rPr>
          <w:rFonts w:ascii="Times New Roman" w:hAnsi="Times New Roman" w:cs="Times New Roman"/>
          <w:sz w:val="24"/>
          <w:szCs w:val="24"/>
        </w:rPr>
      </w:pPr>
      <w:r>
        <w:rPr>
          <w:rFonts w:ascii="Arial" w:hAnsi="Arial" w:cs="Arial"/>
          <w:b/>
          <w:bCs/>
          <w:sz w:val="6"/>
          <w:szCs w:val="6"/>
        </w:rPr>
        <w:t>QUALIDADE • TECNOLOGIA • COMPROMISSO</w:t>
      </w:r>
    </w:p>
    <w:p w:rsidR="008C263E" w:rsidRDefault="008C263E">
      <w:pPr>
        <w:widowControl w:val="0"/>
        <w:autoSpaceDE w:val="0"/>
        <w:autoSpaceDN w:val="0"/>
        <w:adjustRightInd w:val="0"/>
        <w:spacing w:after="0" w:line="145"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241F21"/>
          <w:sz w:val="17"/>
          <w:szCs w:val="17"/>
        </w:rPr>
        <w:t>IMPRESSÃO E ACABAMENTO</w:t>
      </w:r>
    </w:p>
    <w:p w:rsidR="008C263E" w:rsidRDefault="008C263E">
      <w:pPr>
        <w:widowControl w:val="0"/>
        <w:autoSpaceDE w:val="0"/>
        <w:autoSpaceDN w:val="0"/>
        <w:adjustRightInd w:val="0"/>
        <w:spacing w:after="0" w:line="100"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41F21"/>
          <w:sz w:val="16"/>
          <w:szCs w:val="16"/>
        </w:rPr>
        <w:t>Fones: (92) 3237-8791 • 3613-8836 • 3237-7422</w:t>
      </w:r>
    </w:p>
    <w:p w:rsidR="008C263E" w:rsidRDefault="008C263E">
      <w:pPr>
        <w:widowControl w:val="0"/>
        <w:autoSpaceDE w:val="0"/>
        <w:autoSpaceDN w:val="0"/>
        <w:adjustRightInd w:val="0"/>
        <w:spacing w:after="0" w:line="2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241F21"/>
          <w:sz w:val="16"/>
          <w:szCs w:val="16"/>
        </w:rPr>
        <w:t>E-mail: graficamoderna@netium.com.br</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3940" w:bottom="849" w:left="3940" w:header="720" w:footer="720" w:gutter="0"/>
          <w:cols w:space="720" w:equalWidth="0">
            <w:col w:w="346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33" w:name="page33"/>
      <w:bookmarkEnd w:id="33"/>
      <w:r>
        <w:rPr>
          <w:noProof/>
        </w:rPr>
        <w:lastRenderedPageBreak/>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7200265" cy="7200265"/>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8"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xml:space="preserve">I S B N   8 5 6 4 2 1 8 6 3 - </w:t>
      </w:r>
      <w:r>
        <w:rPr>
          <w:rFonts w:ascii="Courier New" w:hAnsi="Courier New" w:cs="Courier New"/>
          <w:sz w:val="12"/>
          <w:szCs w:val="12"/>
        </w:rPr>
        <w:t>5</w:t>
      </w:r>
      <w:r>
        <w:rPr>
          <w:rFonts w:ascii="Arial" w:hAnsi="Arial" w:cs="Arial"/>
          <w:sz w:val="12"/>
          <w:szCs w:val="12"/>
        </w:rPr>
        <w:t>1</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7620" w:bottom="1440" w:left="1660" w:header="720" w:footer="720" w:gutter="0"/>
          <w:cols w:space="720" w:equalWidth="0">
            <w:col w:w="206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82" w:lineRule="exact"/>
        <w:rPr>
          <w:rFonts w:ascii="Times New Roman" w:hAnsi="Times New Roman" w:cs="Times New Roman"/>
          <w:sz w:val="24"/>
          <w:szCs w:val="24"/>
        </w:rPr>
      </w:pPr>
    </w:p>
    <w:p w:rsidR="00E25104"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0"/>
          <w:szCs w:val="10"/>
        </w:rPr>
        <w:t>978-85-64218-63-5</w:t>
      </w:r>
    </w:p>
    <w:sectPr w:rsidR="00E25104">
      <w:type w:val="continuous"/>
      <w:pgSz w:w="11340" w:h="11339" w:orient="landscape"/>
      <w:pgMar w:top="1440" w:right="8140" w:bottom="1440" w:left="2260" w:header="720" w:footer="720" w:gutter="0"/>
      <w:cols w:space="720" w:equalWidth="0">
        <w:col w:w="9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6C6" w:rsidRDefault="007736C6" w:rsidP="005524D1">
      <w:pPr>
        <w:spacing w:after="0" w:line="240" w:lineRule="auto"/>
      </w:pPr>
      <w:r>
        <w:separator/>
      </w:r>
    </w:p>
  </w:endnote>
  <w:endnote w:type="continuationSeparator" w:id="0">
    <w:p w:rsidR="007736C6" w:rsidRDefault="007736C6" w:rsidP="0055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A1002AEF" w:usb1="8000787B" w:usb2="00000008" w:usb3="00000000" w:csb0="000100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6C6" w:rsidRDefault="007736C6" w:rsidP="005524D1">
      <w:pPr>
        <w:spacing w:after="0" w:line="240" w:lineRule="auto"/>
      </w:pPr>
      <w:r>
        <w:separator/>
      </w:r>
    </w:p>
  </w:footnote>
  <w:footnote w:type="continuationSeparator" w:id="0">
    <w:p w:rsidR="007736C6" w:rsidRDefault="007736C6" w:rsidP="005524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bullet"/>
      <w:lvlText w:val="Ÿ"/>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E9"/>
    <w:multiLevelType w:val="hybridMultilevel"/>
    <w:tmpl w:val="D60894AE"/>
    <w:lvl w:ilvl="0" w:tplc="0416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EA6"/>
    <w:multiLevelType w:val="hybridMultilevel"/>
    <w:tmpl w:val="000012DB"/>
    <w:lvl w:ilvl="0" w:tplc="0000153C">
      <w:start w:val="1"/>
      <w:numFmt w:val="bullet"/>
      <w:lvlText w:val="Ÿ"/>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95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0006DF1"/>
    <w:multiLevelType w:val="hybridMultilevel"/>
    <w:tmpl w:val="00005AF1"/>
    <w:lvl w:ilvl="0" w:tplc="000041BB">
      <w:start w:val="1"/>
      <w:numFmt w:val="bullet"/>
      <w:lvlText w:val="Ÿ"/>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E87"/>
    <w:multiLevelType w:val="hybridMultilevel"/>
    <w:tmpl w:val="0000390C"/>
    <w:lvl w:ilvl="0" w:tplc="00000F3E">
      <w:start w:val="1"/>
      <w:numFmt w:val="bullet"/>
      <w:lvlText w:val="Ÿ"/>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20D408F"/>
    <w:multiLevelType w:val="hybridMultilevel"/>
    <w:tmpl w:val="CE40179A"/>
    <w:lvl w:ilvl="0" w:tplc="D4C04166">
      <w:start w:val="1"/>
      <w:numFmt w:val="bullet"/>
      <w:lvlText w:val="•"/>
      <w:lvlJc w:val="left"/>
      <w:pPr>
        <w:tabs>
          <w:tab w:val="num" w:pos="720"/>
        </w:tabs>
        <w:ind w:left="720" w:hanging="360"/>
      </w:pPr>
      <w:rPr>
        <w:rFonts w:ascii="Times New Roman" w:hAnsi="Times New Roman" w:hint="default"/>
      </w:rPr>
    </w:lvl>
    <w:lvl w:ilvl="1" w:tplc="3F840E72" w:tentative="1">
      <w:start w:val="1"/>
      <w:numFmt w:val="bullet"/>
      <w:lvlText w:val="•"/>
      <w:lvlJc w:val="left"/>
      <w:pPr>
        <w:tabs>
          <w:tab w:val="num" w:pos="1440"/>
        </w:tabs>
        <w:ind w:left="1440" w:hanging="360"/>
      </w:pPr>
      <w:rPr>
        <w:rFonts w:ascii="Times New Roman" w:hAnsi="Times New Roman" w:hint="default"/>
      </w:rPr>
    </w:lvl>
    <w:lvl w:ilvl="2" w:tplc="9A0C3C10" w:tentative="1">
      <w:start w:val="1"/>
      <w:numFmt w:val="bullet"/>
      <w:lvlText w:val="•"/>
      <w:lvlJc w:val="left"/>
      <w:pPr>
        <w:tabs>
          <w:tab w:val="num" w:pos="2160"/>
        </w:tabs>
        <w:ind w:left="2160" w:hanging="360"/>
      </w:pPr>
      <w:rPr>
        <w:rFonts w:ascii="Times New Roman" w:hAnsi="Times New Roman" w:hint="default"/>
      </w:rPr>
    </w:lvl>
    <w:lvl w:ilvl="3" w:tplc="8A6E4464" w:tentative="1">
      <w:start w:val="1"/>
      <w:numFmt w:val="bullet"/>
      <w:lvlText w:val="•"/>
      <w:lvlJc w:val="left"/>
      <w:pPr>
        <w:tabs>
          <w:tab w:val="num" w:pos="2880"/>
        </w:tabs>
        <w:ind w:left="2880" w:hanging="360"/>
      </w:pPr>
      <w:rPr>
        <w:rFonts w:ascii="Times New Roman" w:hAnsi="Times New Roman" w:hint="default"/>
      </w:rPr>
    </w:lvl>
    <w:lvl w:ilvl="4" w:tplc="3DC87760" w:tentative="1">
      <w:start w:val="1"/>
      <w:numFmt w:val="bullet"/>
      <w:lvlText w:val="•"/>
      <w:lvlJc w:val="left"/>
      <w:pPr>
        <w:tabs>
          <w:tab w:val="num" w:pos="3600"/>
        </w:tabs>
        <w:ind w:left="3600" w:hanging="360"/>
      </w:pPr>
      <w:rPr>
        <w:rFonts w:ascii="Times New Roman" w:hAnsi="Times New Roman" w:hint="default"/>
      </w:rPr>
    </w:lvl>
    <w:lvl w:ilvl="5" w:tplc="1130E1D8" w:tentative="1">
      <w:start w:val="1"/>
      <w:numFmt w:val="bullet"/>
      <w:lvlText w:val="•"/>
      <w:lvlJc w:val="left"/>
      <w:pPr>
        <w:tabs>
          <w:tab w:val="num" w:pos="4320"/>
        </w:tabs>
        <w:ind w:left="4320" w:hanging="360"/>
      </w:pPr>
      <w:rPr>
        <w:rFonts w:ascii="Times New Roman" w:hAnsi="Times New Roman" w:hint="default"/>
      </w:rPr>
    </w:lvl>
    <w:lvl w:ilvl="6" w:tplc="D4044CBE" w:tentative="1">
      <w:start w:val="1"/>
      <w:numFmt w:val="bullet"/>
      <w:lvlText w:val="•"/>
      <w:lvlJc w:val="left"/>
      <w:pPr>
        <w:tabs>
          <w:tab w:val="num" w:pos="5040"/>
        </w:tabs>
        <w:ind w:left="5040" w:hanging="360"/>
      </w:pPr>
      <w:rPr>
        <w:rFonts w:ascii="Times New Roman" w:hAnsi="Times New Roman" w:hint="default"/>
      </w:rPr>
    </w:lvl>
    <w:lvl w:ilvl="7" w:tplc="804C6886" w:tentative="1">
      <w:start w:val="1"/>
      <w:numFmt w:val="bullet"/>
      <w:lvlText w:val="•"/>
      <w:lvlJc w:val="left"/>
      <w:pPr>
        <w:tabs>
          <w:tab w:val="num" w:pos="5760"/>
        </w:tabs>
        <w:ind w:left="5760" w:hanging="360"/>
      </w:pPr>
      <w:rPr>
        <w:rFonts w:ascii="Times New Roman" w:hAnsi="Times New Roman" w:hint="default"/>
      </w:rPr>
    </w:lvl>
    <w:lvl w:ilvl="8" w:tplc="401A9546" w:tentative="1">
      <w:start w:val="1"/>
      <w:numFmt w:val="bullet"/>
      <w:lvlText w:val="•"/>
      <w:lvlJc w:val="left"/>
      <w:pPr>
        <w:tabs>
          <w:tab w:val="num" w:pos="6480"/>
        </w:tabs>
        <w:ind w:left="6480" w:hanging="360"/>
      </w:pPr>
      <w:rPr>
        <w:rFonts w:ascii="Times New Roman" w:hAnsi="Times New Roman" w:hint="default"/>
      </w:rPr>
    </w:lvl>
  </w:abstractNum>
  <w:abstractNum w:abstractNumId="9">
    <w:nsid w:val="148E3D66"/>
    <w:multiLevelType w:val="hybridMultilevel"/>
    <w:tmpl w:val="E75C7B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58305EA"/>
    <w:multiLevelType w:val="hybridMultilevel"/>
    <w:tmpl w:val="2AC8846C"/>
    <w:lvl w:ilvl="0" w:tplc="0416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6644260"/>
    <w:multiLevelType w:val="multilevel"/>
    <w:tmpl w:val="662AE9E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8B46AD4"/>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9034B0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2FE2D84"/>
    <w:multiLevelType w:val="hybridMultilevel"/>
    <w:tmpl w:val="B1A45DAE"/>
    <w:lvl w:ilvl="0" w:tplc="53622D96">
      <w:start w:val="1"/>
      <w:numFmt w:val="bullet"/>
      <w:lvlText w:val="•"/>
      <w:lvlJc w:val="left"/>
      <w:pPr>
        <w:tabs>
          <w:tab w:val="num" w:pos="720"/>
        </w:tabs>
        <w:ind w:left="720" w:hanging="360"/>
      </w:pPr>
      <w:rPr>
        <w:rFonts w:ascii="Times New Roman" w:hAnsi="Times New Roman" w:hint="default"/>
      </w:rPr>
    </w:lvl>
    <w:lvl w:ilvl="1" w:tplc="213C4372" w:tentative="1">
      <w:start w:val="1"/>
      <w:numFmt w:val="bullet"/>
      <w:lvlText w:val="•"/>
      <w:lvlJc w:val="left"/>
      <w:pPr>
        <w:tabs>
          <w:tab w:val="num" w:pos="1440"/>
        </w:tabs>
        <w:ind w:left="1440" w:hanging="360"/>
      </w:pPr>
      <w:rPr>
        <w:rFonts w:ascii="Times New Roman" w:hAnsi="Times New Roman" w:hint="default"/>
      </w:rPr>
    </w:lvl>
    <w:lvl w:ilvl="2" w:tplc="BC1E5924" w:tentative="1">
      <w:start w:val="1"/>
      <w:numFmt w:val="bullet"/>
      <w:lvlText w:val="•"/>
      <w:lvlJc w:val="left"/>
      <w:pPr>
        <w:tabs>
          <w:tab w:val="num" w:pos="2160"/>
        </w:tabs>
        <w:ind w:left="2160" w:hanging="360"/>
      </w:pPr>
      <w:rPr>
        <w:rFonts w:ascii="Times New Roman" w:hAnsi="Times New Roman" w:hint="default"/>
      </w:rPr>
    </w:lvl>
    <w:lvl w:ilvl="3" w:tplc="5366F8C0" w:tentative="1">
      <w:start w:val="1"/>
      <w:numFmt w:val="bullet"/>
      <w:lvlText w:val="•"/>
      <w:lvlJc w:val="left"/>
      <w:pPr>
        <w:tabs>
          <w:tab w:val="num" w:pos="2880"/>
        </w:tabs>
        <w:ind w:left="2880" w:hanging="360"/>
      </w:pPr>
      <w:rPr>
        <w:rFonts w:ascii="Times New Roman" w:hAnsi="Times New Roman" w:hint="default"/>
      </w:rPr>
    </w:lvl>
    <w:lvl w:ilvl="4" w:tplc="69566BC8" w:tentative="1">
      <w:start w:val="1"/>
      <w:numFmt w:val="bullet"/>
      <w:lvlText w:val="•"/>
      <w:lvlJc w:val="left"/>
      <w:pPr>
        <w:tabs>
          <w:tab w:val="num" w:pos="3600"/>
        </w:tabs>
        <w:ind w:left="3600" w:hanging="360"/>
      </w:pPr>
      <w:rPr>
        <w:rFonts w:ascii="Times New Roman" w:hAnsi="Times New Roman" w:hint="default"/>
      </w:rPr>
    </w:lvl>
    <w:lvl w:ilvl="5" w:tplc="5A7CDCE2" w:tentative="1">
      <w:start w:val="1"/>
      <w:numFmt w:val="bullet"/>
      <w:lvlText w:val="•"/>
      <w:lvlJc w:val="left"/>
      <w:pPr>
        <w:tabs>
          <w:tab w:val="num" w:pos="4320"/>
        </w:tabs>
        <w:ind w:left="4320" w:hanging="360"/>
      </w:pPr>
      <w:rPr>
        <w:rFonts w:ascii="Times New Roman" w:hAnsi="Times New Roman" w:hint="default"/>
      </w:rPr>
    </w:lvl>
    <w:lvl w:ilvl="6" w:tplc="8CEA5134" w:tentative="1">
      <w:start w:val="1"/>
      <w:numFmt w:val="bullet"/>
      <w:lvlText w:val="•"/>
      <w:lvlJc w:val="left"/>
      <w:pPr>
        <w:tabs>
          <w:tab w:val="num" w:pos="5040"/>
        </w:tabs>
        <w:ind w:left="5040" w:hanging="360"/>
      </w:pPr>
      <w:rPr>
        <w:rFonts w:ascii="Times New Roman" w:hAnsi="Times New Roman" w:hint="default"/>
      </w:rPr>
    </w:lvl>
    <w:lvl w:ilvl="7" w:tplc="AB5A13C8" w:tentative="1">
      <w:start w:val="1"/>
      <w:numFmt w:val="bullet"/>
      <w:lvlText w:val="•"/>
      <w:lvlJc w:val="left"/>
      <w:pPr>
        <w:tabs>
          <w:tab w:val="num" w:pos="5760"/>
        </w:tabs>
        <w:ind w:left="5760" w:hanging="360"/>
      </w:pPr>
      <w:rPr>
        <w:rFonts w:ascii="Times New Roman" w:hAnsi="Times New Roman" w:hint="default"/>
      </w:rPr>
    </w:lvl>
    <w:lvl w:ilvl="8" w:tplc="5212128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34B1FE7"/>
    <w:multiLevelType w:val="hybridMultilevel"/>
    <w:tmpl w:val="44A85E8C"/>
    <w:lvl w:ilvl="0" w:tplc="858CE136">
      <w:start w:val="1"/>
      <w:numFmt w:val="bullet"/>
      <w:lvlText w:val="•"/>
      <w:lvlJc w:val="left"/>
      <w:pPr>
        <w:tabs>
          <w:tab w:val="num" w:pos="720"/>
        </w:tabs>
        <w:ind w:left="720" w:hanging="360"/>
      </w:pPr>
      <w:rPr>
        <w:rFonts w:ascii="Times New Roman" w:hAnsi="Times New Roman" w:hint="default"/>
      </w:rPr>
    </w:lvl>
    <w:lvl w:ilvl="1" w:tplc="5648A424" w:tentative="1">
      <w:start w:val="1"/>
      <w:numFmt w:val="bullet"/>
      <w:lvlText w:val="•"/>
      <w:lvlJc w:val="left"/>
      <w:pPr>
        <w:tabs>
          <w:tab w:val="num" w:pos="1440"/>
        </w:tabs>
        <w:ind w:left="1440" w:hanging="360"/>
      </w:pPr>
      <w:rPr>
        <w:rFonts w:ascii="Times New Roman" w:hAnsi="Times New Roman" w:hint="default"/>
      </w:rPr>
    </w:lvl>
    <w:lvl w:ilvl="2" w:tplc="71DC80AC" w:tentative="1">
      <w:start w:val="1"/>
      <w:numFmt w:val="bullet"/>
      <w:lvlText w:val="•"/>
      <w:lvlJc w:val="left"/>
      <w:pPr>
        <w:tabs>
          <w:tab w:val="num" w:pos="2160"/>
        </w:tabs>
        <w:ind w:left="2160" w:hanging="360"/>
      </w:pPr>
      <w:rPr>
        <w:rFonts w:ascii="Times New Roman" w:hAnsi="Times New Roman" w:hint="default"/>
      </w:rPr>
    </w:lvl>
    <w:lvl w:ilvl="3" w:tplc="BA08598C" w:tentative="1">
      <w:start w:val="1"/>
      <w:numFmt w:val="bullet"/>
      <w:lvlText w:val="•"/>
      <w:lvlJc w:val="left"/>
      <w:pPr>
        <w:tabs>
          <w:tab w:val="num" w:pos="2880"/>
        </w:tabs>
        <w:ind w:left="2880" w:hanging="360"/>
      </w:pPr>
      <w:rPr>
        <w:rFonts w:ascii="Times New Roman" w:hAnsi="Times New Roman" w:hint="default"/>
      </w:rPr>
    </w:lvl>
    <w:lvl w:ilvl="4" w:tplc="A5403C22" w:tentative="1">
      <w:start w:val="1"/>
      <w:numFmt w:val="bullet"/>
      <w:lvlText w:val="•"/>
      <w:lvlJc w:val="left"/>
      <w:pPr>
        <w:tabs>
          <w:tab w:val="num" w:pos="3600"/>
        </w:tabs>
        <w:ind w:left="3600" w:hanging="360"/>
      </w:pPr>
      <w:rPr>
        <w:rFonts w:ascii="Times New Roman" w:hAnsi="Times New Roman" w:hint="default"/>
      </w:rPr>
    </w:lvl>
    <w:lvl w:ilvl="5" w:tplc="579A088A" w:tentative="1">
      <w:start w:val="1"/>
      <w:numFmt w:val="bullet"/>
      <w:lvlText w:val="•"/>
      <w:lvlJc w:val="left"/>
      <w:pPr>
        <w:tabs>
          <w:tab w:val="num" w:pos="4320"/>
        </w:tabs>
        <w:ind w:left="4320" w:hanging="360"/>
      </w:pPr>
      <w:rPr>
        <w:rFonts w:ascii="Times New Roman" w:hAnsi="Times New Roman" w:hint="default"/>
      </w:rPr>
    </w:lvl>
    <w:lvl w:ilvl="6" w:tplc="0B74BD22" w:tentative="1">
      <w:start w:val="1"/>
      <w:numFmt w:val="bullet"/>
      <w:lvlText w:val="•"/>
      <w:lvlJc w:val="left"/>
      <w:pPr>
        <w:tabs>
          <w:tab w:val="num" w:pos="5040"/>
        </w:tabs>
        <w:ind w:left="5040" w:hanging="360"/>
      </w:pPr>
      <w:rPr>
        <w:rFonts w:ascii="Times New Roman" w:hAnsi="Times New Roman" w:hint="default"/>
      </w:rPr>
    </w:lvl>
    <w:lvl w:ilvl="7" w:tplc="4E3E168A" w:tentative="1">
      <w:start w:val="1"/>
      <w:numFmt w:val="bullet"/>
      <w:lvlText w:val="•"/>
      <w:lvlJc w:val="left"/>
      <w:pPr>
        <w:tabs>
          <w:tab w:val="num" w:pos="5760"/>
        </w:tabs>
        <w:ind w:left="5760" w:hanging="360"/>
      </w:pPr>
      <w:rPr>
        <w:rFonts w:ascii="Times New Roman" w:hAnsi="Times New Roman" w:hint="default"/>
      </w:rPr>
    </w:lvl>
    <w:lvl w:ilvl="8" w:tplc="2C808CA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7314FC8"/>
    <w:multiLevelType w:val="hybridMultilevel"/>
    <w:tmpl w:val="C19ACFD0"/>
    <w:lvl w:ilvl="0" w:tplc="7CFE94D2">
      <w:start w:val="1"/>
      <w:numFmt w:val="decimal"/>
      <w:lvlText w:val="%1."/>
      <w:lvlJc w:val="left"/>
      <w:pPr>
        <w:ind w:left="920" w:hanging="360"/>
      </w:pPr>
      <w:rPr>
        <w:rFonts w:hint="default"/>
      </w:rPr>
    </w:lvl>
    <w:lvl w:ilvl="1" w:tplc="04160019" w:tentative="1">
      <w:start w:val="1"/>
      <w:numFmt w:val="lowerLetter"/>
      <w:lvlText w:val="%2."/>
      <w:lvlJc w:val="left"/>
      <w:pPr>
        <w:ind w:left="1640" w:hanging="360"/>
      </w:pPr>
    </w:lvl>
    <w:lvl w:ilvl="2" w:tplc="0416001B" w:tentative="1">
      <w:start w:val="1"/>
      <w:numFmt w:val="lowerRoman"/>
      <w:lvlText w:val="%3."/>
      <w:lvlJc w:val="right"/>
      <w:pPr>
        <w:ind w:left="2360" w:hanging="180"/>
      </w:pPr>
    </w:lvl>
    <w:lvl w:ilvl="3" w:tplc="0416000F" w:tentative="1">
      <w:start w:val="1"/>
      <w:numFmt w:val="decimal"/>
      <w:lvlText w:val="%4."/>
      <w:lvlJc w:val="left"/>
      <w:pPr>
        <w:ind w:left="3080" w:hanging="360"/>
      </w:pPr>
    </w:lvl>
    <w:lvl w:ilvl="4" w:tplc="04160019" w:tentative="1">
      <w:start w:val="1"/>
      <w:numFmt w:val="lowerLetter"/>
      <w:lvlText w:val="%5."/>
      <w:lvlJc w:val="left"/>
      <w:pPr>
        <w:ind w:left="3800" w:hanging="360"/>
      </w:pPr>
    </w:lvl>
    <w:lvl w:ilvl="5" w:tplc="0416001B" w:tentative="1">
      <w:start w:val="1"/>
      <w:numFmt w:val="lowerRoman"/>
      <w:lvlText w:val="%6."/>
      <w:lvlJc w:val="right"/>
      <w:pPr>
        <w:ind w:left="4520" w:hanging="180"/>
      </w:pPr>
    </w:lvl>
    <w:lvl w:ilvl="6" w:tplc="0416000F" w:tentative="1">
      <w:start w:val="1"/>
      <w:numFmt w:val="decimal"/>
      <w:lvlText w:val="%7."/>
      <w:lvlJc w:val="left"/>
      <w:pPr>
        <w:ind w:left="5240" w:hanging="360"/>
      </w:pPr>
    </w:lvl>
    <w:lvl w:ilvl="7" w:tplc="04160019" w:tentative="1">
      <w:start w:val="1"/>
      <w:numFmt w:val="lowerLetter"/>
      <w:lvlText w:val="%8."/>
      <w:lvlJc w:val="left"/>
      <w:pPr>
        <w:ind w:left="5960" w:hanging="360"/>
      </w:pPr>
    </w:lvl>
    <w:lvl w:ilvl="8" w:tplc="0416001B" w:tentative="1">
      <w:start w:val="1"/>
      <w:numFmt w:val="lowerRoman"/>
      <w:lvlText w:val="%9."/>
      <w:lvlJc w:val="right"/>
      <w:pPr>
        <w:ind w:left="6680" w:hanging="180"/>
      </w:pPr>
    </w:lvl>
  </w:abstractNum>
  <w:abstractNum w:abstractNumId="17">
    <w:nsid w:val="2C4D4764"/>
    <w:multiLevelType w:val="hybridMultilevel"/>
    <w:tmpl w:val="15EA132A"/>
    <w:lvl w:ilvl="0" w:tplc="72546AA8">
      <w:start w:val="1"/>
      <w:numFmt w:val="bullet"/>
      <w:lvlText w:val="•"/>
      <w:lvlJc w:val="left"/>
      <w:pPr>
        <w:tabs>
          <w:tab w:val="num" w:pos="720"/>
        </w:tabs>
        <w:ind w:left="720" w:hanging="360"/>
      </w:pPr>
      <w:rPr>
        <w:rFonts w:ascii="Times New Roman" w:hAnsi="Times New Roman" w:hint="default"/>
      </w:rPr>
    </w:lvl>
    <w:lvl w:ilvl="1" w:tplc="2DCA2AAE" w:tentative="1">
      <w:start w:val="1"/>
      <w:numFmt w:val="bullet"/>
      <w:lvlText w:val="•"/>
      <w:lvlJc w:val="left"/>
      <w:pPr>
        <w:tabs>
          <w:tab w:val="num" w:pos="1440"/>
        </w:tabs>
        <w:ind w:left="1440" w:hanging="360"/>
      </w:pPr>
      <w:rPr>
        <w:rFonts w:ascii="Times New Roman" w:hAnsi="Times New Roman" w:hint="default"/>
      </w:rPr>
    </w:lvl>
    <w:lvl w:ilvl="2" w:tplc="B4EA1FC4" w:tentative="1">
      <w:start w:val="1"/>
      <w:numFmt w:val="bullet"/>
      <w:lvlText w:val="•"/>
      <w:lvlJc w:val="left"/>
      <w:pPr>
        <w:tabs>
          <w:tab w:val="num" w:pos="2160"/>
        </w:tabs>
        <w:ind w:left="2160" w:hanging="360"/>
      </w:pPr>
      <w:rPr>
        <w:rFonts w:ascii="Times New Roman" w:hAnsi="Times New Roman" w:hint="default"/>
      </w:rPr>
    </w:lvl>
    <w:lvl w:ilvl="3" w:tplc="F9F02BEE" w:tentative="1">
      <w:start w:val="1"/>
      <w:numFmt w:val="bullet"/>
      <w:lvlText w:val="•"/>
      <w:lvlJc w:val="left"/>
      <w:pPr>
        <w:tabs>
          <w:tab w:val="num" w:pos="2880"/>
        </w:tabs>
        <w:ind w:left="2880" w:hanging="360"/>
      </w:pPr>
      <w:rPr>
        <w:rFonts w:ascii="Times New Roman" w:hAnsi="Times New Roman" w:hint="default"/>
      </w:rPr>
    </w:lvl>
    <w:lvl w:ilvl="4" w:tplc="915609B0" w:tentative="1">
      <w:start w:val="1"/>
      <w:numFmt w:val="bullet"/>
      <w:lvlText w:val="•"/>
      <w:lvlJc w:val="left"/>
      <w:pPr>
        <w:tabs>
          <w:tab w:val="num" w:pos="3600"/>
        </w:tabs>
        <w:ind w:left="3600" w:hanging="360"/>
      </w:pPr>
      <w:rPr>
        <w:rFonts w:ascii="Times New Roman" w:hAnsi="Times New Roman" w:hint="default"/>
      </w:rPr>
    </w:lvl>
    <w:lvl w:ilvl="5" w:tplc="EB083ECC" w:tentative="1">
      <w:start w:val="1"/>
      <w:numFmt w:val="bullet"/>
      <w:lvlText w:val="•"/>
      <w:lvlJc w:val="left"/>
      <w:pPr>
        <w:tabs>
          <w:tab w:val="num" w:pos="4320"/>
        </w:tabs>
        <w:ind w:left="4320" w:hanging="360"/>
      </w:pPr>
      <w:rPr>
        <w:rFonts w:ascii="Times New Roman" w:hAnsi="Times New Roman" w:hint="default"/>
      </w:rPr>
    </w:lvl>
    <w:lvl w:ilvl="6" w:tplc="6764BD20" w:tentative="1">
      <w:start w:val="1"/>
      <w:numFmt w:val="bullet"/>
      <w:lvlText w:val="•"/>
      <w:lvlJc w:val="left"/>
      <w:pPr>
        <w:tabs>
          <w:tab w:val="num" w:pos="5040"/>
        </w:tabs>
        <w:ind w:left="5040" w:hanging="360"/>
      </w:pPr>
      <w:rPr>
        <w:rFonts w:ascii="Times New Roman" w:hAnsi="Times New Roman" w:hint="default"/>
      </w:rPr>
    </w:lvl>
    <w:lvl w:ilvl="7" w:tplc="F8BCD050" w:tentative="1">
      <w:start w:val="1"/>
      <w:numFmt w:val="bullet"/>
      <w:lvlText w:val="•"/>
      <w:lvlJc w:val="left"/>
      <w:pPr>
        <w:tabs>
          <w:tab w:val="num" w:pos="5760"/>
        </w:tabs>
        <w:ind w:left="5760" w:hanging="360"/>
      </w:pPr>
      <w:rPr>
        <w:rFonts w:ascii="Times New Roman" w:hAnsi="Times New Roman" w:hint="default"/>
      </w:rPr>
    </w:lvl>
    <w:lvl w:ilvl="8" w:tplc="2C065A2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1AA7B3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7016385"/>
    <w:multiLevelType w:val="hybridMultilevel"/>
    <w:tmpl w:val="65307B6C"/>
    <w:lvl w:ilvl="0" w:tplc="3DD0A7F8">
      <w:start w:val="1"/>
      <w:numFmt w:val="bullet"/>
      <w:lvlText w:val="•"/>
      <w:lvlJc w:val="left"/>
      <w:pPr>
        <w:tabs>
          <w:tab w:val="num" w:pos="720"/>
        </w:tabs>
        <w:ind w:left="720" w:hanging="360"/>
      </w:pPr>
      <w:rPr>
        <w:rFonts w:ascii="Times New Roman" w:hAnsi="Times New Roman" w:hint="default"/>
      </w:rPr>
    </w:lvl>
    <w:lvl w:ilvl="1" w:tplc="762AC8B0" w:tentative="1">
      <w:start w:val="1"/>
      <w:numFmt w:val="bullet"/>
      <w:lvlText w:val="•"/>
      <w:lvlJc w:val="left"/>
      <w:pPr>
        <w:tabs>
          <w:tab w:val="num" w:pos="1440"/>
        </w:tabs>
        <w:ind w:left="1440" w:hanging="360"/>
      </w:pPr>
      <w:rPr>
        <w:rFonts w:ascii="Times New Roman" w:hAnsi="Times New Roman" w:hint="default"/>
      </w:rPr>
    </w:lvl>
    <w:lvl w:ilvl="2" w:tplc="AAA05FA4" w:tentative="1">
      <w:start w:val="1"/>
      <w:numFmt w:val="bullet"/>
      <w:lvlText w:val="•"/>
      <w:lvlJc w:val="left"/>
      <w:pPr>
        <w:tabs>
          <w:tab w:val="num" w:pos="2160"/>
        </w:tabs>
        <w:ind w:left="2160" w:hanging="360"/>
      </w:pPr>
      <w:rPr>
        <w:rFonts w:ascii="Times New Roman" w:hAnsi="Times New Roman" w:hint="default"/>
      </w:rPr>
    </w:lvl>
    <w:lvl w:ilvl="3" w:tplc="897CBAC4" w:tentative="1">
      <w:start w:val="1"/>
      <w:numFmt w:val="bullet"/>
      <w:lvlText w:val="•"/>
      <w:lvlJc w:val="left"/>
      <w:pPr>
        <w:tabs>
          <w:tab w:val="num" w:pos="2880"/>
        </w:tabs>
        <w:ind w:left="2880" w:hanging="360"/>
      </w:pPr>
      <w:rPr>
        <w:rFonts w:ascii="Times New Roman" w:hAnsi="Times New Roman" w:hint="default"/>
      </w:rPr>
    </w:lvl>
    <w:lvl w:ilvl="4" w:tplc="85DCBCE0" w:tentative="1">
      <w:start w:val="1"/>
      <w:numFmt w:val="bullet"/>
      <w:lvlText w:val="•"/>
      <w:lvlJc w:val="left"/>
      <w:pPr>
        <w:tabs>
          <w:tab w:val="num" w:pos="3600"/>
        </w:tabs>
        <w:ind w:left="3600" w:hanging="360"/>
      </w:pPr>
      <w:rPr>
        <w:rFonts w:ascii="Times New Roman" w:hAnsi="Times New Roman" w:hint="default"/>
      </w:rPr>
    </w:lvl>
    <w:lvl w:ilvl="5" w:tplc="7360B652" w:tentative="1">
      <w:start w:val="1"/>
      <w:numFmt w:val="bullet"/>
      <w:lvlText w:val="•"/>
      <w:lvlJc w:val="left"/>
      <w:pPr>
        <w:tabs>
          <w:tab w:val="num" w:pos="4320"/>
        </w:tabs>
        <w:ind w:left="4320" w:hanging="360"/>
      </w:pPr>
      <w:rPr>
        <w:rFonts w:ascii="Times New Roman" w:hAnsi="Times New Roman" w:hint="default"/>
      </w:rPr>
    </w:lvl>
    <w:lvl w:ilvl="6" w:tplc="16F29022" w:tentative="1">
      <w:start w:val="1"/>
      <w:numFmt w:val="bullet"/>
      <w:lvlText w:val="•"/>
      <w:lvlJc w:val="left"/>
      <w:pPr>
        <w:tabs>
          <w:tab w:val="num" w:pos="5040"/>
        </w:tabs>
        <w:ind w:left="5040" w:hanging="360"/>
      </w:pPr>
      <w:rPr>
        <w:rFonts w:ascii="Times New Roman" w:hAnsi="Times New Roman" w:hint="default"/>
      </w:rPr>
    </w:lvl>
    <w:lvl w:ilvl="7" w:tplc="ECEA7BF4" w:tentative="1">
      <w:start w:val="1"/>
      <w:numFmt w:val="bullet"/>
      <w:lvlText w:val="•"/>
      <w:lvlJc w:val="left"/>
      <w:pPr>
        <w:tabs>
          <w:tab w:val="num" w:pos="5760"/>
        </w:tabs>
        <w:ind w:left="5760" w:hanging="360"/>
      </w:pPr>
      <w:rPr>
        <w:rFonts w:ascii="Times New Roman" w:hAnsi="Times New Roman" w:hint="default"/>
      </w:rPr>
    </w:lvl>
    <w:lvl w:ilvl="8" w:tplc="AD3C703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A7262E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C862DC3"/>
    <w:multiLevelType w:val="hybridMultilevel"/>
    <w:tmpl w:val="B4AA7550"/>
    <w:lvl w:ilvl="0" w:tplc="F0EC1E66">
      <w:start w:val="1"/>
      <w:numFmt w:val="bullet"/>
      <w:lvlText w:val="•"/>
      <w:lvlJc w:val="left"/>
      <w:pPr>
        <w:tabs>
          <w:tab w:val="num" w:pos="720"/>
        </w:tabs>
        <w:ind w:left="720" w:hanging="360"/>
      </w:pPr>
      <w:rPr>
        <w:rFonts w:ascii="Times New Roman" w:hAnsi="Times New Roman" w:hint="default"/>
      </w:rPr>
    </w:lvl>
    <w:lvl w:ilvl="1" w:tplc="6F826F28" w:tentative="1">
      <w:start w:val="1"/>
      <w:numFmt w:val="bullet"/>
      <w:lvlText w:val="•"/>
      <w:lvlJc w:val="left"/>
      <w:pPr>
        <w:tabs>
          <w:tab w:val="num" w:pos="1440"/>
        </w:tabs>
        <w:ind w:left="1440" w:hanging="360"/>
      </w:pPr>
      <w:rPr>
        <w:rFonts w:ascii="Times New Roman" w:hAnsi="Times New Roman" w:hint="default"/>
      </w:rPr>
    </w:lvl>
    <w:lvl w:ilvl="2" w:tplc="AF34FA9C" w:tentative="1">
      <w:start w:val="1"/>
      <w:numFmt w:val="bullet"/>
      <w:lvlText w:val="•"/>
      <w:lvlJc w:val="left"/>
      <w:pPr>
        <w:tabs>
          <w:tab w:val="num" w:pos="2160"/>
        </w:tabs>
        <w:ind w:left="2160" w:hanging="360"/>
      </w:pPr>
      <w:rPr>
        <w:rFonts w:ascii="Times New Roman" w:hAnsi="Times New Roman" w:hint="default"/>
      </w:rPr>
    </w:lvl>
    <w:lvl w:ilvl="3" w:tplc="C0145B0A" w:tentative="1">
      <w:start w:val="1"/>
      <w:numFmt w:val="bullet"/>
      <w:lvlText w:val="•"/>
      <w:lvlJc w:val="left"/>
      <w:pPr>
        <w:tabs>
          <w:tab w:val="num" w:pos="2880"/>
        </w:tabs>
        <w:ind w:left="2880" w:hanging="360"/>
      </w:pPr>
      <w:rPr>
        <w:rFonts w:ascii="Times New Roman" w:hAnsi="Times New Roman" w:hint="default"/>
      </w:rPr>
    </w:lvl>
    <w:lvl w:ilvl="4" w:tplc="17743834" w:tentative="1">
      <w:start w:val="1"/>
      <w:numFmt w:val="bullet"/>
      <w:lvlText w:val="•"/>
      <w:lvlJc w:val="left"/>
      <w:pPr>
        <w:tabs>
          <w:tab w:val="num" w:pos="3600"/>
        </w:tabs>
        <w:ind w:left="3600" w:hanging="360"/>
      </w:pPr>
      <w:rPr>
        <w:rFonts w:ascii="Times New Roman" w:hAnsi="Times New Roman" w:hint="default"/>
      </w:rPr>
    </w:lvl>
    <w:lvl w:ilvl="5" w:tplc="AD3A284C" w:tentative="1">
      <w:start w:val="1"/>
      <w:numFmt w:val="bullet"/>
      <w:lvlText w:val="•"/>
      <w:lvlJc w:val="left"/>
      <w:pPr>
        <w:tabs>
          <w:tab w:val="num" w:pos="4320"/>
        </w:tabs>
        <w:ind w:left="4320" w:hanging="360"/>
      </w:pPr>
      <w:rPr>
        <w:rFonts w:ascii="Times New Roman" w:hAnsi="Times New Roman" w:hint="default"/>
      </w:rPr>
    </w:lvl>
    <w:lvl w:ilvl="6" w:tplc="322072EA" w:tentative="1">
      <w:start w:val="1"/>
      <w:numFmt w:val="bullet"/>
      <w:lvlText w:val="•"/>
      <w:lvlJc w:val="left"/>
      <w:pPr>
        <w:tabs>
          <w:tab w:val="num" w:pos="5040"/>
        </w:tabs>
        <w:ind w:left="5040" w:hanging="360"/>
      </w:pPr>
      <w:rPr>
        <w:rFonts w:ascii="Times New Roman" w:hAnsi="Times New Roman" w:hint="default"/>
      </w:rPr>
    </w:lvl>
    <w:lvl w:ilvl="7" w:tplc="0336B12A" w:tentative="1">
      <w:start w:val="1"/>
      <w:numFmt w:val="bullet"/>
      <w:lvlText w:val="•"/>
      <w:lvlJc w:val="left"/>
      <w:pPr>
        <w:tabs>
          <w:tab w:val="num" w:pos="5760"/>
        </w:tabs>
        <w:ind w:left="5760" w:hanging="360"/>
      </w:pPr>
      <w:rPr>
        <w:rFonts w:ascii="Times New Roman" w:hAnsi="Times New Roman" w:hint="default"/>
      </w:rPr>
    </w:lvl>
    <w:lvl w:ilvl="8" w:tplc="43FEB86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F625D70"/>
    <w:multiLevelType w:val="hybridMultilevel"/>
    <w:tmpl w:val="A36E5A1A"/>
    <w:lvl w:ilvl="0" w:tplc="F79A80FA">
      <w:start w:val="1"/>
      <w:numFmt w:val="bullet"/>
      <w:lvlText w:val="•"/>
      <w:lvlJc w:val="left"/>
      <w:pPr>
        <w:tabs>
          <w:tab w:val="num" w:pos="720"/>
        </w:tabs>
        <w:ind w:left="720" w:hanging="360"/>
      </w:pPr>
      <w:rPr>
        <w:rFonts w:ascii="Times New Roman" w:hAnsi="Times New Roman" w:hint="default"/>
      </w:rPr>
    </w:lvl>
    <w:lvl w:ilvl="1" w:tplc="900CA29C" w:tentative="1">
      <w:start w:val="1"/>
      <w:numFmt w:val="bullet"/>
      <w:lvlText w:val="•"/>
      <w:lvlJc w:val="left"/>
      <w:pPr>
        <w:tabs>
          <w:tab w:val="num" w:pos="1440"/>
        </w:tabs>
        <w:ind w:left="1440" w:hanging="360"/>
      </w:pPr>
      <w:rPr>
        <w:rFonts w:ascii="Times New Roman" w:hAnsi="Times New Roman" w:hint="default"/>
      </w:rPr>
    </w:lvl>
    <w:lvl w:ilvl="2" w:tplc="DABCD700" w:tentative="1">
      <w:start w:val="1"/>
      <w:numFmt w:val="bullet"/>
      <w:lvlText w:val="•"/>
      <w:lvlJc w:val="left"/>
      <w:pPr>
        <w:tabs>
          <w:tab w:val="num" w:pos="2160"/>
        </w:tabs>
        <w:ind w:left="2160" w:hanging="360"/>
      </w:pPr>
      <w:rPr>
        <w:rFonts w:ascii="Times New Roman" w:hAnsi="Times New Roman" w:hint="default"/>
      </w:rPr>
    </w:lvl>
    <w:lvl w:ilvl="3" w:tplc="AC663A5E" w:tentative="1">
      <w:start w:val="1"/>
      <w:numFmt w:val="bullet"/>
      <w:lvlText w:val="•"/>
      <w:lvlJc w:val="left"/>
      <w:pPr>
        <w:tabs>
          <w:tab w:val="num" w:pos="2880"/>
        </w:tabs>
        <w:ind w:left="2880" w:hanging="360"/>
      </w:pPr>
      <w:rPr>
        <w:rFonts w:ascii="Times New Roman" w:hAnsi="Times New Roman" w:hint="default"/>
      </w:rPr>
    </w:lvl>
    <w:lvl w:ilvl="4" w:tplc="94B45BCE" w:tentative="1">
      <w:start w:val="1"/>
      <w:numFmt w:val="bullet"/>
      <w:lvlText w:val="•"/>
      <w:lvlJc w:val="left"/>
      <w:pPr>
        <w:tabs>
          <w:tab w:val="num" w:pos="3600"/>
        </w:tabs>
        <w:ind w:left="3600" w:hanging="360"/>
      </w:pPr>
      <w:rPr>
        <w:rFonts w:ascii="Times New Roman" w:hAnsi="Times New Roman" w:hint="default"/>
      </w:rPr>
    </w:lvl>
    <w:lvl w:ilvl="5" w:tplc="59F0B4D0" w:tentative="1">
      <w:start w:val="1"/>
      <w:numFmt w:val="bullet"/>
      <w:lvlText w:val="•"/>
      <w:lvlJc w:val="left"/>
      <w:pPr>
        <w:tabs>
          <w:tab w:val="num" w:pos="4320"/>
        </w:tabs>
        <w:ind w:left="4320" w:hanging="360"/>
      </w:pPr>
      <w:rPr>
        <w:rFonts w:ascii="Times New Roman" w:hAnsi="Times New Roman" w:hint="default"/>
      </w:rPr>
    </w:lvl>
    <w:lvl w:ilvl="6" w:tplc="00DC690E" w:tentative="1">
      <w:start w:val="1"/>
      <w:numFmt w:val="bullet"/>
      <w:lvlText w:val="•"/>
      <w:lvlJc w:val="left"/>
      <w:pPr>
        <w:tabs>
          <w:tab w:val="num" w:pos="5040"/>
        </w:tabs>
        <w:ind w:left="5040" w:hanging="360"/>
      </w:pPr>
      <w:rPr>
        <w:rFonts w:ascii="Times New Roman" w:hAnsi="Times New Roman" w:hint="default"/>
      </w:rPr>
    </w:lvl>
    <w:lvl w:ilvl="7" w:tplc="9DDEE7D4" w:tentative="1">
      <w:start w:val="1"/>
      <w:numFmt w:val="bullet"/>
      <w:lvlText w:val="•"/>
      <w:lvlJc w:val="left"/>
      <w:pPr>
        <w:tabs>
          <w:tab w:val="num" w:pos="5760"/>
        </w:tabs>
        <w:ind w:left="5760" w:hanging="360"/>
      </w:pPr>
      <w:rPr>
        <w:rFonts w:ascii="Times New Roman" w:hAnsi="Times New Roman" w:hint="default"/>
      </w:rPr>
    </w:lvl>
    <w:lvl w:ilvl="8" w:tplc="3A3A487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0EE392A"/>
    <w:multiLevelType w:val="hybridMultilevel"/>
    <w:tmpl w:val="6360C172"/>
    <w:lvl w:ilvl="0" w:tplc="CA28E656">
      <w:start w:val="1"/>
      <w:numFmt w:val="bullet"/>
      <w:lvlText w:val="•"/>
      <w:lvlJc w:val="left"/>
      <w:pPr>
        <w:tabs>
          <w:tab w:val="num" w:pos="720"/>
        </w:tabs>
        <w:ind w:left="720" w:hanging="360"/>
      </w:pPr>
      <w:rPr>
        <w:rFonts w:ascii="Times New Roman" w:hAnsi="Times New Roman" w:hint="default"/>
      </w:rPr>
    </w:lvl>
    <w:lvl w:ilvl="1" w:tplc="FA38E0FE" w:tentative="1">
      <w:start w:val="1"/>
      <w:numFmt w:val="bullet"/>
      <w:lvlText w:val="•"/>
      <w:lvlJc w:val="left"/>
      <w:pPr>
        <w:tabs>
          <w:tab w:val="num" w:pos="1440"/>
        </w:tabs>
        <w:ind w:left="1440" w:hanging="360"/>
      </w:pPr>
      <w:rPr>
        <w:rFonts w:ascii="Times New Roman" w:hAnsi="Times New Roman" w:hint="default"/>
      </w:rPr>
    </w:lvl>
    <w:lvl w:ilvl="2" w:tplc="FD4A96A0" w:tentative="1">
      <w:start w:val="1"/>
      <w:numFmt w:val="bullet"/>
      <w:lvlText w:val="•"/>
      <w:lvlJc w:val="left"/>
      <w:pPr>
        <w:tabs>
          <w:tab w:val="num" w:pos="2160"/>
        </w:tabs>
        <w:ind w:left="2160" w:hanging="360"/>
      </w:pPr>
      <w:rPr>
        <w:rFonts w:ascii="Times New Roman" w:hAnsi="Times New Roman" w:hint="default"/>
      </w:rPr>
    </w:lvl>
    <w:lvl w:ilvl="3" w:tplc="0D724A40" w:tentative="1">
      <w:start w:val="1"/>
      <w:numFmt w:val="bullet"/>
      <w:lvlText w:val="•"/>
      <w:lvlJc w:val="left"/>
      <w:pPr>
        <w:tabs>
          <w:tab w:val="num" w:pos="2880"/>
        </w:tabs>
        <w:ind w:left="2880" w:hanging="360"/>
      </w:pPr>
      <w:rPr>
        <w:rFonts w:ascii="Times New Roman" w:hAnsi="Times New Roman" w:hint="default"/>
      </w:rPr>
    </w:lvl>
    <w:lvl w:ilvl="4" w:tplc="04C09C8A" w:tentative="1">
      <w:start w:val="1"/>
      <w:numFmt w:val="bullet"/>
      <w:lvlText w:val="•"/>
      <w:lvlJc w:val="left"/>
      <w:pPr>
        <w:tabs>
          <w:tab w:val="num" w:pos="3600"/>
        </w:tabs>
        <w:ind w:left="3600" w:hanging="360"/>
      </w:pPr>
      <w:rPr>
        <w:rFonts w:ascii="Times New Roman" w:hAnsi="Times New Roman" w:hint="default"/>
      </w:rPr>
    </w:lvl>
    <w:lvl w:ilvl="5" w:tplc="DD28CF44" w:tentative="1">
      <w:start w:val="1"/>
      <w:numFmt w:val="bullet"/>
      <w:lvlText w:val="•"/>
      <w:lvlJc w:val="left"/>
      <w:pPr>
        <w:tabs>
          <w:tab w:val="num" w:pos="4320"/>
        </w:tabs>
        <w:ind w:left="4320" w:hanging="360"/>
      </w:pPr>
      <w:rPr>
        <w:rFonts w:ascii="Times New Roman" w:hAnsi="Times New Roman" w:hint="default"/>
      </w:rPr>
    </w:lvl>
    <w:lvl w:ilvl="6" w:tplc="1D7A524C" w:tentative="1">
      <w:start w:val="1"/>
      <w:numFmt w:val="bullet"/>
      <w:lvlText w:val="•"/>
      <w:lvlJc w:val="left"/>
      <w:pPr>
        <w:tabs>
          <w:tab w:val="num" w:pos="5040"/>
        </w:tabs>
        <w:ind w:left="5040" w:hanging="360"/>
      </w:pPr>
      <w:rPr>
        <w:rFonts w:ascii="Times New Roman" w:hAnsi="Times New Roman" w:hint="default"/>
      </w:rPr>
    </w:lvl>
    <w:lvl w:ilvl="7" w:tplc="9D82F3BE" w:tentative="1">
      <w:start w:val="1"/>
      <w:numFmt w:val="bullet"/>
      <w:lvlText w:val="•"/>
      <w:lvlJc w:val="left"/>
      <w:pPr>
        <w:tabs>
          <w:tab w:val="num" w:pos="5760"/>
        </w:tabs>
        <w:ind w:left="5760" w:hanging="360"/>
      </w:pPr>
      <w:rPr>
        <w:rFonts w:ascii="Times New Roman" w:hAnsi="Times New Roman" w:hint="default"/>
      </w:rPr>
    </w:lvl>
    <w:lvl w:ilvl="8" w:tplc="887C87F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3597C12"/>
    <w:multiLevelType w:val="hybridMultilevel"/>
    <w:tmpl w:val="17FC65EC"/>
    <w:lvl w:ilvl="0" w:tplc="71741336">
      <w:start w:val="1"/>
      <w:numFmt w:val="bullet"/>
      <w:lvlText w:val="•"/>
      <w:lvlJc w:val="left"/>
      <w:pPr>
        <w:tabs>
          <w:tab w:val="num" w:pos="720"/>
        </w:tabs>
        <w:ind w:left="720" w:hanging="360"/>
      </w:pPr>
      <w:rPr>
        <w:rFonts w:ascii="Times New Roman" w:hAnsi="Times New Roman" w:hint="default"/>
      </w:rPr>
    </w:lvl>
    <w:lvl w:ilvl="1" w:tplc="631CBC08" w:tentative="1">
      <w:start w:val="1"/>
      <w:numFmt w:val="bullet"/>
      <w:lvlText w:val="•"/>
      <w:lvlJc w:val="left"/>
      <w:pPr>
        <w:tabs>
          <w:tab w:val="num" w:pos="1440"/>
        </w:tabs>
        <w:ind w:left="1440" w:hanging="360"/>
      </w:pPr>
      <w:rPr>
        <w:rFonts w:ascii="Times New Roman" w:hAnsi="Times New Roman" w:hint="default"/>
      </w:rPr>
    </w:lvl>
    <w:lvl w:ilvl="2" w:tplc="FD30D688" w:tentative="1">
      <w:start w:val="1"/>
      <w:numFmt w:val="bullet"/>
      <w:lvlText w:val="•"/>
      <w:lvlJc w:val="left"/>
      <w:pPr>
        <w:tabs>
          <w:tab w:val="num" w:pos="2160"/>
        </w:tabs>
        <w:ind w:left="2160" w:hanging="360"/>
      </w:pPr>
      <w:rPr>
        <w:rFonts w:ascii="Times New Roman" w:hAnsi="Times New Roman" w:hint="default"/>
      </w:rPr>
    </w:lvl>
    <w:lvl w:ilvl="3" w:tplc="B59EFD22" w:tentative="1">
      <w:start w:val="1"/>
      <w:numFmt w:val="bullet"/>
      <w:lvlText w:val="•"/>
      <w:lvlJc w:val="left"/>
      <w:pPr>
        <w:tabs>
          <w:tab w:val="num" w:pos="2880"/>
        </w:tabs>
        <w:ind w:left="2880" w:hanging="360"/>
      </w:pPr>
      <w:rPr>
        <w:rFonts w:ascii="Times New Roman" w:hAnsi="Times New Roman" w:hint="default"/>
      </w:rPr>
    </w:lvl>
    <w:lvl w:ilvl="4" w:tplc="91947DB0" w:tentative="1">
      <w:start w:val="1"/>
      <w:numFmt w:val="bullet"/>
      <w:lvlText w:val="•"/>
      <w:lvlJc w:val="left"/>
      <w:pPr>
        <w:tabs>
          <w:tab w:val="num" w:pos="3600"/>
        </w:tabs>
        <w:ind w:left="3600" w:hanging="360"/>
      </w:pPr>
      <w:rPr>
        <w:rFonts w:ascii="Times New Roman" w:hAnsi="Times New Roman" w:hint="default"/>
      </w:rPr>
    </w:lvl>
    <w:lvl w:ilvl="5" w:tplc="48869E94" w:tentative="1">
      <w:start w:val="1"/>
      <w:numFmt w:val="bullet"/>
      <w:lvlText w:val="•"/>
      <w:lvlJc w:val="left"/>
      <w:pPr>
        <w:tabs>
          <w:tab w:val="num" w:pos="4320"/>
        </w:tabs>
        <w:ind w:left="4320" w:hanging="360"/>
      </w:pPr>
      <w:rPr>
        <w:rFonts w:ascii="Times New Roman" w:hAnsi="Times New Roman" w:hint="default"/>
      </w:rPr>
    </w:lvl>
    <w:lvl w:ilvl="6" w:tplc="400ECA98" w:tentative="1">
      <w:start w:val="1"/>
      <w:numFmt w:val="bullet"/>
      <w:lvlText w:val="•"/>
      <w:lvlJc w:val="left"/>
      <w:pPr>
        <w:tabs>
          <w:tab w:val="num" w:pos="5040"/>
        </w:tabs>
        <w:ind w:left="5040" w:hanging="360"/>
      </w:pPr>
      <w:rPr>
        <w:rFonts w:ascii="Times New Roman" w:hAnsi="Times New Roman" w:hint="default"/>
      </w:rPr>
    </w:lvl>
    <w:lvl w:ilvl="7" w:tplc="9C40DB10" w:tentative="1">
      <w:start w:val="1"/>
      <w:numFmt w:val="bullet"/>
      <w:lvlText w:val="•"/>
      <w:lvlJc w:val="left"/>
      <w:pPr>
        <w:tabs>
          <w:tab w:val="num" w:pos="5760"/>
        </w:tabs>
        <w:ind w:left="5760" w:hanging="360"/>
      </w:pPr>
      <w:rPr>
        <w:rFonts w:ascii="Times New Roman" w:hAnsi="Times New Roman" w:hint="default"/>
      </w:rPr>
    </w:lvl>
    <w:lvl w:ilvl="8" w:tplc="9E28FA4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3973678"/>
    <w:multiLevelType w:val="hybridMultilevel"/>
    <w:tmpl w:val="C05E8480"/>
    <w:lvl w:ilvl="0" w:tplc="C8E6D76E">
      <w:start w:val="1"/>
      <w:numFmt w:val="bullet"/>
      <w:lvlText w:val="•"/>
      <w:lvlJc w:val="left"/>
      <w:pPr>
        <w:tabs>
          <w:tab w:val="num" w:pos="720"/>
        </w:tabs>
        <w:ind w:left="720" w:hanging="360"/>
      </w:pPr>
      <w:rPr>
        <w:rFonts w:ascii="Times New Roman" w:hAnsi="Times New Roman" w:hint="default"/>
      </w:rPr>
    </w:lvl>
    <w:lvl w:ilvl="1" w:tplc="3F200478" w:tentative="1">
      <w:start w:val="1"/>
      <w:numFmt w:val="bullet"/>
      <w:lvlText w:val="•"/>
      <w:lvlJc w:val="left"/>
      <w:pPr>
        <w:tabs>
          <w:tab w:val="num" w:pos="1440"/>
        </w:tabs>
        <w:ind w:left="1440" w:hanging="360"/>
      </w:pPr>
      <w:rPr>
        <w:rFonts w:ascii="Times New Roman" w:hAnsi="Times New Roman" w:hint="default"/>
      </w:rPr>
    </w:lvl>
    <w:lvl w:ilvl="2" w:tplc="C1E26B7C" w:tentative="1">
      <w:start w:val="1"/>
      <w:numFmt w:val="bullet"/>
      <w:lvlText w:val="•"/>
      <w:lvlJc w:val="left"/>
      <w:pPr>
        <w:tabs>
          <w:tab w:val="num" w:pos="2160"/>
        </w:tabs>
        <w:ind w:left="2160" w:hanging="360"/>
      </w:pPr>
      <w:rPr>
        <w:rFonts w:ascii="Times New Roman" w:hAnsi="Times New Roman" w:hint="default"/>
      </w:rPr>
    </w:lvl>
    <w:lvl w:ilvl="3" w:tplc="F998D17A" w:tentative="1">
      <w:start w:val="1"/>
      <w:numFmt w:val="bullet"/>
      <w:lvlText w:val="•"/>
      <w:lvlJc w:val="left"/>
      <w:pPr>
        <w:tabs>
          <w:tab w:val="num" w:pos="2880"/>
        </w:tabs>
        <w:ind w:left="2880" w:hanging="360"/>
      </w:pPr>
      <w:rPr>
        <w:rFonts w:ascii="Times New Roman" w:hAnsi="Times New Roman" w:hint="default"/>
      </w:rPr>
    </w:lvl>
    <w:lvl w:ilvl="4" w:tplc="D1227AEC" w:tentative="1">
      <w:start w:val="1"/>
      <w:numFmt w:val="bullet"/>
      <w:lvlText w:val="•"/>
      <w:lvlJc w:val="left"/>
      <w:pPr>
        <w:tabs>
          <w:tab w:val="num" w:pos="3600"/>
        </w:tabs>
        <w:ind w:left="3600" w:hanging="360"/>
      </w:pPr>
      <w:rPr>
        <w:rFonts w:ascii="Times New Roman" w:hAnsi="Times New Roman" w:hint="default"/>
      </w:rPr>
    </w:lvl>
    <w:lvl w:ilvl="5" w:tplc="553A0168" w:tentative="1">
      <w:start w:val="1"/>
      <w:numFmt w:val="bullet"/>
      <w:lvlText w:val="•"/>
      <w:lvlJc w:val="left"/>
      <w:pPr>
        <w:tabs>
          <w:tab w:val="num" w:pos="4320"/>
        </w:tabs>
        <w:ind w:left="4320" w:hanging="360"/>
      </w:pPr>
      <w:rPr>
        <w:rFonts w:ascii="Times New Roman" w:hAnsi="Times New Roman" w:hint="default"/>
      </w:rPr>
    </w:lvl>
    <w:lvl w:ilvl="6" w:tplc="68DE8850" w:tentative="1">
      <w:start w:val="1"/>
      <w:numFmt w:val="bullet"/>
      <w:lvlText w:val="•"/>
      <w:lvlJc w:val="left"/>
      <w:pPr>
        <w:tabs>
          <w:tab w:val="num" w:pos="5040"/>
        </w:tabs>
        <w:ind w:left="5040" w:hanging="360"/>
      </w:pPr>
      <w:rPr>
        <w:rFonts w:ascii="Times New Roman" w:hAnsi="Times New Roman" w:hint="default"/>
      </w:rPr>
    </w:lvl>
    <w:lvl w:ilvl="7" w:tplc="CCBE36EC" w:tentative="1">
      <w:start w:val="1"/>
      <w:numFmt w:val="bullet"/>
      <w:lvlText w:val="•"/>
      <w:lvlJc w:val="left"/>
      <w:pPr>
        <w:tabs>
          <w:tab w:val="num" w:pos="5760"/>
        </w:tabs>
        <w:ind w:left="5760" w:hanging="360"/>
      </w:pPr>
      <w:rPr>
        <w:rFonts w:ascii="Times New Roman" w:hAnsi="Times New Roman" w:hint="default"/>
      </w:rPr>
    </w:lvl>
    <w:lvl w:ilvl="8" w:tplc="5EA8BE8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4F51FD7"/>
    <w:multiLevelType w:val="hybridMultilevel"/>
    <w:tmpl w:val="73C25944"/>
    <w:lvl w:ilvl="0" w:tplc="EA10E96E">
      <w:start w:val="1"/>
      <w:numFmt w:val="bullet"/>
      <w:lvlText w:val="•"/>
      <w:lvlJc w:val="left"/>
      <w:pPr>
        <w:tabs>
          <w:tab w:val="num" w:pos="720"/>
        </w:tabs>
        <w:ind w:left="720" w:hanging="360"/>
      </w:pPr>
      <w:rPr>
        <w:rFonts w:ascii="Times New Roman" w:hAnsi="Times New Roman" w:hint="default"/>
      </w:rPr>
    </w:lvl>
    <w:lvl w:ilvl="1" w:tplc="9DB24FC2" w:tentative="1">
      <w:start w:val="1"/>
      <w:numFmt w:val="bullet"/>
      <w:lvlText w:val="•"/>
      <w:lvlJc w:val="left"/>
      <w:pPr>
        <w:tabs>
          <w:tab w:val="num" w:pos="1440"/>
        </w:tabs>
        <w:ind w:left="1440" w:hanging="360"/>
      </w:pPr>
      <w:rPr>
        <w:rFonts w:ascii="Times New Roman" w:hAnsi="Times New Roman" w:hint="default"/>
      </w:rPr>
    </w:lvl>
    <w:lvl w:ilvl="2" w:tplc="3FDC4F60" w:tentative="1">
      <w:start w:val="1"/>
      <w:numFmt w:val="bullet"/>
      <w:lvlText w:val="•"/>
      <w:lvlJc w:val="left"/>
      <w:pPr>
        <w:tabs>
          <w:tab w:val="num" w:pos="2160"/>
        </w:tabs>
        <w:ind w:left="2160" w:hanging="360"/>
      </w:pPr>
      <w:rPr>
        <w:rFonts w:ascii="Times New Roman" w:hAnsi="Times New Roman" w:hint="default"/>
      </w:rPr>
    </w:lvl>
    <w:lvl w:ilvl="3" w:tplc="6998845A" w:tentative="1">
      <w:start w:val="1"/>
      <w:numFmt w:val="bullet"/>
      <w:lvlText w:val="•"/>
      <w:lvlJc w:val="left"/>
      <w:pPr>
        <w:tabs>
          <w:tab w:val="num" w:pos="2880"/>
        </w:tabs>
        <w:ind w:left="2880" w:hanging="360"/>
      </w:pPr>
      <w:rPr>
        <w:rFonts w:ascii="Times New Roman" w:hAnsi="Times New Roman" w:hint="default"/>
      </w:rPr>
    </w:lvl>
    <w:lvl w:ilvl="4" w:tplc="095206A8" w:tentative="1">
      <w:start w:val="1"/>
      <w:numFmt w:val="bullet"/>
      <w:lvlText w:val="•"/>
      <w:lvlJc w:val="left"/>
      <w:pPr>
        <w:tabs>
          <w:tab w:val="num" w:pos="3600"/>
        </w:tabs>
        <w:ind w:left="3600" w:hanging="360"/>
      </w:pPr>
      <w:rPr>
        <w:rFonts w:ascii="Times New Roman" w:hAnsi="Times New Roman" w:hint="default"/>
      </w:rPr>
    </w:lvl>
    <w:lvl w:ilvl="5" w:tplc="B61021BE" w:tentative="1">
      <w:start w:val="1"/>
      <w:numFmt w:val="bullet"/>
      <w:lvlText w:val="•"/>
      <w:lvlJc w:val="left"/>
      <w:pPr>
        <w:tabs>
          <w:tab w:val="num" w:pos="4320"/>
        </w:tabs>
        <w:ind w:left="4320" w:hanging="360"/>
      </w:pPr>
      <w:rPr>
        <w:rFonts w:ascii="Times New Roman" w:hAnsi="Times New Roman" w:hint="default"/>
      </w:rPr>
    </w:lvl>
    <w:lvl w:ilvl="6" w:tplc="023AA416" w:tentative="1">
      <w:start w:val="1"/>
      <w:numFmt w:val="bullet"/>
      <w:lvlText w:val="•"/>
      <w:lvlJc w:val="left"/>
      <w:pPr>
        <w:tabs>
          <w:tab w:val="num" w:pos="5040"/>
        </w:tabs>
        <w:ind w:left="5040" w:hanging="360"/>
      </w:pPr>
      <w:rPr>
        <w:rFonts w:ascii="Times New Roman" w:hAnsi="Times New Roman" w:hint="default"/>
      </w:rPr>
    </w:lvl>
    <w:lvl w:ilvl="7" w:tplc="7DE08564" w:tentative="1">
      <w:start w:val="1"/>
      <w:numFmt w:val="bullet"/>
      <w:lvlText w:val="•"/>
      <w:lvlJc w:val="left"/>
      <w:pPr>
        <w:tabs>
          <w:tab w:val="num" w:pos="5760"/>
        </w:tabs>
        <w:ind w:left="5760" w:hanging="360"/>
      </w:pPr>
      <w:rPr>
        <w:rFonts w:ascii="Times New Roman" w:hAnsi="Times New Roman" w:hint="default"/>
      </w:rPr>
    </w:lvl>
    <w:lvl w:ilvl="8" w:tplc="ECF4010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616087E"/>
    <w:multiLevelType w:val="hybridMultilevel"/>
    <w:tmpl w:val="DF6E34AE"/>
    <w:lvl w:ilvl="0" w:tplc="4D4E367A">
      <w:start w:val="1"/>
      <w:numFmt w:val="bullet"/>
      <w:lvlText w:val="•"/>
      <w:lvlJc w:val="left"/>
      <w:pPr>
        <w:tabs>
          <w:tab w:val="num" w:pos="720"/>
        </w:tabs>
        <w:ind w:left="720" w:hanging="360"/>
      </w:pPr>
      <w:rPr>
        <w:rFonts w:ascii="Times New Roman" w:hAnsi="Times New Roman" w:hint="default"/>
      </w:rPr>
    </w:lvl>
    <w:lvl w:ilvl="1" w:tplc="78C82E0A" w:tentative="1">
      <w:start w:val="1"/>
      <w:numFmt w:val="bullet"/>
      <w:lvlText w:val="•"/>
      <w:lvlJc w:val="left"/>
      <w:pPr>
        <w:tabs>
          <w:tab w:val="num" w:pos="1440"/>
        </w:tabs>
        <w:ind w:left="1440" w:hanging="360"/>
      </w:pPr>
      <w:rPr>
        <w:rFonts w:ascii="Times New Roman" w:hAnsi="Times New Roman" w:hint="default"/>
      </w:rPr>
    </w:lvl>
    <w:lvl w:ilvl="2" w:tplc="AADA0F74" w:tentative="1">
      <w:start w:val="1"/>
      <w:numFmt w:val="bullet"/>
      <w:lvlText w:val="•"/>
      <w:lvlJc w:val="left"/>
      <w:pPr>
        <w:tabs>
          <w:tab w:val="num" w:pos="2160"/>
        </w:tabs>
        <w:ind w:left="2160" w:hanging="360"/>
      </w:pPr>
      <w:rPr>
        <w:rFonts w:ascii="Times New Roman" w:hAnsi="Times New Roman" w:hint="default"/>
      </w:rPr>
    </w:lvl>
    <w:lvl w:ilvl="3" w:tplc="4D7E62D4" w:tentative="1">
      <w:start w:val="1"/>
      <w:numFmt w:val="bullet"/>
      <w:lvlText w:val="•"/>
      <w:lvlJc w:val="left"/>
      <w:pPr>
        <w:tabs>
          <w:tab w:val="num" w:pos="2880"/>
        </w:tabs>
        <w:ind w:left="2880" w:hanging="360"/>
      </w:pPr>
      <w:rPr>
        <w:rFonts w:ascii="Times New Roman" w:hAnsi="Times New Roman" w:hint="default"/>
      </w:rPr>
    </w:lvl>
    <w:lvl w:ilvl="4" w:tplc="E7E26D4C" w:tentative="1">
      <w:start w:val="1"/>
      <w:numFmt w:val="bullet"/>
      <w:lvlText w:val="•"/>
      <w:lvlJc w:val="left"/>
      <w:pPr>
        <w:tabs>
          <w:tab w:val="num" w:pos="3600"/>
        </w:tabs>
        <w:ind w:left="3600" w:hanging="360"/>
      </w:pPr>
      <w:rPr>
        <w:rFonts w:ascii="Times New Roman" w:hAnsi="Times New Roman" w:hint="default"/>
      </w:rPr>
    </w:lvl>
    <w:lvl w:ilvl="5" w:tplc="549A2DF0" w:tentative="1">
      <w:start w:val="1"/>
      <w:numFmt w:val="bullet"/>
      <w:lvlText w:val="•"/>
      <w:lvlJc w:val="left"/>
      <w:pPr>
        <w:tabs>
          <w:tab w:val="num" w:pos="4320"/>
        </w:tabs>
        <w:ind w:left="4320" w:hanging="360"/>
      </w:pPr>
      <w:rPr>
        <w:rFonts w:ascii="Times New Roman" w:hAnsi="Times New Roman" w:hint="default"/>
      </w:rPr>
    </w:lvl>
    <w:lvl w:ilvl="6" w:tplc="D9C04372" w:tentative="1">
      <w:start w:val="1"/>
      <w:numFmt w:val="bullet"/>
      <w:lvlText w:val="•"/>
      <w:lvlJc w:val="left"/>
      <w:pPr>
        <w:tabs>
          <w:tab w:val="num" w:pos="5040"/>
        </w:tabs>
        <w:ind w:left="5040" w:hanging="360"/>
      </w:pPr>
      <w:rPr>
        <w:rFonts w:ascii="Times New Roman" w:hAnsi="Times New Roman" w:hint="default"/>
      </w:rPr>
    </w:lvl>
    <w:lvl w:ilvl="7" w:tplc="ED766990" w:tentative="1">
      <w:start w:val="1"/>
      <w:numFmt w:val="bullet"/>
      <w:lvlText w:val="•"/>
      <w:lvlJc w:val="left"/>
      <w:pPr>
        <w:tabs>
          <w:tab w:val="num" w:pos="5760"/>
        </w:tabs>
        <w:ind w:left="5760" w:hanging="360"/>
      </w:pPr>
      <w:rPr>
        <w:rFonts w:ascii="Times New Roman" w:hAnsi="Times New Roman" w:hint="default"/>
      </w:rPr>
    </w:lvl>
    <w:lvl w:ilvl="8" w:tplc="4CF4C0D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7901198"/>
    <w:multiLevelType w:val="hybridMultilevel"/>
    <w:tmpl w:val="3196B28A"/>
    <w:lvl w:ilvl="0" w:tplc="E0549B88">
      <w:start w:val="1"/>
      <w:numFmt w:val="bullet"/>
      <w:lvlText w:val="•"/>
      <w:lvlJc w:val="left"/>
      <w:pPr>
        <w:tabs>
          <w:tab w:val="num" w:pos="720"/>
        </w:tabs>
        <w:ind w:left="720" w:hanging="360"/>
      </w:pPr>
      <w:rPr>
        <w:rFonts w:ascii="Times New Roman" w:hAnsi="Times New Roman" w:hint="default"/>
      </w:rPr>
    </w:lvl>
    <w:lvl w:ilvl="1" w:tplc="1ED08C04" w:tentative="1">
      <w:start w:val="1"/>
      <w:numFmt w:val="bullet"/>
      <w:lvlText w:val="•"/>
      <w:lvlJc w:val="left"/>
      <w:pPr>
        <w:tabs>
          <w:tab w:val="num" w:pos="1440"/>
        </w:tabs>
        <w:ind w:left="1440" w:hanging="360"/>
      </w:pPr>
      <w:rPr>
        <w:rFonts w:ascii="Times New Roman" w:hAnsi="Times New Roman" w:hint="default"/>
      </w:rPr>
    </w:lvl>
    <w:lvl w:ilvl="2" w:tplc="EAFE9B0C" w:tentative="1">
      <w:start w:val="1"/>
      <w:numFmt w:val="bullet"/>
      <w:lvlText w:val="•"/>
      <w:lvlJc w:val="left"/>
      <w:pPr>
        <w:tabs>
          <w:tab w:val="num" w:pos="2160"/>
        </w:tabs>
        <w:ind w:left="2160" w:hanging="360"/>
      </w:pPr>
      <w:rPr>
        <w:rFonts w:ascii="Times New Roman" w:hAnsi="Times New Roman" w:hint="default"/>
      </w:rPr>
    </w:lvl>
    <w:lvl w:ilvl="3" w:tplc="BE7AD532" w:tentative="1">
      <w:start w:val="1"/>
      <w:numFmt w:val="bullet"/>
      <w:lvlText w:val="•"/>
      <w:lvlJc w:val="left"/>
      <w:pPr>
        <w:tabs>
          <w:tab w:val="num" w:pos="2880"/>
        </w:tabs>
        <w:ind w:left="2880" w:hanging="360"/>
      </w:pPr>
      <w:rPr>
        <w:rFonts w:ascii="Times New Roman" w:hAnsi="Times New Roman" w:hint="default"/>
      </w:rPr>
    </w:lvl>
    <w:lvl w:ilvl="4" w:tplc="9C107900" w:tentative="1">
      <w:start w:val="1"/>
      <w:numFmt w:val="bullet"/>
      <w:lvlText w:val="•"/>
      <w:lvlJc w:val="left"/>
      <w:pPr>
        <w:tabs>
          <w:tab w:val="num" w:pos="3600"/>
        </w:tabs>
        <w:ind w:left="3600" w:hanging="360"/>
      </w:pPr>
      <w:rPr>
        <w:rFonts w:ascii="Times New Roman" w:hAnsi="Times New Roman" w:hint="default"/>
      </w:rPr>
    </w:lvl>
    <w:lvl w:ilvl="5" w:tplc="99365C1A" w:tentative="1">
      <w:start w:val="1"/>
      <w:numFmt w:val="bullet"/>
      <w:lvlText w:val="•"/>
      <w:lvlJc w:val="left"/>
      <w:pPr>
        <w:tabs>
          <w:tab w:val="num" w:pos="4320"/>
        </w:tabs>
        <w:ind w:left="4320" w:hanging="360"/>
      </w:pPr>
      <w:rPr>
        <w:rFonts w:ascii="Times New Roman" w:hAnsi="Times New Roman" w:hint="default"/>
      </w:rPr>
    </w:lvl>
    <w:lvl w:ilvl="6" w:tplc="BD921EC0" w:tentative="1">
      <w:start w:val="1"/>
      <w:numFmt w:val="bullet"/>
      <w:lvlText w:val="•"/>
      <w:lvlJc w:val="left"/>
      <w:pPr>
        <w:tabs>
          <w:tab w:val="num" w:pos="5040"/>
        </w:tabs>
        <w:ind w:left="5040" w:hanging="360"/>
      </w:pPr>
      <w:rPr>
        <w:rFonts w:ascii="Times New Roman" w:hAnsi="Times New Roman" w:hint="default"/>
      </w:rPr>
    </w:lvl>
    <w:lvl w:ilvl="7" w:tplc="2CCCEA74" w:tentative="1">
      <w:start w:val="1"/>
      <w:numFmt w:val="bullet"/>
      <w:lvlText w:val="•"/>
      <w:lvlJc w:val="left"/>
      <w:pPr>
        <w:tabs>
          <w:tab w:val="num" w:pos="5760"/>
        </w:tabs>
        <w:ind w:left="5760" w:hanging="360"/>
      </w:pPr>
      <w:rPr>
        <w:rFonts w:ascii="Times New Roman" w:hAnsi="Times New Roman" w:hint="default"/>
      </w:rPr>
    </w:lvl>
    <w:lvl w:ilvl="8" w:tplc="22C09C6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CF524FC"/>
    <w:multiLevelType w:val="hybridMultilevel"/>
    <w:tmpl w:val="410E0710"/>
    <w:lvl w:ilvl="0" w:tplc="30EADAB2">
      <w:start w:val="1"/>
      <w:numFmt w:val="bullet"/>
      <w:lvlText w:val="•"/>
      <w:lvlJc w:val="left"/>
      <w:pPr>
        <w:tabs>
          <w:tab w:val="num" w:pos="720"/>
        </w:tabs>
        <w:ind w:left="720" w:hanging="360"/>
      </w:pPr>
      <w:rPr>
        <w:rFonts w:ascii="Times New Roman" w:hAnsi="Times New Roman" w:hint="default"/>
      </w:rPr>
    </w:lvl>
    <w:lvl w:ilvl="1" w:tplc="945C16AC" w:tentative="1">
      <w:start w:val="1"/>
      <w:numFmt w:val="bullet"/>
      <w:lvlText w:val="•"/>
      <w:lvlJc w:val="left"/>
      <w:pPr>
        <w:tabs>
          <w:tab w:val="num" w:pos="1440"/>
        </w:tabs>
        <w:ind w:left="1440" w:hanging="360"/>
      </w:pPr>
      <w:rPr>
        <w:rFonts w:ascii="Times New Roman" w:hAnsi="Times New Roman" w:hint="default"/>
      </w:rPr>
    </w:lvl>
    <w:lvl w:ilvl="2" w:tplc="2D5C8E6A" w:tentative="1">
      <w:start w:val="1"/>
      <w:numFmt w:val="bullet"/>
      <w:lvlText w:val="•"/>
      <w:lvlJc w:val="left"/>
      <w:pPr>
        <w:tabs>
          <w:tab w:val="num" w:pos="2160"/>
        </w:tabs>
        <w:ind w:left="2160" w:hanging="360"/>
      </w:pPr>
      <w:rPr>
        <w:rFonts w:ascii="Times New Roman" w:hAnsi="Times New Roman" w:hint="default"/>
      </w:rPr>
    </w:lvl>
    <w:lvl w:ilvl="3" w:tplc="EA985388" w:tentative="1">
      <w:start w:val="1"/>
      <w:numFmt w:val="bullet"/>
      <w:lvlText w:val="•"/>
      <w:lvlJc w:val="left"/>
      <w:pPr>
        <w:tabs>
          <w:tab w:val="num" w:pos="2880"/>
        </w:tabs>
        <w:ind w:left="2880" w:hanging="360"/>
      </w:pPr>
      <w:rPr>
        <w:rFonts w:ascii="Times New Roman" w:hAnsi="Times New Roman" w:hint="default"/>
      </w:rPr>
    </w:lvl>
    <w:lvl w:ilvl="4" w:tplc="03AACAFE" w:tentative="1">
      <w:start w:val="1"/>
      <w:numFmt w:val="bullet"/>
      <w:lvlText w:val="•"/>
      <w:lvlJc w:val="left"/>
      <w:pPr>
        <w:tabs>
          <w:tab w:val="num" w:pos="3600"/>
        </w:tabs>
        <w:ind w:left="3600" w:hanging="360"/>
      </w:pPr>
      <w:rPr>
        <w:rFonts w:ascii="Times New Roman" w:hAnsi="Times New Roman" w:hint="default"/>
      </w:rPr>
    </w:lvl>
    <w:lvl w:ilvl="5" w:tplc="F5CC380A" w:tentative="1">
      <w:start w:val="1"/>
      <w:numFmt w:val="bullet"/>
      <w:lvlText w:val="•"/>
      <w:lvlJc w:val="left"/>
      <w:pPr>
        <w:tabs>
          <w:tab w:val="num" w:pos="4320"/>
        </w:tabs>
        <w:ind w:left="4320" w:hanging="360"/>
      </w:pPr>
      <w:rPr>
        <w:rFonts w:ascii="Times New Roman" w:hAnsi="Times New Roman" w:hint="default"/>
      </w:rPr>
    </w:lvl>
    <w:lvl w:ilvl="6" w:tplc="28468BD0" w:tentative="1">
      <w:start w:val="1"/>
      <w:numFmt w:val="bullet"/>
      <w:lvlText w:val="•"/>
      <w:lvlJc w:val="left"/>
      <w:pPr>
        <w:tabs>
          <w:tab w:val="num" w:pos="5040"/>
        </w:tabs>
        <w:ind w:left="5040" w:hanging="360"/>
      </w:pPr>
      <w:rPr>
        <w:rFonts w:ascii="Times New Roman" w:hAnsi="Times New Roman" w:hint="default"/>
      </w:rPr>
    </w:lvl>
    <w:lvl w:ilvl="7" w:tplc="351CD06A" w:tentative="1">
      <w:start w:val="1"/>
      <w:numFmt w:val="bullet"/>
      <w:lvlText w:val="•"/>
      <w:lvlJc w:val="left"/>
      <w:pPr>
        <w:tabs>
          <w:tab w:val="num" w:pos="5760"/>
        </w:tabs>
        <w:ind w:left="5760" w:hanging="360"/>
      </w:pPr>
      <w:rPr>
        <w:rFonts w:ascii="Times New Roman" w:hAnsi="Times New Roman" w:hint="default"/>
      </w:rPr>
    </w:lvl>
    <w:lvl w:ilvl="8" w:tplc="2AF2D48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EC4079A"/>
    <w:multiLevelType w:val="multilevel"/>
    <w:tmpl w:val="85184A58"/>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nsid w:val="56C637F9"/>
    <w:multiLevelType w:val="hybridMultilevel"/>
    <w:tmpl w:val="FB8EFD14"/>
    <w:lvl w:ilvl="0" w:tplc="A878A446">
      <w:start w:val="1"/>
      <w:numFmt w:val="bullet"/>
      <w:lvlText w:val="•"/>
      <w:lvlJc w:val="left"/>
      <w:pPr>
        <w:tabs>
          <w:tab w:val="num" w:pos="720"/>
        </w:tabs>
        <w:ind w:left="720" w:hanging="360"/>
      </w:pPr>
      <w:rPr>
        <w:rFonts w:ascii="Times New Roman" w:hAnsi="Times New Roman" w:hint="default"/>
      </w:rPr>
    </w:lvl>
    <w:lvl w:ilvl="1" w:tplc="AAFAD64C" w:tentative="1">
      <w:start w:val="1"/>
      <w:numFmt w:val="bullet"/>
      <w:lvlText w:val="•"/>
      <w:lvlJc w:val="left"/>
      <w:pPr>
        <w:tabs>
          <w:tab w:val="num" w:pos="1440"/>
        </w:tabs>
        <w:ind w:left="1440" w:hanging="360"/>
      </w:pPr>
      <w:rPr>
        <w:rFonts w:ascii="Times New Roman" w:hAnsi="Times New Roman" w:hint="default"/>
      </w:rPr>
    </w:lvl>
    <w:lvl w:ilvl="2" w:tplc="DB80427A" w:tentative="1">
      <w:start w:val="1"/>
      <w:numFmt w:val="bullet"/>
      <w:lvlText w:val="•"/>
      <w:lvlJc w:val="left"/>
      <w:pPr>
        <w:tabs>
          <w:tab w:val="num" w:pos="2160"/>
        </w:tabs>
        <w:ind w:left="2160" w:hanging="360"/>
      </w:pPr>
      <w:rPr>
        <w:rFonts w:ascii="Times New Roman" w:hAnsi="Times New Roman" w:hint="default"/>
      </w:rPr>
    </w:lvl>
    <w:lvl w:ilvl="3" w:tplc="96FEFFF4" w:tentative="1">
      <w:start w:val="1"/>
      <w:numFmt w:val="bullet"/>
      <w:lvlText w:val="•"/>
      <w:lvlJc w:val="left"/>
      <w:pPr>
        <w:tabs>
          <w:tab w:val="num" w:pos="2880"/>
        </w:tabs>
        <w:ind w:left="2880" w:hanging="360"/>
      </w:pPr>
      <w:rPr>
        <w:rFonts w:ascii="Times New Roman" w:hAnsi="Times New Roman" w:hint="default"/>
      </w:rPr>
    </w:lvl>
    <w:lvl w:ilvl="4" w:tplc="D932EC40" w:tentative="1">
      <w:start w:val="1"/>
      <w:numFmt w:val="bullet"/>
      <w:lvlText w:val="•"/>
      <w:lvlJc w:val="left"/>
      <w:pPr>
        <w:tabs>
          <w:tab w:val="num" w:pos="3600"/>
        </w:tabs>
        <w:ind w:left="3600" w:hanging="360"/>
      </w:pPr>
      <w:rPr>
        <w:rFonts w:ascii="Times New Roman" w:hAnsi="Times New Roman" w:hint="default"/>
      </w:rPr>
    </w:lvl>
    <w:lvl w:ilvl="5" w:tplc="DCC0649E" w:tentative="1">
      <w:start w:val="1"/>
      <w:numFmt w:val="bullet"/>
      <w:lvlText w:val="•"/>
      <w:lvlJc w:val="left"/>
      <w:pPr>
        <w:tabs>
          <w:tab w:val="num" w:pos="4320"/>
        </w:tabs>
        <w:ind w:left="4320" w:hanging="360"/>
      </w:pPr>
      <w:rPr>
        <w:rFonts w:ascii="Times New Roman" w:hAnsi="Times New Roman" w:hint="default"/>
      </w:rPr>
    </w:lvl>
    <w:lvl w:ilvl="6" w:tplc="62303BA8" w:tentative="1">
      <w:start w:val="1"/>
      <w:numFmt w:val="bullet"/>
      <w:lvlText w:val="•"/>
      <w:lvlJc w:val="left"/>
      <w:pPr>
        <w:tabs>
          <w:tab w:val="num" w:pos="5040"/>
        </w:tabs>
        <w:ind w:left="5040" w:hanging="360"/>
      </w:pPr>
      <w:rPr>
        <w:rFonts w:ascii="Times New Roman" w:hAnsi="Times New Roman" w:hint="default"/>
      </w:rPr>
    </w:lvl>
    <w:lvl w:ilvl="7" w:tplc="2F808794" w:tentative="1">
      <w:start w:val="1"/>
      <w:numFmt w:val="bullet"/>
      <w:lvlText w:val="•"/>
      <w:lvlJc w:val="left"/>
      <w:pPr>
        <w:tabs>
          <w:tab w:val="num" w:pos="5760"/>
        </w:tabs>
        <w:ind w:left="5760" w:hanging="360"/>
      </w:pPr>
      <w:rPr>
        <w:rFonts w:ascii="Times New Roman" w:hAnsi="Times New Roman" w:hint="default"/>
      </w:rPr>
    </w:lvl>
    <w:lvl w:ilvl="8" w:tplc="D8FCF34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8725F7D"/>
    <w:multiLevelType w:val="hybridMultilevel"/>
    <w:tmpl w:val="326E1F26"/>
    <w:lvl w:ilvl="0" w:tplc="3ECA1806">
      <w:start w:val="1"/>
      <w:numFmt w:val="bullet"/>
      <w:lvlText w:val="•"/>
      <w:lvlJc w:val="left"/>
      <w:pPr>
        <w:tabs>
          <w:tab w:val="num" w:pos="720"/>
        </w:tabs>
        <w:ind w:left="720" w:hanging="360"/>
      </w:pPr>
      <w:rPr>
        <w:rFonts w:ascii="Times New Roman" w:hAnsi="Times New Roman" w:hint="default"/>
      </w:rPr>
    </w:lvl>
    <w:lvl w:ilvl="1" w:tplc="ED08F9A4" w:tentative="1">
      <w:start w:val="1"/>
      <w:numFmt w:val="bullet"/>
      <w:lvlText w:val="•"/>
      <w:lvlJc w:val="left"/>
      <w:pPr>
        <w:tabs>
          <w:tab w:val="num" w:pos="1440"/>
        </w:tabs>
        <w:ind w:left="1440" w:hanging="360"/>
      </w:pPr>
      <w:rPr>
        <w:rFonts w:ascii="Times New Roman" w:hAnsi="Times New Roman" w:hint="default"/>
      </w:rPr>
    </w:lvl>
    <w:lvl w:ilvl="2" w:tplc="B8EA8E1E" w:tentative="1">
      <w:start w:val="1"/>
      <w:numFmt w:val="bullet"/>
      <w:lvlText w:val="•"/>
      <w:lvlJc w:val="left"/>
      <w:pPr>
        <w:tabs>
          <w:tab w:val="num" w:pos="2160"/>
        </w:tabs>
        <w:ind w:left="2160" w:hanging="360"/>
      </w:pPr>
      <w:rPr>
        <w:rFonts w:ascii="Times New Roman" w:hAnsi="Times New Roman" w:hint="default"/>
      </w:rPr>
    </w:lvl>
    <w:lvl w:ilvl="3" w:tplc="B9B60DA6" w:tentative="1">
      <w:start w:val="1"/>
      <w:numFmt w:val="bullet"/>
      <w:lvlText w:val="•"/>
      <w:lvlJc w:val="left"/>
      <w:pPr>
        <w:tabs>
          <w:tab w:val="num" w:pos="2880"/>
        </w:tabs>
        <w:ind w:left="2880" w:hanging="360"/>
      </w:pPr>
      <w:rPr>
        <w:rFonts w:ascii="Times New Roman" w:hAnsi="Times New Roman" w:hint="default"/>
      </w:rPr>
    </w:lvl>
    <w:lvl w:ilvl="4" w:tplc="0F00CA36" w:tentative="1">
      <w:start w:val="1"/>
      <w:numFmt w:val="bullet"/>
      <w:lvlText w:val="•"/>
      <w:lvlJc w:val="left"/>
      <w:pPr>
        <w:tabs>
          <w:tab w:val="num" w:pos="3600"/>
        </w:tabs>
        <w:ind w:left="3600" w:hanging="360"/>
      </w:pPr>
      <w:rPr>
        <w:rFonts w:ascii="Times New Roman" w:hAnsi="Times New Roman" w:hint="default"/>
      </w:rPr>
    </w:lvl>
    <w:lvl w:ilvl="5" w:tplc="1A70A606" w:tentative="1">
      <w:start w:val="1"/>
      <w:numFmt w:val="bullet"/>
      <w:lvlText w:val="•"/>
      <w:lvlJc w:val="left"/>
      <w:pPr>
        <w:tabs>
          <w:tab w:val="num" w:pos="4320"/>
        </w:tabs>
        <w:ind w:left="4320" w:hanging="360"/>
      </w:pPr>
      <w:rPr>
        <w:rFonts w:ascii="Times New Roman" w:hAnsi="Times New Roman" w:hint="default"/>
      </w:rPr>
    </w:lvl>
    <w:lvl w:ilvl="6" w:tplc="C5E46E32" w:tentative="1">
      <w:start w:val="1"/>
      <w:numFmt w:val="bullet"/>
      <w:lvlText w:val="•"/>
      <w:lvlJc w:val="left"/>
      <w:pPr>
        <w:tabs>
          <w:tab w:val="num" w:pos="5040"/>
        </w:tabs>
        <w:ind w:left="5040" w:hanging="360"/>
      </w:pPr>
      <w:rPr>
        <w:rFonts w:ascii="Times New Roman" w:hAnsi="Times New Roman" w:hint="default"/>
      </w:rPr>
    </w:lvl>
    <w:lvl w:ilvl="7" w:tplc="174E52F6" w:tentative="1">
      <w:start w:val="1"/>
      <w:numFmt w:val="bullet"/>
      <w:lvlText w:val="•"/>
      <w:lvlJc w:val="left"/>
      <w:pPr>
        <w:tabs>
          <w:tab w:val="num" w:pos="5760"/>
        </w:tabs>
        <w:ind w:left="5760" w:hanging="360"/>
      </w:pPr>
      <w:rPr>
        <w:rFonts w:ascii="Times New Roman" w:hAnsi="Times New Roman" w:hint="default"/>
      </w:rPr>
    </w:lvl>
    <w:lvl w:ilvl="8" w:tplc="20C0AA9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2D54BA1"/>
    <w:multiLevelType w:val="multilevel"/>
    <w:tmpl w:val="7F4AC6B6"/>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36D25DC"/>
    <w:multiLevelType w:val="hybridMultilevel"/>
    <w:tmpl w:val="692A044A"/>
    <w:lvl w:ilvl="0" w:tplc="015C7176">
      <w:start w:val="1"/>
      <w:numFmt w:val="bullet"/>
      <w:lvlText w:val="•"/>
      <w:lvlJc w:val="left"/>
      <w:pPr>
        <w:tabs>
          <w:tab w:val="num" w:pos="720"/>
        </w:tabs>
        <w:ind w:left="720" w:hanging="360"/>
      </w:pPr>
      <w:rPr>
        <w:rFonts w:ascii="Times New Roman" w:hAnsi="Times New Roman" w:hint="default"/>
      </w:rPr>
    </w:lvl>
    <w:lvl w:ilvl="1" w:tplc="56E0668A" w:tentative="1">
      <w:start w:val="1"/>
      <w:numFmt w:val="bullet"/>
      <w:lvlText w:val="•"/>
      <w:lvlJc w:val="left"/>
      <w:pPr>
        <w:tabs>
          <w:tab w:val="num" w:pos="1440"/>
        </w:tabs>
        <w:ind w:left="1440" w:hanging="360"/>
      </w:pPr>
      <w:rPr>
        <w:rFonts w:ascii="Times New Roman" w:hAnsi="Times New Roman" w:hint="default"/>
      </w:rPr>
    </w:lvl>
    <w:lvl w:ilvl="2" w:tplc="3EE6503A" w:tentative="1">
      <w:start w:val="1"/>
      <w:numFmt w:val="bullet"/>
      <w:lvlText w:val="•"/>
      <w:lvlJc w:val="left"/>
      <w:pPr>
        <w:tabs>
          <w:tab w:val="num" w:pos="2160"/>
        </w:tabs>
        <w:ind w:left="2160" w:hanging="360"/>
      </w:pPr>
      <w:rPr>
        <w:rFonts w:ascii="Times New Roman" w:hAnsi="Times New Roman" w:hint="default"/>
      </w:rPr>
    </w:lvl>
    <w:lvl w:ilvl="3" w:tplc="2946C07C" w:tentative="1">
      <w:start w:val="1"/>
      <w:numFmt w:val="bullet"/>
      <w:lvlText w:val="•"/>
      <w:lvlJc w:val="left"/>
      <w:pPr>
        <w:tabs>
          <w:tab w:val="num" w:pos="2880"/>
        </w:tabs>
        <w:ind w:left="2880" w:hanging="360"/>
      </w:pPr>
      <w:rPr>
        <w:rFonts w:ascii="Times New Roman" w:hAnsi="Times New Roman" w:hint="default"/>
      </w:rPr>
    </w:lvl>
    <w:lvl w:ilvl="4" w:tplc="009A9546" w:tentative="1">
      <w:start w:val="1"/>
      <w:numFmt w:val="bullet"/>
      <w:lvlText w:val="•"/>
      <w:lvlJc w:val="left"/>
      <w:pPr>
        <w:tabs>
          <w:tab w:val="num" w:pos="3600"/>
        </w:tabs>
        <w:ind w:left="3600" w:hanging="360"/>
      </w:pPr>
      <w:rPr>
        <w:rFonts w:ascii="Times New Roman" w:hAnsi="Times New Roman" w:hint="default"/>
      </w:rPr>
    </w:lvl>
    <w:lvl w:ilvl="5" w:tplc="08DAE260" w:tentative="1">
      <w:start w:val="1"/>
      <w:numFmt w:val="bullet"/>
      <w:lvlText w:val="•"/>
      <w:lvlJc w:val="left"/>
      <w:pPr>
        <w:tabs>
          <w:tab w:val="num" w:pos="4320"/>
        </w:tabs>
        <w:ind w:left="4320" w:hanging="360"/>
      </w:pPr>
      <w:rPr>
        <w:rFonts w:ascii="Times New Roman" w:hAnsi="Times New Roman" w:hint="default"/>
      </w:rPr>
    </w:lvl>
    <w:lvl w:ilvl="6" w:tplc="120CA1E0" w:tentative="1">
      <w:start w:val="1"/>
      <w:numFmt w:val="bullet"/>
      <w:lvlText w:val="•"/>
      <w:lvlJc w:val="left"/>
      <w:pPr>
        <w:tabs>
          <w:tab w:val="num" w:pos="5040"/>
        </w:tabs>
        <w:ind w:left="5040" w:hanging="360"/>
      </w:pPr>
      <w:rPr>
        <w:rFonts w:ascii="Times New Roman" w:hAnsi="Times New Roman" w:hint="default"/>
      </w:rPr>
    </w:lvl>
    <w:lvl w:ilvl="7" w:tplc="AD80A11A" w:tentative="1">
      <w:start w:val="1"/>
      <w:numFmt w:val="bullet"/>
      <w:lvlText w:val="•"/>
      <w:lvlJc w:val="left"/>
      <w:pPr>
        <w:tabs>
          <w:tab w:val="num" w:pos="5760"/>
        </w:tabs>
        <w:ind w:left="5760" w:hanging="360"/>
      </w:pPr>
      <w:rPr>
        <w:rFonts w:ascii="Times New Roman" w:hAnsi="Times New Roman" w:hint="default"/>
      </w:rPr>
    </w:lvl>
    <w:lvl w:ilvl="8" w:tplc="075CB81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BB19FA"/>
    <w:multiLevelType w:val="multilevel"/>
    <w:tmpl w:val="0860BFFA"/>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7DC3ABE"/>
    <w:multiLevelType w:val="multilevel"/>
    <w:tmpl w:val="E398EE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9E707CC"/>
    <w:multiLevelType w:val="hybridMultilevel"/>
    <w:tmpl w:val="81507B62"/>
    <w:lvl w:ilvl="0" w:tplc="00F4EC8E">
      <w:start w:val="1"/>
      <w:numFmt w:val="bullet"/>
      <w:lvlText w:val="•"/>
      <w:lvlJc w:val="left"/>
      <w:pPr>
        <w:tabs>
          <w:tab w:val="num" w:pos="720"/>
        </w:tabs>
        <w:ind w:left="720" w:hanging="360"/>
      </w:pPr>
      <w:rPr>
        <w:rFonts w:ascii="Times New Roman" w:hAnsi="Times New Roman" w:hint="default"/>
      </w:rPr>
    </w:lvl>
    <w:lvl w:ilvl="1" w:tplc="A2DEA5A2" w:tentative="1">
      <w:start w:val="1"/>
      <w:numFmt w:val="bullet"/>
      <w:lvlText w:val="•"/>
      <w:lvlJc w:val="left"/>
      <w:pPr>
        <w:tabs>
          <w:tab w:val="num" w:pos="1440"/>
        </w:tabs>
        <w:ind w:left="1440" w:hanging="360"/>
      </w:pPr>
      <w:rPr>
        <w:rFonts w:ascii="Times New Roman" w:hAnsi="Times New Roman" w:hint="default"/>
      </w:rPr>
    </w:lvl>
    <w:lvl w:ilvl="2" w:tplc="E2128A84" w:tentative="1">
      <w:start w:val="1"/>
      <w:numFmt w:val="bullet"/>
      <w:lvlText w:val="•"/>
      <w:lvlJc w:val="left"/>
      <w:pPr>
        <w:tabs>
          <w:tab w:val="num" w:pos="2160"/>
        </w:tabs>
        <w:ind w:left="2160" w:hanging="360"/>
      </w:pPr>
      <w:rPr>
        <w:rFonts w:ascii="Times New Roman" w:hAnsi="Times New Roman" w:hint="default"/>
      </w:rPr>
    </w:lvl>
    <w:lvl w:ilvl="3" w:tplc="56BE1CDE" w:tentative="1">
      <w:start w:val="1"/>
      <w:numFmt w:val="bullet"/>
      <w:lvlText w:val="•"/>
      <w:lvlJc w:val="left"/>
      <w:pPr>
        <w:tabs>
          <w:tab w:val="num" w:pos="2880"/>
        </w:tabs>
        <w:ind w:left="2880" w:hanging="360"/>
      </w:pPr>
      <w:rPr>
        <w:rFonts w:ascii="Times New Roman" w:hAnsi="Times New Roman" w:hint="default"/>
      </w:rPr>
    </w:lvl>
    <w:lvl w:ilvl="4" w:tplc="E5C68712" w:tentative="1">
      <w:start w:val="1"/>
      <w:numFmt w:val="bullet"/>
      <w:lvlText w:val="•"/>
      <w:lvlJc w:val="left"/>
      <w:pPr>
        <w:tabs>
          <w:tab w:val="num" w:pos="3600"/>
        </w:tabs>
        <w:ind w:left="3600" w:hanging="360"/>
      </w:pPr>
      <w:rPr>
        <w:rFonts w:ascii="Times New Roman" w:hAnsi="Times New Roman" w:hint="default"/>
      </w:rPr>
    </w:lvl>
    <w:lvl w:ilvl="5" w:tplc="5EE84FB6" w:tentative="1">
      <w:start w:val="1"/>
      <w:numFmt w:val="bullet"/>
      <w:lvlText w:val="•"/>
      <w:lvlJc w:val="left"/>
      <w:pPr>
        <w:tabs>
          <w:tab w:val="num" w:pos="4320"/>
        </w:tabs>
        <w:ind w:left="4320" w:hanging="360"/>
      </w:pPr>
      <w:rPr>
        <w:rFonts w:ascii="Times New Roman" w:hAnsi="Times New Roman" w:hint="default"/>
      </w:rPr>
    </w:lvl>
    <w:lvl w:ilvl="6" w:tplc="8618B2D0" w:tentative="1">
      <w:start w:val="1"/>
      <w:numFmt w:val="bullet"/>
      <w:lvlText w:val="•"/>
      <w:lvlJc w:val="left"/>
      <w:pPr>
        <w:tabs>
          <w:tab w:val="num" w:pos="5040"/>
        </w:tabs>
        <w:ind w:left="5040" w:hanging="360"/>
      </w:pPr>
      <w:rPr>
        <w:rFonts w:ascii="Times New Roman" w:hAnsi="Times New Roman" w:hint="default"/>
      </w:rPr>
    </w:lvl>
    <w:lvl w:ilvl="7" w:tplc="84E4C0E0" w:tentative="1">
      <w:start w:val="1"/>
      <w:numFmt w:val="bullet"/>
      <w:lvlText w:val="•"/>
      <w:lvlJc w:val="left"/>
      <w:pPr>
        <w:tabs>
          <w:tab w:val="num" w:pos="5760"/>
        </w:tabs>
        <w:ind w:left="5760" w:hanging="360"/>
      </w:pPr>
      <w:rPr>
        <w:rFonts w:ascii="Times New Roman" w:hAnsi="Times New Roman" w:hint="default"/>
      </w:rPr>
    </w:lvl>
    <w:lvl w:ilvl="8" w:tplc="CDAE3B9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BB3128F"/>
    <w:multiLevelType w:val="hybridMultilevel"/>
    <w:tmpl w:val="5FACA8C8"/>
    <w:lvl w:ilvl="0" w:tplc="0416000F">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13254BE"/>
    <w:multiLevelType w:val="multilevel"/>
    <w:tmpl w:val="3440F90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430306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59105C2"/>
    <w:multiLevelType w:val="hybridMultilevel"/>
    <w:tmpl w:val="20468094"/>
    <w:lvl w:ilvl="0" w:tplc="3562520E">
      <w:start w:val="1"/>
      <w:numFmt w:val="bullet"/>
      <w:lvlText w:val="•"/>
      <w:lvlJc w:val="left"/>
      <w:pPr>
        <w:tabs>
          <w:tab w:val="num" w:pos="720"/>
        </w:tabs>
        <w:ind w:left="720" w:hanging="360"/>
      </w:pPr>
      <w:rPr>
        <w:rFonts w:ascii="Times New Roman" w:hAnsi="Times New Roman" w:hint="default"/>
      </w:rPr>
    </w:lvl>
    <w:lvl w:ilvl="1" w:tplc="4768C8C0" w:tentative="1">
      <w:start w:val="1"/>
      <w:numFmt w:val="bullet"/>
      <w:lvlText w:val="•"/>
      <w:lvlJc w:val="left"/>
      <w:pPr>
        <w:tabs>
          <w:tab w:val="num" w:pos="1440"/>
        </w:tabs>
        <w:ind w:left="1440" w:hanging="360"/>
      </w:pPr>
      <w:rPr>
        <w:rFonts w:ascii="Times New Roman" w:hAnsi="Times New Roman" w:hint="default"/>
      </w:rPr>
    </w:lvl>
    <w:lvl w:ilvl="2" w:tplc="03F41AF4" w:tentative="1">
      <w:start w:val="1"/>
      <w:numFmt w:val="bullet"/>
      <w:lvlText w:val="•"/>
      <w:lvlJc w:val="left"/>
      <w:pPr>
        <w:tabs>
          <w:tab w:val="num" w:pos="2160"/>
        </w:tabs>
        <w:ind w:left="2160" w:hanging="360"/>
      </w:pPr>
      <w:rPr>
        <w:rFonts w:ascii="Times New Roman" w:hAnsi="Times New Roman" w:hint="default"/>
      </w:rPr>
    </w:lvl>
    <w:lvl w:ilvl="3" w:tplc="4D4267B2" w:tentative="1">
      <w:start w:val="1"/>
      <w:numFmt w:val="bullet"/>
      <w:lvlText w:val="•"/>
      <w:lvlJc w:val="left"/>
      <w:pPr>
        <w:tabs>
          <w:tab w:val="num" w:pos="2880"/>
        </w:tabs>
        <w:ind w:left="2880" w:hanging="360"/>
      </w:pPr>
      <w:rPr>
        <w:rFonts w:ascii="Times New Roman" w:hAnsi="Times New Roman" w:hint="default"/>
      </w:rPr>
    </w:lvl>
    <w:lvl w:ilvl="4" w:tplc="7AAEDC4C" w:tentative="1">
      <w:start w:val="1"/>
      <w:numFmt w:val="bullet"/>
      <w:lvlText w:val="•"/>
      <w:lvlJc w:val="left"/>
      <w:pPr>
        <w:tabs>
          <w:tab w:val="num" w:pos="3600"/>
        </w:tabs>
        <w:ind w:left="3600" w:hanging="360"/>
      </w:pPr>
      <w:rPr>
        <w:rFonts w:ascii="Times New Roman" w:hAnsi="Times New Roman" w:hint="default"/>
      </w:rPr>
    </w:lvl>
    <w:lvl w:ilvl="5" w:tplc="FAFE836C" w:tentative="1">
      <w:start w:val="1"/>
      <w:numFmt w:val="bullet"/>
      <w:lvlText w:val="•"/>
      <w:lvlJc w:val="left"/>
      <w:pPr>
        <w:tabs>
          <w:tab w:val="num" w:pos="4320"/>
        </w:tabs>
        <w:ind w:left="4320" w:hanging="360"/>
      </w:pPr>
      <w:rPr>
        <w:rFonts w:ascii="Times New Roman" w:hAnsi="Times New Roman" w:hint="default"/>
      </w:rPr>
    </w:lvl>
    <w:lvl w:ilvl="6" w:tplc="6AA80ED6" w:tentative="1">
      <w:start w:val="1"/>
      <w:numFmt w:val="bullet"/>
      <w:lvlText w:val="•"/>
      <w:lvlJc w:val="left"/>
      <w:pPr>
        <w:tabs>
          <w:tab w:val="num" w:pos="5040"/>
        </w:tabs>
        <w:ind w:left="5040" w:hanging="360"/>
      </w:pPr>
      <w:rPr>
        <w:rFonts w:ascii="Times New Roman" w:hAnsi="Times New Roman" w:hint="default"/>
      </w:rPr>
    </w:lvl>
    <w:lvl w:ilvl="7" w:tplc="7C228FA6" w:tentative="1">
      <w:start w:val="1"/>
      <w:numFmt w:val="bullet"/>
      <w:lvlText w:val="•"/>
      <w:lvlJc w:val="left"/>
      <w:pPr>
        <w:tabs>
          <w:tab w:val="num" w:pos="5760"/>
        </w:tabs>
        <w:ind w:left="5760" w:hanging="360"/>
      </w:pPr>
      <w:rPr>
        <w:rFonts w:ascii="Times New Roman" w:hAnsi="Times New Roman" w:hint="default"/>
      </w:rPr>
    </w:lvl>
    <w:lvl w:ilvl="8" w:tplc="54C43EE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63C29C0"/>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C8C4AC1"/>
    <w:multiLevelType w:val="hybridMultilevel"/>
    <w:tmpl w:val="23DAC9EA"/>
    <w:lvl w:ilvl="0" w:tplc="D13EDC9A">
      <w:start w:val="1"/>
      <w:numFmt w:val="bullet"/>
      <w:lvlText w:val="•"/>
      <w:lvlJc w:val="left"/>
      <w:pPr>
        <w:tabs>
          <w:tab w:val="num" w:pos="720"/>
        </w:tabs>
        <w:ind w:left="720" w:hanging="360"/>
      </w:pPr>
      <w:rPr>
        <w:rFonts w:ascii="Times New Roman" w:hAnsi="Times New Roman" w:hint="default"/>
      </w:rPr>
    </w:lvl>
    <w:lvl w:ilvl="1" w:tplc="90940EFE" w:tentative="1">
      <w:start w:val="1"/>
      <w:numFmt w:val="bullet"/>
      <w:lvlText w:val="•"/>
      <w:lvlJc w:val="left"/>
      <w:pPr>
        <w:tabs>
          <w:tab w:val="num" w:pos="1440"/>
        </w:tabs>
        <w:ind w:left="1440" w:hanging="360"/>
      </w:pPr>
      <w:rPr>
        <w:rFonts w:ascii="Times New Roman" w:hAnsi="Times New Roman" w:hint="default"/>
      </w:rPr>
    </w:lvl>
    <w:lvl w:ilvl="2" w:tplc="6DFAA28C" w:tentative="1">
      <w:start w:val="1"/>
      <w:numFmt w:val="bullet"/>
      <w:lvlText w:val="•"/>
      <w:lvlJc w:val="left"/>
      <w:pPr>
        <w:tabs>
          <w:tab w:val="num" w:pos="2160"/>
        </w:tabs>
        <w:ind w:left="2160" w:hanging="360"/>
      </w:pPr>
      <w:rPr>
        <w:rFonts w:ascii="Times New Roman" w:hAnsi="Times New Roman" w:hint="default"/>
      </w:rPr>
    </w:lvl>
    <w:lvl w:ilvl="3" w:tplc="7D0256FC" w:tentative="1">
      <w:start w:val="1"/>
      <w:numFmt w:val="bullet"/>
      <w:lvlText w:val="•"/>
      <w:lvlJc w:val="left"/>
      <w:pPr>
        <w:tabs>
          <w:tab w:val="num" w:pos="2880"/>
        </w:tabs>
        <w:ind w:left="2880" w:hanging="360"/>
      </w:pPr>
      <w:rPr>
        <w:rFonts w:ascii="Times New Roman" w:hAnsi="Times New Roman" w:hint="default"/>
      </w:rPr>
    </w:lvl>
    <w:lvl w:ilvl="4" w:tplc="5DD4EAA4" w:tentative="1">
      <w:start w:val="1"/>
      <w:numFmt w:val="bullet"/>
      <w:lvlText w:val="•"/>
      <w:lvlJc w:val="left"/>
      <w:pPr>
        <w:tabs>
          <w:tab w:val="num" w:pos="3600"/>
        </w:tabs>
        <w:ind w:left="3600" w:hanging="360"/>
      </w:pPr>
      <w:rPr>
        <w:rFonts w:ascii="Times New Roman" w:hAnsi="Times New Roman" w:hint="default"/>
      </w:rPr>
    </w:lvl>
    <w:lvl w:ilvl="5" w:tplc="13306B06" w:tentative="1">
      <w:start w:val="1"/>
      <w:numFmt w:val="bullet"/>
      <w:lvlText w:val="•"/>
      <w:lvlJc w:val="left"/>
      <w:pPr>
        <w:tabs>
          <w:tab w:val="num" w:pos="4320"/>
        </w:tabs>
        <w:ind w:left="4320" w:hanging="360"/>
      </w:pPr>
      <w:rPr>
        <w:rFonts w:ascii="Times New Roman" w:hAnsi="Times New Roman" w:hint="default"/>
      </w:rPr>
    </w:lvl>
    <w:lvl w:ilvl="6" w:tplc="3992DDFC" w:tentative="1">
      <w:start w:val="1"/>
      <w:numFmt w:val="bullet"/>
      <w:lvlText w:val="•"/>
      <w:lvlJc w:val="left"/>
      <w:pPr>
        <w:tabs>
          <w:tab w:val="num" w:pos="5040"/>
        </w:tabs>
        <w:ind w:left="5040" w:hanging="360"/>
      </w:pPr>
      <w:rPr>
        <w:rFonts w:ascii="Times New Roman" w:hAnsi="Times New Roman" w:hint="default"/>
      </w:rPr>
    </w:lvl>
    <w:lvl w:ilvl="7" w:tplc="B3DA6656" w:tentative="1">
      <w:start w:val="1"/>
      <w:numFmt w:val="bullet"/>
      <w:lvlText w:val="•"/>
      <w:lvlJc w:val="left"/>
      <w:pPr>
        <w:tabs>
          <w:tab w:val="num" w:pos="5760"/>
        </w:tabs>
        <w:ind w:left="5760" w:hanging="360"/>
      </w:pPr>
      <w:rPr>
        <w:rFonts w:ascii="Times New Roman" w:hAnsi="Times New Roman" w:hint="default"/>
      </w:rPr>
    </w:lvl>
    <w:lvl w:ilvl="8" w:tplc="4C328DB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E1F404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E3C230A"/>
    <w:multiLevelType w:val="hybridMultilevel"/>
    <w:tmpl w:val="EF7897AA"/>
    <w:lvl w:ilvl="0" w:tplc="BBAC35AE">
      <w:start w:val="1"/>
      <w:numFmt w:val="bullet"/>
      <w:lvlText w:val="•"/>
      <w:lvlJc w:val="left"/>
      <w:pPr>
        <w:tabs>
          <w:tab w:val="num" w:pos="720"/>
        </w:tabs>
        <w:ind w:left="720" w:hanging="360"/>
      </w:pPr>
      <w:rPr>
        <w:rFonts w:ascii="Times New Roman" w:hAnsi="Times New Roman" w:hint="default"/>
      </w:rPr>
    </w:lvl>
    <w:lvl w:ilvl="1" w:tplc="D1729C18" w:tentative="1">
      <w:start w:val="1"/>
      <w:numFmt w:val="bullet"/>
      <w:lvlText w:val="•"/>
      <w:lvlJc w:val="left"/>
      <w:pPr>
        <w:tabs>
          <w:tab w:val="num" w:pos="1440"/>
        </w:tabs>
        <w:ind w:left="1440" w:hanging="360"/>
      </w:pPr>
      <w:rPr>
        <w:rFonts w:ascii="Times New Roman" w:hAnsi="Times New Roman" w:hint="default"/>
      </w:rPr>
    </w:lvl>
    <w:lvl w:ilvl="2" w:tplc="C2941E1A" w:tentative="1">
      <w:start w:val="1"/>
      <w:numFmt w:val="bullet"/>
      <w:lvlText w:val="•"/>
      <w:lvlJc w:val="left"/>
      <w:pPr>
        <w:tabs>
          <w:tab w:val="num" w:pos="2160"/>
        </w:tabs>
        <w:ind w:left="2160" w:hanging="360"/>
      </w:pPr>
      <w:rPr>
        <w:rFonts w:ascii="Times New Roman" w:hAnsi="Times New Roman" w:hint="default"/>
      </w:rPr>
    </w:lvl>
    <w:lvl w:ilvl="3" w:tplc="204C7FB8" w:tentative="1">
      <w:start w:val="1"/>
      <w:numFmt w:val="bullet"/>
      <w:lvlText w:val="•"/>
      <w:lvlJc w:val="left"/>
      <w:pPr>
        <w:tabs>
          <w:tab w:val="num" w:pos="2880"/>
        </w:tabs>
        <w:ind w:left="2880" w:hanging="360"/>
      </w:pPr>
      <w:rPr>
        <w:rFonts w:ascii="Times New Roman" w:hAnsi="Times New Roman" w:hint="default"/>
      </w:rPr>
    </w:lvl>
    <w:lvl w:ilvl="4" w:tplc="270C54EA" w:tentative="1">
      <w:start w:val="1"/>
      <w:numFmt w:val="bullet"/>
      <w:lvlText w:val="•"/>
      <w:lvlJc w:val="left"/>
      <w:pPr>
        <w:tabs>
          <w:tab w:val="num" w:pos="3600"/>
        </w:tabs>
        <w:ind w:left="3600" w:hanging="360"/>
      </w:pPr>
      <w:rPr>
        <w:rFonts w:ascii="Times New Roman" w:hAnsi="Times New Roman" w:hint="default"/>
      </w:rPr>
    </w:lvl>
    <w:lvl w:ilvl="5" w:tplc="F6E409DA" w:tentative="1">
      <w:start w:val="1"/>
      <w:numFmt w:val="bullet"/>
      <w:lvlText w:val="•"/>
      <w:lvlJc w:val="left"/>
      <w:pPr>
        <w:tabs>
          <w:tab w:val="num" w:pos="4320"/>
        </w:tabs>
        <w:ind w:left="4320" w:hanging="360"/>
      </w:pPr>
      <w:rPr>
        <w:rFonts w:ascii="Times New Roman" w:hAnsi="Times New Roman" w:hint="default"/>
      </w:rPr>
    </w:lvl>
    <w:lvl w:ilvl="6" w:tplc="359E3F34" w:tentative="1">
      <w:start w:val="1"/>
      <w:numFmt w:val="bullet"/>
      <w:lvlText w:val="•"/>
      <w:lvlJc w:val="left"/>
      <w:pPr>
        <w:tabs>
          <w:tab w:val="num" w:pos="5040"/>
        </w:tabs>
        <w:ind w:left="5040" w:hanging="360"/>
      </w:pPr>
      <w:rPr>
        <w:rFonts w:ascii="Times New Roman" w:hAnsi="Times New Roman" w:hint="default"/>
      </w:rPr>
    </w:lvl>
    <w:lvl w:ilvl="7" w:tplc="24123D6A" w:tentative="1">
      <w:start w:val="1"/>
      <w:numFmt w:val="bullet"/>
      <w:lvlText w:val="•"/>
      <w:lvlJc w:val="left"/>
      <w:pPr>
        <w:tabs>
          <w:tab w:val="num" w:pos="5760"/>
        </w:tabs>
        <w:ind w:left="5760" w:hanging="360"/>
      </w:pPr>
      <w:rPr>
        <w:rFonts w:ascii="Times New Roman" w:hAnsi="Times New Roman" w:hint="default"/>
      </w:rPr>
    </w:lvl>
    <w:lvl w:ilvl="8" w:tplc="7E60A38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7"/>
  </w:num>
  <w:num w:numId="8">
    <w:abstractNumId w:val="1"/>
  </w:num>
  <w:num w:numId="9">
    <w:abstractNumId w:val="10"/>
  </w:num>
  <w:num w:numId="10">
    <w:abstractNumId w:val="38"/>
  </w:num>
  <w:num w:numId="11">
    <w:abstractNumId w:val="16"/>
  </w:num>
  <w:num w:numId="12">
    <w:abstractNumId w:val="32"/>
  </w:num>
  <w:num w:numId="13">
    <w:abstractNumId w:val="43"/>
  </w:num>
  <w:num w:numId="14">
    <w:abstractNumId w:val="19"/>
  </w:num>
  <w:num w:numId="15">
    <w:abstractNumId w:val="28"/>
  </w:num>
  <w:num w:numId="16">
    <w:abstractNumId w:val="36"/>
  </w:num>
  <w:num w:numId="17">
    <w:abstractNumId w:val="18"/>
  </w:num>
  <w:num w:numId="18">
    <w:abstractNumId w:val="44"/>
  </w:num>
  <w:num w:numId="19">
    <w:abstractNumId w:val="39"/>
  </w:num>
  <w:num w:numId="20">
    <w:abstractNumId w:val="20"/>
  </w:num>
  <w:num w:numId="21">
    <w:abstractNumId w:val="11"/>
  </w:num>
  <w:num w:numId="22">
    <w:abstractNumId w:val="12"/>
  </w:num>
  <w:num w:numId="23">
    <w:abstractNumId w:val="35"/>
  </w:num>
  <w:num w:numId="24">
    <w:abstractNumId w:val="13"/>
  </w:num>
  <w:num w:numId="25">
    <w:abstractNumId w:val="33"/>
  </w:num>
  <w:num w:numId="26">
    <w:abstractNumId w:val="40"/>
  </w:num>
  <w:num w:numId="27">
    <w:abstractNumId w:val="42"/>
  </w:num>
  <w:num w:numId="28">
    <w:abstractNumId w:val="30"/>
  </w:num>
  <w:num w:numId="29">
    <w:abstractNumId w:val="15"/>
  </w:num>
  <w:num w:numId="30">
    <w:abstractNumId w:val="21"/>
  </w:num>
  <w:num w:numId="31">
    <w:abstractNumId w:val="24"/>
  </w:num>
  <w:num w:numId="32">
    <w:abstractNumId w:val="37"/>
  </w:num>
  <w:num w:numId="33">
    <w:abstractNumId w:val="8"/>
  </w:num>
  <w:num w:numId="34">
    <w:abstractNumId w:val="31"/>
  </w:num>
  <w:num w:numId="35">
    <w:abstractNumId w:val="22"/>
  </w:num>
  <w:num w:numId="36">
    <w:abstractNumId w:val="25"/>
  </w:num>
  <w:num w:numId="37">
    <w:abstractNumId w:val="41"/>
  </w:num>
  <w:num w:numId="38">
    <w:abstractNumId w:val="27"/>
  </w:num>
  <w:num w:numId="39">
    <w:abstractNumId w:val="14"/>
  </w:num>
  <w:num w:numId="40">
    <w:abstractNumId w:val="45"/>
  </w:num>
  <w:num w:numId="41">
    <w:abstractNumId w:val="26"/>
  </w:num>
  <w:num w:numId="42">
    <w:abstractNumId w:val="23"/>
  </w:num>
  <w:num w:numId="43">
    <w:abstractNumId w:val="29"/>
  </w:num>
  <w:num w:numId="44">
    <w:abstractNumId w:val="34"/>
  </w:num>
  <w:num w:numId="45">
    <w:abstractNumId w:val="17"/>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7FF"/>
    <w:rsid w:val="000066FD"/>
    <w:rsid w:val="00034E2D"/>
    <w:rsid w:val="000445A1"/>
    <w:rsid w:val="00092DAA"/>
    <w:rsid w:val="001E0BE8"/>
    <w:rsid w:val="00283E91"/>
    <w:rsid w:val="002A19F2"/>
    <w:rsid w:val="00317A15"/>
    <w:rsid w:val="00335678"/>
    <w:rsid w:val="00366A88"/>
    <w:rsid w:val="00397067"/>
    <w:rsid w:val="003D6400"/>
    <w:rsid w:val="004229C3"/>
    <w:rsid w:val="00463984"/>
    <w:rsid w:val="005524D1"/>
    <w:rsid w:val="006359E7"/>
    <w:rsid w:val="0065394F"/>
    <w:rsid w:val="00683292"/>
    <w:rsid w:val="00692FF7"/>
    <w:rsid w:val="006E38D9"/>
    <w:rsid w:val="00701AEE"/>
    <w:rsid w:val="007736C6"/>
    <w:rsid w:val="00781B60"/>
    <w:rsid w:val="0079027A"/>
    <w:rsid w:val="008C263E"/>
    <w:rsid w:val="009021D2"/>
    <w:rsid w:val="009A295D"/>
    <w:rsid w:val="00AA07FF"/>
    <w:rsid w:val="00AD7D85"/>
    <w:rsid w:val="00B13CEB"/>
    <w:rsid w:val="00B605A0"/>
    <w:rsid w:val="00BA01AB"/>
    <w:rsid w:val="00C41CBB"/>
    <w:rsid w:val="00D302A3"/>
    <w:rsid w:val="00D32E74"/>
    <w:rsid w:val="00D4540E"/>
    <w:rsid w:val="00D66145"/>
    <w:rsid w:val="00D851AB"/>
    <w:rsid w:val="00DA4BC8"/>
    <w:rsid w:val="00DC3B07"/>
    <w:rsid w:val="00DC421F"/>
    <w:rsid w:val="00DD3C78"/>
    <w:rsid w:val="00E25104"/>
    <w:rsid w:val="00EA2C59"/>
    <w:rsid w:val="00EA68F1"/>
    <w:rsid w:val="00EB2E73"/>
    <w:rsid w:val="00EF0314"/>
    <w:rsid w:val="00F00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9F370BE9-66CE-4EF5-B72E-3C185ABE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5394F"/>
    <w:pPr>
      <w:spacing w:after="0" w:line="240" w:lineRule="auto"/>
      <w:ind w:left="720"/>
      <w:contextualSpacing/>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5524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24D1"/>
  </w:style>
  <w:style w:type="paragraph" w:styleId="Rodap">
    <w:name w:val="footer"/>
    <w:basedOn w:val="Normal"/>
    <w:link w:val="RodapChar"/>
    <w:uiPriority w:val="99"/>
    <w:unhideWhenUsed/>
    <w:rsid w:val="005524D1"/>
    <w:pPr>
      <w:tabs>
        <w:tab w:val="center" w:pos="4252"/>
        <w:tab w:val="right" w:pos="8504"/>
      </w:tabs>
      <w:spacing w:after="0" w:line="240" w:lineRule="auto"/>
    </w:pPr>
  </w:style>
  <w:style w:type="character" w:customStyle="1" w:styleId="RodapChar">
    <w:name w:val="Rodapé Char"/>
    <w:basedOn w:val="Fontepargpadro"/>
    <w:link w:val="Rodap"/>
    <w:uiPriority w:val="99"/>
    <w:rsid w:val="005524D1"/>
  </w:style>
  <w:style w:type="character" w:styleId="Hyperlink">
    <w:name w:val="Hyperlink"/>
    <w:basedOn w:val="Fontepargpadro"/>
    <w:uiPriority w:val="99"/>
    <w:unhideWhenUsed/>
    <w:rsid w:val="00366A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1810">
      <w:bodyDiv w:val="1"/>
      <w:marLeft w:val="0"/>
      <w:marRight w:val="0"/>
      <w:marTop w:val="0"/>
      <w:marBottom w:val="0"/>
      <w:divBdr>
        <w:top w:val="none" w:sz="0" w:space="0" w:color="auto"/>
        <w:left w:val="none" w:sz="0" w:space="0" w:color="auto"/>
        <w:bottom w:val="none" w:sz="0" w:space="0" w:color="auto"/>
        <w:right w:val="none" w:sz="0" w:space="0" w:color="auto"/>
      </w:divBdr>
      <w:divsChild>
        <w:div w:id="341780092">
          <w:marLeft w:val="547"/>
          <w:marRight w:val="0"/>
          <w:marTop w:val="0"/>
          <w:marBottom w:val="0"/>
          <w:divBdr>
            <w:top w:val="none" w:sz="0" w:space="0" w:color="auto"/>
            <w:left w:val="none" w:sz="0" w:space="0" w:color="auto"/>
            <w:bottom w:val="none" w:sz="0" w:space="0" w:color="auto"/>
            <w:right w:val="none" w:sz="0" w:space="0" w:color="auto"/>
          </w:divBdr>
        </w:div>
      </w:divsChild>
    </w:div>
    <w:div w:id="39477484">
      <w:bodyDiv w:val="1"/>
      <w:marLeft w:val="0"/>
      <w:marRight w:val="0"/>
      <w:marTop w:val="0"/>
      <w:marBottom w:val="0"/>
      <w:divBdr>
        <w:top w:val="none" w:sz="0" w:space="0" w:color="auto"/>
        <w:left w:val="none" w:sz="0" w:space="0" w:color="auto"/>
        <w:bottom w:val="none" w:sz="0" w:space="0" w:color="auto"/>
        <w:right w:val="none" w:sz="0" w:space="0" w:color="auto"/>
      </w:divBdr>
      <w:divsChild>
        <w:div w:id="918977611">
          <w:marLeft w:val="547"/>
          <w:marRight w:val="0"/>
          <w:marTop w:val="0"/>
          <w:marBottom w:val="0"/>
          <w:divBdr>
            <w:top w:val="none" w:sz="0" w:space="0" w:color="auto"/>
            <w:left w:val="none" w:sz="0" w:space="0" w:color="auto"/>
            <w:bottom w:val="none" w:sz="0" w:space="0" w:color="auto"/>
            <w:right w:val="none" w:sz="0" w:space="0" w:color="auto"/>
          </w:divBdr>
        </w:div>
      </w:divsChild>
    </w:div>
    <w:div w:id="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1223098688">
          <w:marLeft w:val="547"/>
          <w:marRight w:val="0"/>
          <w:marTop w:val="0"/>
          <w:marBottom w:val="0"/>
          <w:divBdr>
            <w:top w:val="none" w:sz="0" w:space="0" w:color="auto"/>
            <w:left w:val="none" w:sz="0" w:space="0" w:color="auto"/>
            <w:bottom w:val="none" w:sz="0" w:space="0" w:color="auto"/>
            <w:right w:val="none" w:sz="0" w:space="0" w:color="auto"/>
          </w:divBdr>
        </w:div>
      </w:divsChild>
    </w:div>
    <w:div w:id="190454667">
      <w:bodyDiv w:val="1"/>
      <w:marLeft w:val="0"/>
      <w:marRight w:val="0"/>
      <w:marTop w:val="0"/>
      <w:marBottom w:val="0"/>
      <w:divBdr>
        <w:top w:val="none" w:sz="0" w:space="0" w:color="auto"/>
        <w:left w:val="none" w:sz="0" w:space="0" w:color="auto"/>
        <w:bottom w:val="none" w:sz="0" w:space="0" w:color="auto"/>
        <w:right w:val="none" w:sz="0" w:space="0" w:color="auto"/>
      </w:divBdr>
      <w:divsChild>
        <w:div w:id="877009585">
          <w:marLeft w:val="547"/>
          <w:marRight w:val="0"/>
          <w:marTop w:val="0"/>
          <w:marBottom w:val="0"/>
          <w:divBdr>
            <w:top w:val="none" w:sz="0" w:space="0" w:color="auto"/>
            <w:left w:val="none" w:sz="0" w:space="0" w:color="auto"/>
            <w:bottom w:val="none" w:sz="0" w:space="0" w:color="auto"/>
            <w:right w:val="none" w:sz="0" w:space="0" w:color="auto"/>
          </w:divBdr>
        </w:div>
      </w:divsChild>
    </w:div>
    <w:div w:id="448090232">
      <w:bodyDiv w:val="1"/>
      <w:marLeft w:val="0"/>
      <w:marRight w:val="0"/>
      <w:marTop w:val="0"/>
      <w:marBottom w:val="0"/>
      <w:divBdr>
        <w:top w:val="none" w:sz="0" w:space="0" w:color="auto"/>
        <w:left w:val="none" w:sz="0" w:space="0" w:color="auto"/>
        <w:bottom w:val="none" w:sz="0" w:space="0" w:color="auto"/>
        <w:right w:val="none" w:sz="0" w:space="0" w:color="auto"/>
      </w:divBdr>
      <w:divsChild>
        <w:div w:id="1974672093">
          <w:marLeft w:val="547"/>
          <w:marRight w:val="0"/>
          <w:marTop w:val="0"/>
          <w:marBottom w:val="0"/>
          <w:divBdr>
            <w:top w:val="none" w:sz="0" w:space="0" w:color="auto"/>
            <w:left w:val="none" w:sz="0" w:space="0" w:color="auto"/>
            <w:bottom w:val="none" w:sz="0" w:space="0" w:color="auto"/>
            <w:right w:val="none" w:sz="0" w:space="0" w:color="auto"/>
          </w:divBdr>
        </w:div>
      </w:divsChild>
    </w:div>
    <w:div w:id="577058570">
      <w:bodyDiv w:val="1"/>
      <w:marLeft w:val="0"/>
      <w:marRight w:val="0"/>
      <w:marTop w:val="0"/>
      <w:marBottom w:val="0"/>
      <w:divBdr>
        <w:top w:val="none" w:sz="0" w:space="0" w:color="auto"/>
        <w:left w:val="none" w:sz="0" w:space="0" w:color="auto"/>
        <w:bottom w:val="none" w:sz="0" w:space="0" w:color="auto"/>
        <w:right w:val="none" w:sz="0" w:space="0" w:color="auto"/>
      </w:divBdr>
      <w:divsChild>
        <w:div w:id="1740712563">
          <w:marLeft w:val="547"/>
          <w:marRight w:val="0"/>
          <w:marTop w:val="0"/>
          <w:marBottom w:val="0"/>
          <w:divBdr>
            <w:top w:val="none" w:sz="0" w:space="0" w:color="auto"/>
            <w:left w:val="none" w:sz="0" w:space="0" w:color="auto"/>
            <w:bottom w:val="none" w:sz="0" w:space="0" w:color="auto"/>
            <w:right w:val="none" w:sz="0" w:space="0" w:color="auto"/>
          </w:divBdr>
        </w:div>
      </w:divsChild>
    </w:div>
    <w:div w:id="654525686">
      <w:bodyDiv w:val="1"/>
      <w:marLeft w:val="0"/>
      <w:marRight w:val="0"/>
      <w:marTop w:val="0"/>
      <w:marBottom w:val="0"/>
      <w:divBdr>
        <w:top w:val="none" w:sz="0" w:space="0" w:color="auto"/>
        <w:left w:val="none" w:sz="0" w:space="0" w:color="auto"/>
        <w:bottom w:val="none" w:sz="0" w:space="0" w:color="auto"/>
        <w:right w:val="none" w:sz="0" w:space="0" w:color="auto"/>
      </w:divBdr>
      <w:divsChild>
        <w:div w:id="1031497616">
          <w:marLeft w:val="547"/>
          <w:marRight w:val="0"/>
          <w:marTop w:val="0"/>
          <w:marBottom w:val="0"/>
          <w:divBdr>
            <w:top w:val="none" w:sz="0" w:space="0" w:color="auto"/>
            <w:left w:val="none" w:sz="0" w:space="0" w:color="auto"/>
            <w:bottom w:val="none" w:sz="0" w:space="0" w:color="auto"/>
            <w:right w:val="none" w:sz="0" w:space="0" w:color="auto"/>
          </w:divBdr>
        </w:div>
      </w:divsChild>
    </w:div>
    <w:div w:id="708334549">
      <w:bodyDiv w:val="1"/>
      <w:marLeft w:val="0"/>
      <w:marRight w:val="0"/>
      <w:marTop w:val="0"/>
      <w:marBottom w:val="0"/>
      <w:divBdr>
        <w:top w:val="none" w:sz="0" w:space="0" w:color="auto"/>
        <w:left w:val="none" w:sz="0" w:space="0" w:color="auto"/>
        <w:bottom w:val="none" w:sz="0" w:space="0" w:color="auto"/>
        <w:right w:val="none" w:sz="0" w:space="0" w:color="auto"/>
      </w:divBdr>
      <w:divsChild>
        <w:div w:id="1342199832">
          <w:marLeft w:val="547"/>
          <w:marRight w:val="0"/>
          <w:marTop w:val="0"/>
          <w:marBottom w:val="0"/>
          <w:divBdr>
            <w:top w:val="none" w:sz="0" w:space="0" w:color="auto"/>
            <w:left w:val="none" w:sz="0" w:space="0" w:color="auto"/>
            <w:bottom w:val="none" w:sz="0" w:space="0" w:color="auto"/>
            <w:right w:val="none" w:sz="0" w:space="0" w:color="auto"/>
          </w:divBdr>
        </w:div>
      </w:divsChild>
    </w:div>
    <w:div w:id="750392739">
      <w:bodyDiv w:val="1"/>
      <w:marLeft w:val="0"/>
      <w:marRight w:val="0"/>
      <w:marTop w:val="0"/>
      <w:marBottom w:val="0"/>
      <w:divBdr>
        <w:top w:val="none" w:sz="0" w:space="0" w:color="auto"/>
        <w:left w:val="none" w:sz="0" w:space="0" w:color="auto"/>
        <w:bottom w:val="none" w:sz="0" w:space="0" w:color="auto"/>
        <w:right w:val="none" w:sz="0" w:space="0" w:color="auto"/>
      </w:divBdr>
      <w:divsChild>
        <w:div w:id="1782409825">
          <w:marLeft w:val="547"/>
          <w:marRight w:val="0"/>
          <w:marTop w:val="0"/>
          <w:marBottom w:val="0"/>
          <w:divBdr>
            <w:top w:val="none" w:sz="0" w:space="0" w:color="auto"/>
            <w:left w:val="none" w:sz="0" w:space="0" w:color="auto"/>
            <w:bottom w:val="none" w:sz="0" w:space="0" w:color="auto"/>
            <w:right w:val="none" w:sz="0" w:space="0" w:color="auto"/>
          </w:divBdr>
        </w:div>
      </w:divsChild>
    </w:div>
    <w:div w:id="1092703785">
      <w:bodyDiv w:val="1"/>
      <w:marLeft w:val="0"/>
      <w:marRight w:val="0"/>
      <w:marTop w:val="0"/>
      <w:marBottom w:val="0"/>
      <w:divBdr>
        <w:top w:val="none" w:sz="0" w:space="0" w:color="auto"/>
        <w:left w:val="none" w:sz="0" w:space="0" w:color="auto"/>
        <w:bottom w:val="none" w:sz="0" w:space="0" w:color="auto"/>
        <w:right w:val="none" w:sz="0" w:space="0" w:color="auto"/>
      </w:divBdr>
      <w:divsChild>
        <w:div w:id="311376421">
          <w:marLeft w:val="547"/>
          <w:marRight w:val="0"/>
          <w:marTop w:val="0"/>
          <w:marBottom w:val="0"/>
          <w:divBdr>
            <w:top w:val="none" w:sz="0" w:space="0" w:color="auto"/>
            <w:left w:val="none" w:sz="0" w:space="0" w:color="auto"/>
            <w:bottom w:val="none" w:sz="0" w:space="0" w:color="auto"/>
            <w:right w:val="none" w:sz="0" w:space="0" w:color="auto"/>
          </w:divBdr>
        </w:div>
      </w:divsChild>
    </w:div>
    <w:div w:id="1180196207">
      <w:bodyDiv w:val="1"/>
      <w:marLeft w:val="0"/>
      <w:marRight w:val="0"/>
      <w:marTop w:val="0"/>
      <w:marBottom w:val="0"/>
      <w:divBdr>
        <w:top w:val="none" w:sz="0" w:space="0" w:color="auto"/>
        <w:left w:val="none" w:sz="0" w:space="0" w:color="auto"/>
        <w:bottom w:val="none" w:sz="0" w:space="0" w:color="auto"/>
        <w:right w:val="none" w:sz="0" w:space="0" w:color="auto"/>
      </w:divBdr>
      <w:divsChild>
        <w:div w:id="543561995">
          <w:marLeft w:val="547"/>
          <w:marRight w:val="0"/>
          <w:marTop w:val="0"/>
          <w:marBottom w:val="0"/>
          <w:divBdr>
            <w:top w:val="none" w:sz="0" w:space="0" w:color="auto"/>
            <w:left w:val="none" w:sz="0" w:space="0" w:color="auto"/>
            <w:bottom w:val="none" w:sz="0" w:space="0" w:color="auto"/>
            <w:right w:val="none" w:sz="0" w:space="0" w:color="auto"/>
          </w:divBdr>
        </w:div>
      </w:divsChild>
    </w:div>
    <w:div w:id="1292319731">
      <w:bodyDiv w:val="1"/>
      <w:marLeft w:val="0"/>
      <w:marRight w:val="0"/>
      <w:marTop w:val="0"/>
      <w:marBottom w:val="0"/>
      <w:divBdr>
        <w:top w:val="none" w:sz="0" w:space="0" w:color="auto"/>
        <w:left w:val="none" w:sz="0" w:space="0" w:color="auto"/>
        <w:bottom w:val="none" w:sz="0" w:space="0" w:color="auto"/>
        <w:right w:val="none" w:sz="0" w:space="0" w:color="auto"/>
      </w:divBdr>
      <w:divsChild>
        <w:div w:id="106629960">
          <w:marLeft w:val="547"/>
          <w:marRight w:val="0"/>
          <w:marTop w:val="0"/>
          <w:marBottom w:val="0"/>
          <w:divBdr>
            <w:top w:val="none" w:sz="0" w:space="0" w:color="auto"/>
            <w:left w:val="none" w:sz="0" w:space="0" w:color="auto"/>
            <w:bottom w:val="none" w:sz="0" w:space="0" w:color="auto"/>
            <w:right w:val="none" w:sz="0" w:space="0" w:color="auto"/>
          </w:divBdr>
        </w:div>
      </w:divsChild>
    </w:div>
    <w:div w:id="1315178348">
      <w:bodyDiv w:val="1"/>
      <w:marLeft w:val="0"/>
      <w:marRight w:val="0"/>
      <w:marTop w:val="0"/>
      <w:marBottom w:val="0"/>
      <w:divBdr>
        <w:top w:val="none" w:sz="0" w:space="0" w:color="auto"/>
        <w:left w:val="none" w:sz="0" w:space="0" w:color="auto"/>
        <w:bottom w:val="none" w:sz="0" w:space="0" w:color="auto"/>
        <w:right w:val="none" w:sz="0" w:space="0" w:color="auto"/>
      </w:divBdr>
      <w:divsChild>
        <w:div w:id="254703860">
          <w:marLeft w:val="547"/>
          <w:marRight w:val="0"/>
          <w:marTop w:val="0"/>
          <w:marBottom w:val="0"/>
          <w:divBdr>
            <w:top w:val="none" w:sz="0" w:space="0" w:color="auto"/>
            <w:left w:val="none" w:sz="0" w:space="0" w:color="auto"/>
            <w:bottom w:val="none" w:sz="0" w:space="0" w:color="auto"/>
            <w:right w:val="none" w:sz="0" w:space="0" w:color="auto"/>
          </w:divBdr>
        </w:div>
      </w:divsChild>
    </w:div>
    <w:div w:id="1368531483">
      <w:bodyDiv w:val="1"/>
      <w:marLeft w:val="0"/>
      <w:marRight w:val="0"/>
      <w:marTop w:val="0"/>
      <w:marBottom w:val="0"/>
      <w:divBdr>
        <w:top w:val="none" w:sz="0" w:space="0" w:color="auto"/>
        <w:left w:val="none" w:sz="0" w:space="0" w:color="auto"/>
        <w:bottom w:val="none" w:sz="0" w:space="0" w:color="auto"/>
        <w:right w:val="none" w:sz="0" w:space="0" w:color="auto"/>
      </w:divBdr>
      <w:divsChild>
        <w:div w:id="1751466101">
          <w:marLeft w:val="547"/>
          <w:marRight w:val="0"/>
          <w:marTop w:val="0"/>
          <w:marBottom w:val="0"/>
          <w:divBdr>
            <w:top w:val="none" w:sz="0" w:space="0" w:color="auto"/>
            <w:left w:val="none" w:sz="0" w:space="0" w:color="auto"/>
            <w:bottom w:val="none" w:sz="0" w:space="0" w:color="auto"/>
            <w:right w:val="none" w:sz="0" w:space="0" w:color="auto"/>
          </w:divBdr>
        </w:div>
      </w:divsChild>
    </w:div>
    <w:div w:id="1387220865">
      <w:bodyDiv w:val="1"/>
      <w:marLeft w:val="0"/>
      <w:marRight w:val="0"/>
      <w:marTop w:val="0"/>
      <w:marBottom w:val="0"/>
      <w:divBdr>
        <w:top w:val="none" w:sz="0" w:space="0" w:color="auto"/>
        <w:left w:val="none" w:sz="0" w:space="0" w:color="auto"/>
        <w:bottom w:val="none" w:sz="0" w:space="0" w:color="auto"/>
        <w:right w:val="none" w:sz="0" w:space="0" w:color="auto"/>
      </w:divBdr>
      <w:divsChild>
        <w:div w:id="1236666667">
          <w:marLeft w:val="547"/>
          <w:marRight w:val="0"/>
          <w:marTop w:val="0"/>
          <w:marBottom w:val="0"/>
          <w:divBdr>
            <w:top w:val="none" w:sz="0" w:space="0" w:color="auto"/>
            <w:left w:val="none" w:sz="0" w:space="0" w:color="auto"/>
            <w:bottom w:val="none" w:sz="0" w:space="0" w:color="auto"/>
            <w:right w:val="none" w:sz="0" w:space="0" w:color="auto"/>
          </w:divBdr>
        </w:div>
      </w:divsChild>
    </w:div>
    <w:div w:id="1403018999">
      <w:bodyDiv w:val="1"/>
      <w:marLeft w:val="0"/>
      <w:marRight w:val="0"/>
      <w:marTop w:val="0"/>
      <w:marBottom w:val="0"/>
      <w:divBdr>
        <w:top w:val="none" w:sz="0" w:space="0" w:color="auto"/>
        <w:left w:val="none" w:sz="0" w:space="0" w:color="auto"/>
        <w:bottom w:val="none" w:sz="0" w:space="0" w:color="auto"/>
        <w:right w:val="none" w:sz="0" w:space="0" w:color="auto"/>
      </w:divBdr>
      <w:divsChild>
        <w:div w:id="1475223032">
          <w:marLeft w:val="547"/>
          <w:marRight w:val="0"/>
          <w:marTop w:val="0"/>
          <w:marBottom w:val="0"/>
          <w:divBdr>
            <w:top w:val="none" w:sz="0" w:space="0" w:color="auto"/>
            <w:left w:val="none" w:sz="0" w:space="0" w:color="auto"/>
            <w:bottom w:val="none" w:sz="0" w:space="0" w:color="auto"/>
            <w:right w:val="none" w:sz="0" w:space="0" w:color="auto"/>
          </w:divBdr>
        </w:div>
      </w:divsChild>
    </w:div>
    <w:div w:id="1434783572">
      <w:bodyDiv w:val="1"/>
      <w:marLeft w:val="0"/>
      <w:marRight w:val="0"/>
      <w:marTop w:val="0"/>
      <w:marBottom w:val="0"/>
      <w:divBdr>
        <w:top w:val="none" w:sz="0" w:space="0" w:color="auto"/>
        <w:left w:val="none" w:sz="0" w:space="0" w:color="auto"/>
        <w:bottom w:val="none" w:sz="0" w:space="0" w:color="auto"/>
        <w:right w:val="none" w:sz="0" w:space="0" w:color="auto"/>
      </w:divBdr>
      <w:divsChild>
        <w:div w:id="79838725">
          <w:marLeft w:val="547"/>
          <w:marRight w:val="0"/>
          <w:marTop w:val="0"/>
          <w:marBottom w:val="0"/>
          <w:divBdr>
            <w:top w:val="none" w:sz="0" w:space="0" w:color="auto"/>
            <w:left w:val="none" w:sz="0" w:space="0" w:color="auto"/>
            <w:bottom w:val="none" w:sz="0" w:space="0" w:color="auto"/>
            <w:right w:val="none" w:sz="0" w:space="0" w:color="auto"/>
          </w:divBdr>
        </w:div>
      </w:divsChild>
    </w:div>
    <w:div w:id="1459685838">
      <w:bodyDiv w:val="1"/>
      <w:marLeft w:val="0"/>
      <w:marRight w:val="0"/>
      <w:marTop w:val="0"/>
      <w:marBottom w:val="0"/>
      <w:divBdr>
        <w:top w:val="none" w:sz="0" w:space="0" w:color="auto"/>
        <w:left w:val="none" w:sz="0" w:space="0" w:color="auto"/>
        <w:bottom w:val="none" w:sz="0" w:space="0" w:color="auto"/>
        <w:right w:val="none" w:sz="0" w:space="0" w:color="auto"/>
      </w:divBdr>
      <w:divsChild>
        <w:div w:id="1960798478">
          <w:marLeft w:val="547"/>
          <w:marRight w:val="0"/>
          <w:marTop w:val="0"/>
          <w:marBottom w:val="0"/>
          <w:divBdr>
            <w:top w:val="none" w:sz="0" w:space="0" w:color="auto"/>
            <w:left w:val="none" w:sz="0" w:space="0" w:color="auto"/>
            <w:bottom w:val="none" w:sz="0" w:space="0" w:color="auto"/>
            <w:right w:val="none" w:sz="0" w:space="0" w:color="auto"/>
          </w:divBdr>
        </w:div>
      </w:divsChild>
    </w:div>
    <w:div w:id="1597248101">
      <w:bodyDiv w:val="1"/>
      <w:marLeft w:val="0"/>
      <w:marRight w:val="0"/>
      <w:marTop w:val="0"/>
      <w:marBottom w:val="0"/>
      <w:divBdr>
        <w:top w:val="none" w:sz="0" w:space="0" w:color="auto"/>
        <w:left w:val="none" w:sz="0" w:space="0" w:color="auto"/>
        <w:bottom w:val="none" w:sz="0" w:space="0" w:color="auto"/>
        <w:right w:val="none" w:sz="0" w:space="0" w:color="auto"/>
      </w:divBdr>
      <w:divsChild>
        <w:div w:id="1446540439">
          <w:marLeft w:val="547"/>
          <w:marRight w:val="0"/>
          <w:marTop w:val="0"/>
          <w:marBottom w:val="0"/>
          <w:divBdr>
            <w:top w:val="none" w:sz="0" w:space="0" w:color="auto"/>
            <w:left w:val="none" w:sz="0" w:space="0" w:color="auto"/>
            <w:bottom w:val="none" w:sz="0" w:space="0" w:color="auto"/>
            <w:right w:val="none" w:sz="0" w:space="0" w:color="auto"/>
          </w:divBdr>
        </w:div>
      </w:divsChild>
    </w:div>
    <w:div w:id="1786463453">
      <w:bodyDiv w:val="1"/>
      <w:marLeft w:val="0"/>
      <w:marRight w:val="0"/>
      <w:marTop w:val="0"/>
      <w:marBottom w:val="0"/>
      <w:divBdr>
        <w:top w:val="none" w:sz="0" w:space="0" w:color="auto"/>
        <w:left w:val="none" w:sz="0" w:space="0" w:color="auto"/>
        <w:bottom w:val="none" w:sz="0" w:space="0" w:color="auto"/>
        <w:right w:val="none" w:sz="0" w:space="0" w:color="auto"/>
      </w:divBdr>
      <w:divsChild>
        <w:div w:id="1822042508">
          <w:marLeft w:val="547"/>
          <w:marRight w:val="0"/>
          <w:marTop w:val="0"/>
          <w:marBottom w:val="0"/>
          <w:divBdr>
            <w:top w:val="none" w:sz="0" w:space="0" w:color="auto"/>
            <w:left w:val="none" w:sz="0" w:space="0" w:color="auto"/>
            <w:bottom w:val="none" w:sz="0" w:space="0" w:color="auto"/>
            <w:right w:val="none" w:sz="0" w:space="0" w:color="auto"/>
          </w:divBdr>
        </w:div>
      </w:divsChild>
    </w:div>
    <w:div w:id="2008433956">
      <w:bodyDiv w:val="1"/>
      <w:marLeft w:val="0"/>
      <w:marRight w:val="0"/>
      <w:marTop w:val="0"/>
      <w:marBottom w:val="0"/>
      <w:divBdr>
        <w:top w:val="none" w:sz="0" w:space="0" w:color="auto"/>
        <w:left w:val="none" w:sz="0" w:space="0" w:color="auto"/>
        <w:bottom w:val="none" w:sz="0" w:space="0" w:color="auto"/>
        <w:right w:val="none" w:sz="0" w:space="0" w:color="auto"/>
      </w:divBdr>
      <w:divsChild>
        <w:div w:id="1727609536">
          <w:marLeft w:val="547"/>
          <w:marRight w:val="0"/>
          <w:marTop w:val="0"/>
          <w:marBottom w:val="0"/>
          <w:divBdr>
            <w:top w:val="none" w:sz="0" w:space="0" w:color="auto"/>
            <w:left w:val="none" w:sz="0" w:space="0" w:color="auto"/>
            <w:bottom w:val="none" w:sz="0" w:space="0" w:color="auto"/>
            <w:right w:val="none" w:sz="0" w:space="0" w:color="auto"/>
          </w:divBdr>
        </w:div>
      </w:divsChild>
    </w:div>
    <w:div w:id="2039306462">
      <w:bodyDiv w:val="1"/>
      <w:marLeft w:val="0"/>
      <w:marRight w:val="0"/>
      <w:marTop w:val="0"/>
      <w:marBottom w:val="0"/>
      <w:divBdr>
        <w:top w:val="none" w:sz="0" w:space="0" w:color="auto"/>
        <w:left w:val="none" w:sz="0" w:space="0" w:color="auto"/>
        <w:bottom w:val="none" w:sz="0" w:space="0" w:color="auto"/>
        <w:right w:val="none" w:sz="0" w:space="0" w:color="auto"/>
      </w:divBdr>
      <w:divsChild>
        <w:div w:id="706675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ifam.edu.br" TargetMode="External"/><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32</Pages>
  <Words>4089</Words>
  <Characters>22082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8</cp:revision>
  <cp:lastPrinted>2014-06-30T19:02:00Z</cp:lastPrinted>
  <dcterms:created xsi:type="dcterms:W3CDTF">2014-06-30T21:08:00Z</dcterms:created>
  <dcterms:modified xsi:type="dcterms:W3CDTF">2014-07-01T16:14:00Z</dcterms:modified>
</cp:coreProperties>
</file>