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7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0"/>
        <w:gridCol w:w="1238"/>
        <w:gridCol w:w="1231"/>
        <w:gridCol w:w="1645"/>
        <w:gridCol w:w="1507"/>
        <w:gridCol w:w="213"/>
        <w:gridCol w:w="1275"/>
        <w:gridCol w:w="1133"/>
        <w:gridCol w:w="708"/>
        <w:gridCol w:w="568"/>
        <w:gridCol w:w="568"/>
        <w:gridCol w:w="708"/>
        <w:gridCol w:w="568"/>
        <w:gridCol w:w="573"/>
        <w:gridCol w:w="772"/>
        <w:gridCol w:w="56"/>
      </w:tblGrid>
      <w:tr w:rsidR="00FF470D" w:rsidRPr="00B47E8A" w:rsidTr="00154169">
        <w:trPr>
          <w:gridAfter w:val="1"/>
          <w:wAfter w:w="20" w:type="pct"/>
          <w:trHeight w:val="169"/>
          <w:jc w:val="center"/>
        </w:trPr>
        <w:tc>
          <w:tcPr>
            <w:tcW w:w="4980" w:type="pct"/>
            <w:gridSpan w:val="16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0" w:name="_Toc386651605"/>
            <w:bookmarkStart w:id="1" w:name="_GoBack"/>
            <w:bookmarkEnd w:id="1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 xml:space="preserve">2 – </w:t>
            </w:r>
            <w:r w:rsidRPr="00D857D3">
              <w:t>Contratos de prestação de serviços com locação de mão de obra</w:t>
            </w:r>
            <w:bookmarkEnd w:id="0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  <w:r w:rsidR="00ED447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 w:rsidR="00ED447D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Instituto Federal de Educação, Ciência e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Tecnologia do Amazonas/</w:t>
            </w:r>
            <w:proofErr w:type="gramStart"/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Humaitá</w:t>
            </w:r>
            <w:proofErr w:type="gramEnd"/>
          </w:p>
        </w:tc>
      </w:tr>
      <w:tr w:rsidR="00FF470D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 w:rsidR="004B58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B5876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15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4783</w:t>
            </w:r>
            <w:r w:rsidR="004B5876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/26403</w:t>
            </w:r>
          </w:p>
        </w:tc>
        <w:tc>
          <w:tcPr>
            <w:tcW w:w="25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 w:rsidR="004B58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B5876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10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="004B5876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792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="004B5876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928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="004B5876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0012-62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75B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13B2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13B2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D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D" w:rsidRPr="00D857D3" w:rsidRDefault="004B5876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D857D3" w:rsidRDefault="004B5876" w:rsidP="004B587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B37E80" w:rsidRDefault="00B37E80" w:rsidP="004B587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7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/2014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4B5876" w:rsidRDefault="004B5876" w:rsidP="004B587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4B5876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05.929.516/0001-39</w:t>
            </w:r>
            <w:r w:rsidR="00FF470D" w:rsidRPr="004B58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B37E80" w:rsidRDefault="00FF470D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B37E80" w:rsidRDefault="004B5876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10/2014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D857D3" w:rsidRDefault="004B5876" w:rsidP="004B587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</w:tr>
      <w:tr w:rsidR="003B13B2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B37E80" w:rsidRDefault="004B5876" w:rsidP="004B587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09</w:t>
            </w:r>
            <w:r w:rsidR="00B37E80">
              <w:rPr>
                <w:rFonts w:eastAsia="Times New Roman"/>
                <w:bCs/>
                <w:color w:val="000000"/>
                <w:sz w:val="18"/>
                <w:szCs w:val="18"/>
              </w:rPr>
              <w:t>/2014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B37E80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09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172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237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0001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4B5876" w:rsidP="004B58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10/2014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4B5876" w:rsidP="004B587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10/2015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D857D3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4B5876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B58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4B5876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B58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3B13B2" w:rsidP="003B13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613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396"/>
        </w:trPr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Apoio Administrativo – Menores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554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70D" w:rsidRPr="00D857D3" w:rsidRDefault="00FF470D" w:rsidP="0015416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F470D" w:rsidRDefault="00FF470D"/>
    <w:sectPr w:rsidR="00FF470D" w:rsidSect="00FF47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1114B"/>
    <w:rsid w:val="000E5803"/>
    <w:rsid w:val="00152C7A"/>
    <w:rsid w:val="001B1E04"/>
    <w:rsid w:val="002D6764"/>
    <w:rsid w:val="003B13B2"/>
    <w:rsid w:val="004B5876"/>
    <w:rsid w:val="0054368F"/>
    <w:rsid w:val="00561F82"/>
    <w:rsid w:val="00596DCF"/>
    <w:rsid w:val="00615639"/>
    <w:rsid w:val="00675BCA"/>
    <w:rsid w:val="007561FA"/>
    <w:rsid w:val="00771EA6"/>
    <w:rsid w:val="00862AD5"/>
    <w:rsid w:val="00AF435D"/>
    <w:rsid w:val="00B37E80"/>
    <w:rsid w:val="00B82CAD"/>
    <w:rsid w:val="00BF4DC1"/>
    <w:rsid w:val="00BF7DDA"/>
    <w:rsid w:val="00CF34A8"/>
    <w:rsid w:val="00E04E78"/>
    <w:rsid w:val="00E06049"/>
    <w:rsid w:val="00ED447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12</cp:revision>
  <dcterms:created xsi:type="dcterms:W3CDTF">2014-11-13T18:22:00Z</dcterms:created>
  <dcterms:modified xsi:type="dcterms:W3CDTF">2015-01-06T15:59:00Z</dcterms:modified>
</cp:coreProperties>
</file>