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13" w:rsidRPr="00591CE6" w:rsidRDefault="00E568BB" w:rsidP="00673113">
      <w:pPr>
        <w:rPr>
          <w:rFonts w:cs="Times New Roman"/>
          <w:b/>
        </w:rPr>
      </w:pPr>
      <w:r>
        <w:rPr>
          <w:rFonts w:cs="Times New Roman"/>
          <w:b/>
        </w:rPr>
        <w:t>5.3 INFORMAÇÕES SOBRE OUTROS RESULTADOS DA GESTÃO DA PROEX</w:t>
      </w:r>
      <w:bookmarkStart w:id="0" w:name="_GoBack"/>
      <w:bookmarkEnd w:id="0"/>
    </w:p>
    <w:p w:rsidR="00673113" w:rsidRPr="00591CE6" w:rsidRDefault="00673113" w:rsidP="00673113">
      <w:pPr>
        <w:tabs>
          <w:tab w:val="left" w:pos="284"/>
        </w:tabs>
        <w:rPr>
          <w:rFonts w:cs="Times New Roman"/>
        </w:rPr>
      </w:pPr>
    </w:p>
    <w:p w:rsidR="00673113" w:rsidRPr="0042733A" w:rsidRDefault="00673113" w:rsidP="00673113">
      <w:pPr>
        <w:spacing w:line="360" w:lineRule="auto"/>
        <w:ind w:firstLine="708"/>
        <w:jc w:val="both"/>
        <w:rPr>
          <w:rFonts w:cs="Times New Roman"/>
        </w:rPr>
      </w:pPr>
      <w:r w:rsidRPr="0042733A">
        <w:rPr>
          <w:rFonts w:cs="Times New Roman"/>
        </w:rPr>
        <w:t xml:space="preserve">Além do acompanhamento, estruturação, apoio, articulação e organização de programas e projetos a </w:t>
      </w:r>
      <w:proofErr w:type="gramStart"/>
      <w:r w:rsidRPr="0042733A">
        <w:rPr>
          <w:rFonts w:cs="Times New Roman"/>
        </w:rPr>
        <w:t>Pró -Reitoria</w:t>
      </w:r>
      <w:proofErr w:type="gramEnd"/>
      <w:r w:rsidRPr="0042733A">
        <w:rPr>
          <w:rFonts w:cs="Times New Roman"/>
        </w:rPr>
        <w:t xml:space="preserve"> de Extensão realiza outras atividades re</w:t>
      </w:r>
      <w:r>
        <w:rPr>
          <w:rFonts w:cs="Times New Roman"/>
        </w:rPr>
        <w:t>presentando o Instituto Federal com diversos propósitos, tais como:</w:t>
      </w:r>
    </w:p>
    <w:p w:rsidR="00673113" w:rsidRDefault="00673113" w:rsidP="00673113">
      <w:pPr>
        <w:jc w:val="both"/>
        <w:rPr>
          <w:rFonts w:cs="Times New Roman"/>
          <w:b/>
        </w:rPr>
      </w:pPr>
    </w:p>
    <w:p w:rsidR="00673113" w:rsidRPr="0042733A" w:rsidRDefault="00673113" w:rsidP="00673113">
      <w:pPr>
        <w:jc w:val="both"/>
        <w:rPr>
          <w:rFonts w:cs="Times New Roman"/>
          <w:b/>
        </w:rPr>
      </w:pPr>
      <w:r>
        <w:rPr>
          <w:rFonts w:cs="Times New Roman"/>
          <w:b/>
        </w:rPr>
        <w:t>I. Visitas técnicas aos campi</w:t>
      </w:r>
    </w:p>
    <w:p w:rsidR="00673113" w:rsidRDefault="00673113" w:rsidP="00673113">
      <w:pPr>
        <w:tabs>
          <w:tab w:val="left" w:pos="284"/>
        </w:tabs>
        <w:spacing w:line="360" w:lineRule="auto"/>
        <w:jc w:val="both"/>
        <w:rPr>
          <w:rFonts w:cs="Times New Roman"/>
        </w:rPr>
      </w:pPr>
    </w:p>
    <w:p w:rsidR="00673113" w:rsidRDefault="00673113" w:rsidP="00673113">
      <w:pPr>
        <w:tabs>
          <w:tab w:val="left" w:pos="284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591CE6">
        <w:rPr>
          <w:rFonts w:cs="Times New Roman"/>
        </w:rPr>
        <w:t>As visitas técnicas tem por finalidade conhecer a realidade dos campi, acompanhar atividades de extensão desenvolvidas pela equipe de Extensão e pelos servidores e alunos. Podem ser de dois tipos:</w:t>
      </w:r>
      <w:r w:rsidRPr="00CC439B">
        <w:rPr>
          <w:rFonts w:cs="Times New Roman"/>
        </w:rPr>
        <w:t xml:space="preserve"> </w:t>
      </w:r>
      <w:r w:rsidRPr="00591CE6">
        <w:rPr>
          <w:rFonts w:cs="Times New Roman"/>
        </w:rPr>
        <w:t xml:space="preserve">visitas </w:t>
      </w:r>
      <w:r>
        <w:rPr>
          <w:rFonts w:cs="Times New Roman"/>
        </w:rPr>
        <w:t xml:space="preserve">técnicas </w:t>
      </w:r>
      <w:r w:rsidRPr="00591CE6">
        <w:rPr>
          <w:rFonts w:cs="Times New Roman"/>
        </w:rPr>
        <w:t>com propósitos gerais</w:t>
      </w:r>
      <w:r>
        <w:rPr>
          <w:rFonts w:cs="Times New Roman"/>
        </w:rPr>
        <w:t xml:space="preserve"> ou</w:t>
      </w:r>
      <w:r w:rsidRPr="00CC439B">
        <w:rPr>
          <w:rFonts w:cs="Times New Roman"/>
        </w:rPr>
        <w:t xml:space="preserve"> </w:t>
      </w:r>
      <w:r w:rsidRPr="00591CE6">
        <w:rPr>
          <w:rFonts w:cs="Times New Roman"/>
        </w:rPr>
        <w:t>visitas com objetivo de reunir com o setor de extensão para discutir um</w:t>
      </w:r>
      <w:proofErr w:type="gramStart"/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>ou mais projetos específicos.</w:t>
      </w:r>
    </w:p>
    <w:p w:rsidR="00673113" w:rsidRPr="00591CE6" w:rsidRDefault="00673113" w:rsidP="00673113">
      <w:pPr>
        <w:tabs>
          <w:tab w:val="left" w:pos="284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As visitas técnicas nos campi tiveram como </w:t>
      </w:r>
      <w:r w:rsidRPr="00591CE6">
        <w:rPr>
          <w:rFonts w:cs="Times New Roman"/>
        </w:rPr>
        <w:t>programação:</w:t>
      </w:r>
    </w:p>
    <w:p w:rsidR="00673113" w:rsidRPr="00591CE6" w:rsidRDefault="00673113" w:rsidP="0067311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591CE6">
        <w:rPr>
          <w:rFonts w:cs="Times New Roman"/>
        </w:rPr>
        <w:t>Reunião com a administração do campus para informar do propósito da visita, e comunicar sobre a progr</w:t>
      </w:r>
      <w:r>
        <w:rPr>
          <w:rFonts w:cs="Times New Roman"/>
        </w:rPr>
        <w:t>amação a ser cumprida no campus;</w:t>
      </w:r>
    </w:p>
    <w:p w:rsidR="00673113" w:rsidRPr="00591CE6" w:rsidRDefault="00673113" w:rsidP="0067311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591CE6">
        <w:rPr>
          <w:rFonts w:cs="Times New Roman"/>
        </w:rPr>
        <w:t>Reunião com docentes e servidores administrativos para informar sobre os projetos e programas sistêmicos de Extensão, e sobre a po</w:t>
      </w:r>
      <w:r>
        <w:rPr>
          <w:rFonts w:cs="Times New Roman"/>
        </w:rPr>
        <w:t>lítica de Extensão do IFAM;</w:t>
      </w:r>
    </w:p>
    <w:p w:rsidR="00673113" w:rsidRPr="00591CE6" w:rsidRDefault="00673113" w:rsidP="0067311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591CE6">
        <w:rPr>
          <w:rFonts w:cs="Times New Roman"/>
        </w:rPr>
        <w:t>Reunião com os alunos para comunicar sobre os projetos e programas de extensão e mot</w:t>
      </w:r>
      <w:r>
        <w:rPr>
          <w:rFonts w:cs="Times New Roman"/>
        </w:rPr>
        <w:t>ivá-los a participar dos mesmos;</w:t>
      </w:r>
    </w:p>
    <w:p w:rsidR="00673113" w:rsidRPr="00591CE6" w:rsidRDefault="00673113" w:rsidP="0067311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591CE6">
        <w:rPr>
          <w:rFonts w:cs="Times New Roman"/>
        </w:rPr>
        <w:t>Mesa redonda com reunião com a participação da Coordenação de extensão do Campus, Diretoria de Ensino e entidades locais (parceiras) que recebem nossos alunos para estágio, com a finalidade de obter informações sobre o estágio</w:t>
      </w:r>
      <w:r>
        <w:rPr>
          <w:rFonts w:cs="Times New Roman"/>
        </w:rPr>
        <w:t xml:space="preserve"> e retroalimentar o Ensino;</w:t>
      </w:r>
    </w:p>
    <w:p w:rsidR="00673113" w:rsidRPr="00673113" w:rsidRDefault="00673113" w:rsidP="0067311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cs="Times New Roman"/>
          <w:b/>
        </w:rPr>
      </w:pPr>
      <w:r w:rsidRPr="00673113">
        <w:rPr>
          <w:rFonts w:cs="Times New Roman"/>
        </w:rPr>
        <w:t>Reunião com o Grupo Gestor Local do PRONATEC para supervisionar o projeto e seu desenvolvimento, propor melhorias.</w:t>
      </w:r>
    </w:p>
    <w:p w:rsidR="00673113" w:rsidRPr="00591CE6" w:rsidRDefault="00673113" w:rsidP="00673113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617"/>
        <w:gridCol w:w="3686"/>
        <w:gridCol w:w="2371"/>
      </w:tblGrid>
      <w:tr w:rsidR="00673113" w:rsidRPr="00673113" w:rsidTr="00673113">
        <w:trPr>
          <w:trHeight w:val="87"/>
        </w:trPr>
        <w:tc>
          <w:tcPr>
            <w:tcW w:w="5000" w:type="pct"/>
            <w:gridSpan w:val="4"/>
            <w:shd w:val="clear" w:color="auto" w:fill="auto"/>
          </w:tcPr>
          <w:p w:rsidR="00673113" w:rsidRPr="00673113" w:rsidRDefault="00673113" w:rsidP="000E2247">
            <w:pPr>
              <w:rPr>
                <w:rFonts w:cs="Times New Roman"/>
                <w:b/>
              </w:rPr>
            </w:pPr>
            <w:r w:rsidRPr="00673113">
              <w:rPr>
                <w:rFonts w:cs="Times New Roman"/>
                <w:b/>
              </w:rPr>
              <w:t>1-Visitas Técnicas Realizadas</w:t>
            </w:r>
            <w:r w:rsidR="000E2247">
              <w:rPr>
                <w:rFonts w:cs="Times New Roman"/>
                <w:b/>
              </w:rPr>
              <w:t xml:space="preserve"> nos Campi</w:t>
            </w:r>
          </w:p>
        </w:tc>
      </w:tr>
      <w:tr w:rsidR="00673113" w:rsidRPr="00591CE6" w:rsidTr="00673113">
        <w:trPr>
          <w:trHeight w:val="87"/>
        </w:trPr>
        <w:tc>
          <w:tcPr>
            <w:tcW w:w="990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3113">
              <w:rPr>
                <w:rFonts w:cs="Times New Roman"/>
                <w:b/>
                <w:sz w:val="22"/>
                <w:szCs w:val="22"/>
              </w:rPr>
              <w:t>Local</w:t>
            </w:r>
          </w:p>
        </w:tc>
        <w:tc>
          <w:tcPr>
            <w:tcW w:w="845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3113">
              <w:rPr>
                <w:rFonts w:cs="Times New Roman"/>
                <w:b/>
                <w:sz w:val="22"/>
                <w:szCs w:val="22"/>
              </w:rPr>
              <w:t>Data/Período</w:t>
            </w:r>
          </w:p>
        </w:tc>
        <w:tc>
          <w:tcPr>
            <w:tcW w:w="1926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3113">
              <w:rPr>
                <w:rFonts w:cs="Times New Roman"/>
                <w:b/>
                <w:sz w:val="22"/>
                <w:szCs w:val="22"/>
              </w:rPr>
              <w:t>Objetivos</w:t>
            </w:r>
          </w:p>
        </w:tc>
        <w:tc>
          <w:tcPr>
            <w:tcW w:w="1240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3113">
              <w:rPr>
                <w:rFonts w:cs="Times New Roman"/>
                <w:b/>
                <w:sz w:val="22"/>
                <w:szCs w:val="22"/>
              </w:rPr>
              <w:t>Atividade</w:t>
            </w:r>
          </w:p>
        </w:tc>
      </w:tr>
      <w:tr w:rsidR="00673113" w:rsidRPr="00591CE6" w:rsidTr="00673113">
        <w:tc>
          <w:tcPr>
            <w:tcW w:w="99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Campus Manaus Zona Leste</w:t>
            </w:r>
          </w:p>
        </w:tc>
        <w:tc>
          <w:tcPr>
            <w:tcW w:w="845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04.02.2014</w:t>
            </w:r>
          </w:p>
          <w:p w:rsidR="00673113" w:rsidRPr="00673113" w:rsidRDefault="00673113" w:rsidP="0067311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6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 xml:space="preserve">Discutir com a Direção do Campus os Projetos de Extensão: Centro de Idiomas, Incubadora e </w:t>
            </w:r>
            <w:proofErr w:type="gramStart"/>
            <w:r w:rsidRPr="00673113">
              <w:rPr>
                <w:rFonts w:cs="Times New Roman"/>
                <w:sz w:val="22"/>
                <w:szCs w:val="22"/>
              </w:rPr>
              <w:t>PRONATEC</w:t>
            </w:r>
            <w:proofErr w:type="gramEnd"/>
          </w:p>
        </w:tc>
        <w:tc>
          <w:tcPr>
            <w:tcW w:w="124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Reunião administrativa</w:t>
            </w:r>
          </w:p>
        </w:tc>
      </w:tr>
      <w:tr w:rsidR="00673113" w:rsidRPr="00591CE6" w:rsidTr="00673113">
        <w:tc>
          <w:tcPr>
            <w:tcW w:w="99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Campus Tabatinga</w:t>
            </w:r>
          </w:p>
        </w:tc>
        <w:tc>
          <w:tcPr>
            <w:tcW w:w="845" w:type="pct"/>
            <w:shd w:val="clear" w:color="auto" w:fill="auto"/>
          </w:tcPr>
          <w:p w:rsidR="00673113" w:rsidRPr="00673113" w:rsidRDefault="00673113" w:rsidP="006731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24 a 26.08.2014</w:t>
            </w:r>
          </w:p>
          <w:p w:rsidR="00673113" w:rsidRPr="00673113" w:rsidRDefault="00673113" w:rsidP="0067311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6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Palestrar na abertura da IV Semana de Extensão do Campus Tabatinga: “Diálogos da Extensão: Ações e Perspectivas no Alto Solimões”. Orientar alunos, servidores,</w:t>
            </w:r>
            <w:proofErr w:type="gramStart"/>
            <w:r w:rsidRPr="00673113">
              <w:rPr>
                <w:rFonts w:cs="Times New Roman"/>
                <w:sz w:val="22"/>
                <w:szCs w:val="22"/>
              </w:rPr>
              <w:t xml:space="preserve">  </w:t>
            </w:r>
            <w:proofErr w:type="gramEnd"/>
            <w:r w:rsidRPr="00673113">
              <w:rPr>
                <w:rFonts w:cs="Times New Roman"/>
                <w:sz w:val="22"/>
                <w:szCs w:val="22"/>
              </w:rPr>
              <w:t>e comunidade sobre as atividades de extensão além de  conversar com os egressos.</w:t>
            </w:r>
          </w:p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Palestra de abertura da Semana: Diálogos da Extensão: Ações e Perspectivas no Alto Solimões</w:t>
            </w:r>
          </w:p>
        </w:tc>
      </w:tr>
      <w:tr w:rsidR="00673113" w:rsidRPr="00591CE6" w:rsidTr="00673113">
        <w:tc>
          <w:tcPr>
            <w:tcW w:w="99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Presidente Figueiredo</w:t>
            </w:r>
          </w:p>
        </w:tc>
        <w:tc>
          <w:tcPr>
            <w:tcW w:w="845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05/06/2014</w:t>
            </w:r>
          </w:p>
        </w:tc>
        <w:tc>
          <w:tcPr>
            <w:tcW w:w="1926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 xml:space="preserve">Inauguração da Incubadora </w:t>
            </w:r>
          </w:p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AYTY PF</w:t>
            </w:r>
          </w:p>
        </w:tc>
        <w:tc>
          <w:tcPr>
            <w:tcW w:w="124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>Evento de implantação a AYTY PF</w:t>
            </w:r>
          </w:p>
        </w:tc>
      </w:tr>
      <w:tr w:rsidR="00673113" w:rsidRPr="00591CE6" w:rsidTr="00673113">
        <w:tc>
          <w:tcPr>
            <w:tcW w:w="99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 xml:space="preserve">Campus Manaus </w:t>
            </w:r>
            <w:r w:rsidRPr="00673113">
              <w:rPr>
                <w:rFonts w:cs="Times New Roman"/>
                <w:sz w:val="22"/>
                <w:szCs w:val="22"/>
              </w:rPr>
              <w:lastRenderedPageBreak/>
              <w:t>Centro</w:t>
            </w:r>
          </w:p>
        </w:tc>
        <w:tc>
          <w:tcPr>
            <w:tcW w:w="845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lastRenderedPageBreak/>
              <w:t>16/01/2014</w:t>
            </w:r>
          </w:p>
        </w:tc>
        <w:tc>
          <w:tcPr>
            <w:tcW w:w="1926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t xml:space="preserve">Discutir com a Direção Geral o Projeto </w:t>
            </w:r>
            <w:r w:rsidRPr="00673113">
              <w:rPr>
                <w:rFonts w:cs="Times New Roman"/>
                <w:sz w:val="22"/>
                <w:szCs w:val="22"/>
              </w:rPr>
              <w:lastRenderedPageBreak/>
              <w:t>do Centro de Idiomas e visitar espaço para estruturar o mesmo</w:t>
            </w:r>
          </w:p>
        </w:tc>
        <w:tc>
          <w:tcPr>
            <w:tcW w:w="1240" w:type="pct"/>
            <w:shd w:val="clear" w:color="auto" w:fill="auto"/>
          </w:tcPr>
          <w:p w:rsidR="00673113" w:rsidRPr="00673113" w:rsidRDefault="00673113" w:rsidP="00673113">
            <w:pPr>
              <w:rPr>
                <w:rFonts w:cs="Times New Roman"/>
                <w:sz w:val="22"/>
                <w:szCs w:val="22"/>
              </w:rPr>
            </w:pPr>
            <w:r w:rsidRPr="00673113">
              <w:rPr>
                <w:rFonts w:cs="Times New Roman"/>
                <w:sz w:val="22"/>
                <w:szCs w:val="22"/>
              </w:rPr>
              <w:lastRenderedPageBreak/>
              <w:t>Reunião</w:t>
            </w:r>
          </w:p>
        </w:tc>
      </w:tr>
    </w:tbl>
    <w:p w:rsidR="00E93E7D" w:rsidRDefault="00E93E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44"/>
        <w:gridCol w:w="4111"/>
        <w:gridCol w:w="1948"/>
      </w:tblGrid>
      <w:tr w:rsidR="00E93E7D" w:rsidRPr="00591CE6" w:rsidTr="00E93E7D">
        <w:tc>
          <w:tcPr>
            <w:tcW w:w="5000" w:type="pct"/>
            <w:gridSpan w:val="4"/>
            <w:shd w:val="clear" w:color="auto" w:fill="auto"/>
            <w:vAlign w:val="center"/>
          </w:tcPr>
          <w:p w:rsidR="00E93E7D" w:rsidRPr="00591CE6" w:rsidRDefault="00E93E7D" w:rsidP="00E93E7D">
            <w:pPr>
              <w:rPr>
                <w:rFonts w:cs="Times New Roman"/>
                <w:b/>
              </w:rPr>
            </w:pPr>
            <w:proofErr w:type="gramStart"/>
            <w:r w:rsidRPr="000E2247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 xml:space="preserve"> - </w:t>
            </w:r>
            <w:r w:rsidRPr="000E2247">
              <w:rPr>
                <w:rFonts w:cs="Times New Roman"/>
                <w:b/>
              </w:rPr>
              <w:t>Missão</w:t>
            </w:r>
            <w:proofErr w:type="gramEnd"/>
            <w:r w:rsidRPr="000E2247">
              <w:rPr>
                <w:rFonts w:cs="Times New Roman"/>
                <w:b/>
              </w:rPr>
              <w:t xml:space="preserve"> Inte</w:t>
            </w:r>
            <w:r>
              <w:rPr>
                <w:rFonts w:cs="Times New Roman"/>
                <w:b/>
              </w:rPr>
              <w:t>rnacional dentro e fora do País</w:t>
            </w:r>
          </w:p>
        </w:tc>
      </w:tr>
      <w:tr w:rsidR="00E93E7D" w:rsidRPr="00591CE6" w:rsidTr="00E93E7D">
        <w:tc>
          <w:tcPr>
            <w:tcW w:w="923" w:type="pct"/>
            <w:shd w:val="clear" w:color="auto" w:fill="auto"/>
            <w:vAlign w:val="center"/>
          </w:tcPr>
          <w:p w:rsidR="00E93E7D" w:rsidRPr="00591CE6" w:rsidRDefault="00E93E7D" w:rsidP="000E224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Nome do Evento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93E7D" w:rsidRPr="00591CE6" w:rsidRDefault="00E93E7D" w:rsidP="000E2247">
            <w:pPr>
              <w:jc w:val="center"/>
              <w:rPr>
                <w:rFonts w:cs="Times New Roman"/>
                <w:b/>
              </w:rPr>
            </w:pPr>
            <w:r w:rsidRPr="00591CE6">
              <w:rPr>
                <w:rFonts w:cs="Times New Roman"/>
                <w:b/>
              </w:rPr>
              <w:t>Período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E93E7D" w:rsidRPr="00591CE6" w:rsidRDefault="00E93E7D" w:rsidP="000E224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Objetivo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93E7D" w:rsidRPr="00591CE6" w:rsidRDefault="00E93E7D" w:rsidP="000E2247">
            <w:pPr>
              <w:jc w:val="center"/>
              <w:rPr>
                <w:rFonts w:cs="Times New Roman"/>
                <w:b/>
              </w:rPr>
            </w:pPr>
            <w:r w:rsidRPr="00591CE6">
              <w:rPr>
                <w:rFonts w:cs="Times New Roman"/>
                <w:b/>
              </w:rPr>
              <w:t>Local</w:t>
            </w:r>
          </w:p>
        </w:tc>
      </w:tr>
      <w:tr w:rsidR="00E93E7D" w:rsidRPr="00591CE6" w:rsidTr="00E93E7D">
        <w:tc>
          <w:tcPr>
            <w:tcW w:w="923" w:type="pct"/>
            <w:shd w:val="clear" w:color="auto" w:fill="auto"/>
          </w:tcPr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Seminário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4A78FE">
              <w:rPr>
                <w:rFonts w:cs="Times New Roman"/>
                <w:sz w:val="22"/>
                <w:szCs w:val="22"/>
              </w:rPr>
              <w:t xml:space="preserve">Internacional de Inovação </w:t>
            </w:r>
            <w:r>
              <w:rPr>
                <w:rFonts w:cs="Times New Roman"/>
                <w:sz w:val="22"/>
                <w:szCs w:val="22"/>
              </w:rPr>
              <w:t xml:space="preserve">Brasil, Peru e União </w:t>
            </w:r>
            <w:proofErr w:type="gramStart"/>
            <w:r>
              <w:rPr>
                <w:rFonts w:cs="Times New Roman"/>
                <w:sz w:val="22"/>
                <w:szCs w:val="22"/>
              </w:rPr>
              <w:t>Europeia</w:t>
            </w:r>
            <w:proofErr w:type="gramEnd"/>
          </w:p>
        </w:tc>
        <w:tc>
          <w:tcPr>
            <w:tcW w:w="911" w:type="pct"/>
            <w:shd w:val="clear" w:color="auto" w:fill="auto"/>
          </w:tcPr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22 a 23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0E2247">
              <w:rPr>
                <w:rFonts w:cs="Times New Roman"/>
                <w:sz w:val="22"/>
                <w:szCs w:val="22"/>
              </w:rPr>
              <w:t>07</w:t>
            </w:r>
            <w:r>
              <w:rPr>
                <w:rFonts w:cs="Times New Roman"/>
                <w:sz w:val="22"/>
                <w:szCs w:val="22"/>
              </w:rPr>
              <w:t>/2014</w:t>
            </w:r>
          </w:p>
        </w:tc>
        <w:tc>
          <w:tcPr>
            <w:tcW w:w="2148" w:type="pct"/>
            <w:shd w:val="clear" w:color="auto" w:fill="auto"/>
          </w:tcPr>
          <w:p w:rsidR="00E93E7D" w:rsidRPr="000E2247" w:rsidRDefault="004A78FE" w:rsidP="00673113">
            <w:pPr>
              <w:rPr>
                <w:rFonts w:cs="Times New Roman"/>
                <w:sz w:val="22"/>
                <w:szCs w:val="22"/>
              </w:rPr>
            </w:pPr>
            <w:r w:rsidRPr="004A78FE">
              <w:rPr>
                <w:rFonts w:cs="Times New Roman"/>
                <w:sz w:val="22"/>
                <w:szCs w:val="22"/>
              </w:rPr>
              <w:t xml:space="preserve">Fortalecer a integração das fronteiras amazônicas a partir de exemplos dos modelos de Inovação e de Cooperação </w:t>
            </w:r>
            <w:proofErr w:type="gramStart"/>
            <w:r w:rsidRPr="004A78FE">
              <w:rPr>
                <w:rFonts w:cs="Times New Roman"/>
                <w:sz w:val="22"/>
                <w:szCs w:val="22"/>
              </w:rPr>
              <w:t>Fronteiriça aplicados pela União Europeia</w:t>
            </w:r>
            <w:proofErr w:type="gramEnd"/>
            <w:r w:rsidRPr="004A78FE">
              <w:rPr>
                <w:rFonts w:cs="Times New Roman"/>
                <w:sz w:val="22"/>
                <w:szCs w:val="22"/>
              </w:rPr>
              <w:t xml:space="preserve"> (UE)</w:t>
            </w:r>
          </w:p>
        </w:tc>
        <w:tc>
          <w:tcPr>
            <w:tcW w:w="1018" w:type="pct"/>
            <w:shd w:val="clear" w:color="auto" w:fill="auto"/>
          </w:tcPr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Auditório do</w:t>
            </w:r>
            <w:r>
              <w:rPr>
                <w:rFonts w:cs="Times New Roman"/>
                <w:sz w:val="22"/>
                <w:szCs w:val="22"/>
              </w:rPr>
              <w:t xml:space="preserve"> SEBRAE em Manaus</w:t>
            </w:r>
          </w:p>
        </w:tc>
      </w:tr>
      <w:tr w:rsidR="00E93E7D" w:rsidRPr="00591CE6" w:rsidTr="00E93E7D">
        <w:tc>
          <w:tcPr>
            <w:tcW w:w="923" w:type="pct"/>
            <w:shd w:val="clear" w:color="auto" w:fill="auto"/>
          </w:tcPr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WFCP-WORLD CONGRESS 2014</w:t>
            </w:r>
          </w:p>
        </w:tc>
        <w:tc>
          <w:tcPr>
            <w:tcW w:w="911" w:type="pct"/>
            <w:shd w:val="clear" w:color="auto" w:fill="auto"/>
          </w:tcPr>
          <w:p w:rsidR="00E93E7D" w:rsidRPr="000E2247" w:rsidRDefault="00E93E7D" w:rsidP="00E93E7D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19 a 9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0E2247">
              <w:rPr>
                <w:rFonts w:cs="Times New Roman"/>
                <w:sz w:val="22"/>
                <w:szCs w:val="22"/>
              </w:rPr>
              <w:t>10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0E2247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2148" w:type="pct"/>
            <w:shd w:val="clear" w:color="auto" w:fill="auto"/>
          </w:tcPr>
          <w:p w:rsidR="00E93E7D" w:rsidRPr="000E2247" w:rsidRDefault="00E93E7D" w:rsidP="00673113">
            <w:pPr>
              <w:autoSpaceDE w:val="0"/>
              <w:rPr>
                <w:rFonts w:cs="Times New Roman"/>
                <w:sz w:val="22"/>
                <w:szCs w:val="22"/>
              </w:rPr>
            </w:pPr>
            <w:proofErr w:type="spellStart"/>
            <w:r w:rsidRPr="000E2247">
              <w:rPr>
                <w:rFonts w:cs="Times New Roman"/>
                <w:sz w:val="22"/>
                <w:szCs w:val="22"/>
                <w:lang w:val="en-US"/>
              </w:rPr>
              <w:t>Participar</w:t>
            </w:r>
            <w:proofErr w:type="spellEnd"/>
            <w:r w:rsidRPr="000E2247">
              <w:rPr>
                <w:rFonts w:cs="Times New Roman"/>
                <w:sz w:val="22"/>
                <w:szCs w:val="22"/>
                <w:lang w:val="en-US"/>
              </w:rPr>
              <w:t xml:space="preserve"> da WFCP-WORLD CONGRESS 2014. Incorporating China </w:t>
            </w:r>
            <w:proofErr w:type="spellStart"/>
            <w:r w:rsidRPr="000E2247">
              <w:rPr>
                <w:rFonts w:cs="Times New Roman"/>
                <w:sz w:val="22"/>
                <w:szCs w:val="22"/>
                <w:lang w:val="en-US"/>
              </w:rPr>
              <w:t>Anual</w:t>
            </w:r>
            <w:proofErr w:type="spellEnd"/>
            <w:r w:rsidRPr="000E2247">
              <w:rPr>
                <w:rFonts w:cs="Times New Roman"/>
                <w:sz w:val="22"/>
                <w:szCs w:val="22"/>
                <w:lang w:val="en-US"/>
              </w:rPr>
              <w:t xml:space="preserve"> Conference for International Education 2014.  </w:t>
            </w:r>
            <w:proofErr w:type="spellStart"/>
            <w:r w:rsidRPr="000E2247">
              <w:rPr>
                <w:rFonts w:cs="Times New Roman"/>
                <w:sz w:val="22"/>
                <w:szCs w:val="22"/>
              </w:rPr>
              <w:t>October</w:t>
            </w:r>
            <w:proofErr w:type="spellEnd"/>
            <w:r w:rsidRPr="000E2247">
              <w:rPr>
                <w:rFonts w:cs="Times New Roman"/>
                <w:sz w:val="22"/>
                <w:szCs w:val="22"/>
              </w:rPr>
              <w:t xml:space="preserve"> 24-26, 2014, China </w:t>
            </w:r>
            <w:proofErr w:type="spellStart"/>
            <w:r w:rsidRPr="000E2247">
              <w:rPr>
                <w:rFonts w:cs="Times New Roman"/>
                <w:sz w:val="22"/>
                <w:szCs w:val="22"/>
              </w:rPr>
              <w:t>National</w:t>
            </w:r>
            <w:proofErr w:type="spellEnd"/>
            <w:r w:rsidRPr="000E224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E2247">
              <w:rPr>
                <w:rFonts w:cs="Times New Roman"/>
                <w:sz w:val="22"/>
                <w:szCs w:val="22"/>
              </w:rPr>
              <w:t>Convention</w:t>
            </w:r>
            <w:proofErr w:type="spellEnd"/>
            <w:r w:rsidRPr="000E2247">
              <w:rPr>
                <w:rFonts w:cs="Times New Roman"/>
                <w:sz w:val="22"/>
                <w:szCs w:val="22"/>
              </w:rPr>
              <w:t xml:space="preserve"> Center, Beijing. (Conferência Anual da China para a Educação Internacional 2014, realizada no período de 24 a 26 de outubro de 2014 no Centro de Convenção Nacional da China – Beijing).</w:t>
            </w:r>
          </w:p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Conhecer o sistema de Educação Profissional Chinês</w:t>
            </w:r>
          </w:p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>Pros</w:t>
            </w:r>
            <w:r>
              <w:rPr>
                <w:rFonts w:cs="Times New Roman"/>
                <w:sz w:val="22"/>
                <w:szCs w:val="22"/>
              </w:rPr>
              <w:t>pectar parcerias internacionais</w:t>
            </w:r>
          </w:p>
        </w:tc>
        <w:tc>
          <w:tcPr>
            <w:tcW w:w="1018" w:type="pct"/>
            <w:shd w:val="clear" w:color="auto" w:fill="auto"/>
          </w:tcPr>
          <w:p w:rsidR="00E93E7D" w:rsidRPr="000E2247" w:rsidRDefault="00E93E7D" w:rsidP="00673113">
            <w:pPr>
              <w:rPr>
                <w:rFonts w:cs="Times New Roman"/>
                <w:sz w:val="22"/>
                <w:szCs w:val="22"/>
              </w:rPr>
            </w:pPr>
            <w:r w:rsidRPr="000E2247">
              <w:rPr>
                <w:rFonts w:cs="Times New Roman"/>
                <w:sz w:val="22"/>
                <w:szCs w:val="22"/>
              </w:rPr>
              <w:t xml:space="preserve">China - Centro de Convenção Nacional da China em </w:t>
            </w:r>
            <w:proofErr w:type="spellStart"/>
            <w:r w:rsidRPr="000E2247">
              <w:rPr>
                <w:rFonts w:cs="Times New Roman"/>
                <w:sz w:val="22"/>
                <w:szCs w:val="22"/>
              </w:rPr>
              <w:t>Beijin</w:t>
            </w:r>
            <w:proofErr w:type="spellEnd"/>
            <w:r w:rsidRPr="000E2247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673113" w:rsidRPr="00591CE6" w:rsidRDefault="00673113" w:rsidP="00E93E7D">
      <w:pPr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807"/>
        <w:gridCol w:w="3929"/>
        <w:gridCol w:w="1908"/>
      </w:tblGrid>
      <w:tr w:rsidR="006D078D" w:rsidRPr="00591CE6" w:rsidTr="006D078D">
        <w:trPr>
          <w:trHeight w:val="3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  <w:b/>
              </w:rPr>
            </w:pPr>
            <w:r w:rsidRPr="00591CE6">
              <w:rPr>
                <w:rFonts w:cs="Times New Roman"/>
                <w:b/>
                <w:sz w:val="28"/>
                <w:szCs w:val="28"/>
              </w:rPr>
              <w:t>3-Participação em eventos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Pr="00591CE6" w:rsidRDefault="006D078D" w:rsidP="00E93E7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Evento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Pr="00591CE6" w:rsidRDefault="006D078D" w:rsidP="00E93E7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Data/</w:t>
            </w:r>
            <w:r w:rsidRPr="00591CE6">
              <w:rPr>
                <w:rFonts w:cs="Times New Roman"/>
                <w:b/>
              </w:rPr>
              <w:t>Período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Pr="00591CE6" w:rsidRDefault="006D078D" w:rsidP="00E93E7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Objetivo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D078D" w:rsidRPr="00591CE6" w:rsidRDefault="006D078D" w:rsidP="00E93E7D">
            <w:pPr>
              <w:jc w:val="center"/>
              <w:rPr>
                <w:rFonts w:cs="Times New Roman"/>
                <w:b/>
              </w:rPr>
            </w:pPr>
            <w:r w:rsidRPr="00591CE6">
              <w:rPr>
                <w:rFonts w:cs="Times New Roman"/>
                <w:b/>
              </w:rPr>
              <w:t>Local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I Encontro Pedagógico do IFAM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14 a 16/04/2014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Pr="00FC7EDF" w:rsidRDefault="006D078D" w:rsidP="00EE0A03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na abertura - Articulação</w:t>
            </w:r>
            <w:r w:rsidRPr="00EE0A0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 </w:t>
            </w:r>
            <w:r w:rsidRPr="00EE0A03">
              <w:rPr>
                <w:rFonts w:cs="Times New Roman"/>
              </w:rPr>
              <w:t xml:space="preserve">novos processos e projetos sistêmicos, resguardando o caráter singular das práticas cotidianas dos Campi do </w:t>
            </w:r>
            <w:proofErr w:type="gramStart"/>
            <w:r w:rsidRPr="00EE0A03">
              <w:rPr>
                <w:rFonts w:cs="Times New Roman"/>
              </w:rPr>
              <w:t>IFAM</w:t>
            </w:r>
            <w:proofErr w:type="gramEnd"/>
          </w:p>
        </w:tc>
        <w:tc>
          <w:tcPr>
            <w:tcW w:w="997" w:type="pct"/>
            <w:shd w:val="clear" w:color="auto" w:fill="auto"/>
            <w:vAlign w:val="center"/>
          </w:tcPr>
          <w:p w:rsidR="006D078D" w:rsidRPr="00FC7EDF" w:rsidRDefault="006D078D" w:rsidP="00E93E7D">
            <w:pPr>
              <w:rPr>
                <w:rFonts w:cs="Times New Roman"/>
              </w:rPr>
            </w:pPr>
            <w:r w:rsidRPr="00FC7EDF">
              <w:rPr>
                <w:rFonts w:cs="Times New Roman"/>
              </w:rPr>
              <w:t>Campus Manaus Centro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Pr="00E93E7D" w:rsidRDefault="006D078D" w:rsidP="00EE0A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Reunião do </w:t>
            </w:r>
            <w:r w:rsidRPr="00591CE6">
              <w:rPr>
                <w:rFonts w:cs="Times New Roman"/>
              </w:rPr>
              <w:t>CONIF</w:t>
            </w:r>
            <w:r>
              <w:rPr>
                <w:rFonts w:cs="Times New Roman"/>
              </w:rPr>
              <w:t>/R</w:t>
            </w:r>
            <w:r w:rsidRPr="00591CE6">
              <w:rPr>
                <w:rFonts w:cs="Times New Roman"/>
              </w:rPr>
              <w:t>eitores e Pró-Rei</w:t>
            </w:r>
            <w:r>
              <w:rPr>
                <w:rFonts w:cs="Times New Roman"/>
              </w:rPr>
              <w:t xml:space="preserve">tores dos </w:t>
            </w:r>
            <w:proofErr w:type="spellStart"/>
            <w:r>
              <w:rPr>
                <w:rFonts w:cs="Times New Roman"/>
              </w:rPr>
              <w:t>IF’s</w:t>
            </w:r>
            <w:proofErr w:type="spellEnd"/>
            <w:r>
              <w:rPr>
                <w:rFonts w:cs="Times New Roman"/>
              </w:rPr>
              <w:t xml:space="preserve"> de todo Brasil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06</w:t>
            </w:r>
            <w:r>
              <w:rPr>
                <w:rFonts w:cs="Times New Roman"/>
              </w:rPr>
              <w:t xml:space="preserve">/05/2014 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Pr="00E31079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Participar da abertura da Reunião do Conselho de Nacional da Rede Federal de Educação Ciência e Tecnologia 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Tropical Hotel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Lançamento do Núcleo de Inovação do SENAI (NAGI)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Default="006D078D" w:rsidP="00E93E7D">
            <w:pPr>
              <w:rPr>
                <w:rFonts w:cs="Times New Roman"/>
              </w:rPr>
            </w:pPr>
          </w:p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08/05/2014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da cerimônia de Implantação do Núcleo de Inovação do SENAI/ AM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Auditório de SENAI/AM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Default="006D078D" w:rsidP="004A78FE">
            <w:pPr>
              <w:rPr>
                <w:rFonts w:cs="Times New Roman"/>
              </w:rPr>
            </w:pPr>
            <w:r>
              <w:rPr>
                <w:rFonts w:cs="Times New Roman"/>
              </w:rPr>
              <w:t>Congresso Brasileiro de Extensão Universitária - CBEU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19 a 22/05/2014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da Mesa redonda: A extensão Tecnológica e os Arranjos Produtivos Locais: Desafios e Perspectivas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D078D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Belém na Universidade Federal do Pará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 xml:space="preserve">III Encontro </w:t>
            </w:r>
            <w:r>
              <w:rPr>
                <w:rFonts w:cs="Times New Roman"/>
              </w:rPr>
              <w:t>de Gestores da Extensão do IFAM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>
              <w:rPr>
                <w:rFonts w:cs="Times New Roman"/>
              </w:rPr>
              <w:t>De 27 a 29/05/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Interagir com todos os campi do IFAM, promovendo troca de informações e experiências de extensão; estimular a integração entre os setores de extensão dos campi; ampliar o diálogo entre as diferentes áreas do saber extensionistas.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D078D" w:rsidRPr="00591CE6" w:rsidRDefault="006D078D" w:rsidP="00E93E7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Mini Auditório III do Campus Manaus Centro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lastRenderedPageBreak/>
              <w:t>I Mostra de Extensão do CMC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>De 29 e 30/05/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do Encontro de Extensão do Campus Manaus Centro</w:t>
            </w:r>
          </w:p>
          <w:p w:rsidR="006D078D" w:rsidRPr="00591CE6" w:rsidRDefault="006D078D" w:rsidP="00372D66">
            <w:pPr>
              <w:rPr>
                <w:rFonts w:cs="Times New Roman"/>
              </w:rPr>
            </w:pPr>
            <w:r>
              <w:rPr>
                <w:rFonts w:cs="Times New Roman"/>
              </w:rPr>
              <w:t>Conhecer os projetos de Extensão do Campus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Campus Manaus Centro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Inauguração da AYTY no Campus Presidente Figueiredo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>05/06/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Default="006D078D" w:rsidP="00697D5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Solenidade de inauguração da incubadora no Campus Presidente Figueiredo</w:t>
            </w:r>
          </w:p>
          <w:p w:rsidR="006D078D" w:rsidRPr="00591CE6" w:rsidRDefault="006D078D" w:rsidP="00697D56">
            <w:pPr>
              <w:rPr>
                <w:rFonts w:cs="Times New Roman"/>
              </w:rPr>
            </w:pP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Solenidade de inauguração da incubadora no Campus Presidente Figueiredo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372D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II Seminário Estadual de </w:t>
            </w:r>
            <w:proofErr w:type="spellStart"/>
            <w:r>
              <w:rPr>
                <w:rFonts w:cs="Times New Roman"/>
              </w:rPr>
              <w:t>APL’s</w:t>
            </w:r>
            <w:proofErr w:type="spellEnd"/>
            <w:r>
              <w:rPr>
                <w:rFonts w:cs="Times New Roman"/>
              </w:rPr>
              <w:t xml:space="preserve"> do Amazonas</w:t>
            </w:r>
          </w:p>
        </w:tc>
        <w:tc>
          <w:tcPr>
            <w:tcW w:w="944" w:type="pct"/>
            <w:shd w:val="clear" w:color="auto" w:fill="auto"/>
          </w:tcPr>
          <w:p w:rsidR="006D078D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>09/06/2015</w:t>
            </w:r>
          </w:p>
        </w:tc>
        <w:tc>
          <w:tcPr>
            <w:tcW w:w="2053" w:type="pct"/>
            <w:shd w:val="clear" w:color="auto" w:fill="auto"/>
          </w:tcPr>
          <w:p w:rsidR="006D078D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da Reunião sobre os Arranjos produtivos locais e modelo de desenvolvimento do Amazonas</w:t>
            </w:r>
          </w:p>
          <w:p w:rsidR="006D078D" w:rsidRPr="00591CE6" w:rsidRDefault="006D078D" w:rsidP="00697D56">
            <w:pPr>
              <w:rPr>
                <w:rFonts w:cs="Times New Roman"/>
              </w:rPr>
            </w:pP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697D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Auditório do </w:t>
            </w:r>
            <w:proofErr w:type="gramStart"/>
            <w:r>
              <w:rPr>
                <w:rFonts w:cs="Times New Roman"/>
              </w:rPr>
              <w:t>Sebrae</w:t>
            </w:r>
            <w:proofErr w:type="gramEnd"/>
            <w:r>
              <w:rPr>
                <w:rFonts w:cs="Times New Roman"/>
              </w:rPr>
              <w:t>-AM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372D66" w:rsidRDefault="006D078D" w:rsidP="00162103">
            <w:pPr>
              <w:tabs>
                <w:tab w:val="left" w:pos="7433"/>
              </w:tabs>
              <w:rPr>
                <w:rFonts w:cs="Times New Roman"/>
              </w:rPr>
            </w:pPr>
            <w:r w:rsidRPr="00591CE6">
              <w:rPr>
                <w:rFonts w:cs="Times New Roman"/>
              </w:rPr>
              <w:t>Reunião do Fórum Mundial de Edu</w:t>
            </w:r>
            <w:r>
              <w:rPr>
                <w:rFonts w:cs="Times New Roman"/>
              </w:rPr>
              <w:t>cação Profissional e Tecnologia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12 a 14/08/2014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Participar na reunião como membro da Comissão de Mobilidade/III FMEPT, pelo </w:t>
            </w:r>
            <w:proofErr w:type="gramStart"/>
            <w:r>
              <w:rPr>
                <w:rFonts w:cs="Times New Roman"/>
              </w:rPr>
              <w:t>IFAM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372D6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 xml:space="preserve">Colégio Santa Tereza, </w:t>
            </w:r>
            <w:r>
              <w:rPr>
                <w:rFonts w:cs="Times New Roman"/>
              </w:rPr>
              <w:t xml:space="preserve">em </w:t>
            </w:r>
            <w:r w:rsidRPr="00591CE6">
              <w:rPr>
                <w:rFonts w:cs="Times New Roman"/>
              </w:rPr>
              <w:t>Recife</w:t>
            </w:r>
            <w:r>
              <w:rPr>
                <w:rFonts w:cs="Times New Roman"/>
              </w:rPr>
              <w:t>/</w:t>
            </w:r>
            <w:proofErr w:type="gramStart"/>
            <w:r>
              <w:rPr>
                <w:rFonts w:cs="Times New Roman"/>
              </w:rPr>
              <w:t>PE</w:t>
            </w:r>
            <w:proofErr w:type="gramEnd"/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162103" w:rsidRDefault="006D078D" w:rsidP="00162103">
            <w:pPr>
              <w:tabs>
                <w:tab w:val="left" w:pos="7433"/>
              </w:tabs>
              <w:rPr>
                <w:rFonts w:cs="Times New Roman"/>
              </w:rPr>
            </w:pPr>
            <w:r w:rsidRPr="00591CE6">
              <w:rPr>
                <w:rFonts w:cs="Times New Roman"/>
              </w:rPr>
              <w:t>Reunião do FORPROEXT (Fórum de Pró-Reitores de Extensão</w:t>
            </w:r>
            <w:r>
              <w:rPr>
                <w:rFonts w:cs="Times New Roman"/>
              </w:rPr>
              <w:t>...</w:t>
            </w:r>
            <w:proofErr w:type="gramStart"/>
            <w:r>
              <w:rPr>
                <w:rFonts w:cs="Times New Roman"/>
              </w:rPr>
              <w:t>)</w:t>
            </w:r>
            <w:proofErr w:type="gramEnd"/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12 a 14/08/2014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162103">
            <w:pPr>
              <w:tabs>
                <w:tab w:val="left" w:pos="7433"/>
              </w:tabs>
              <w:rPr>
                <w:rFonts w:cs="Times New Roman"/>
              </w:rPr>
            </w:pPr>
            <w:r w:rsidRPr="00591CE6">
              <w:rPr>
                <w:rFonts w:cs="Times New Roman"/>
              </w:rPr>
              <w:t xml:space="preserve">Participar da IX </w:t>
            </w:r>
            <w:r>
              <w:rPr>
                <w:rFonts w:cs="Times New Roman"/>
              </w:rPr>
              <w:t>Reunião Ordinária do FORPROEXT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372D66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Instituto Federal de Brasília</w:t>
            </w:r>
            <w:r>
              <w:rPr>
                <w:rFonts w:cs="Times New Roman"/>
              </w:rPr>
              <w:t>/DF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1621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Posse do Dirigente do </w:t>
            </w:r>
            <w:r w:rsidRPr="00591CE6">
              <w:rPr>
                <w:rFonts w:cs="Times New Roman"/>
              </w:rPr>
              <w:t xml:space="preserve">Serviço de Sinalização Náutica do </w:t>
            </w:r>
            <w:r>
              <w:rPr>
                <w:rFonts w:cs="Times New Roman"/>
              </w:rPr>
              <w:t xml:space="preserve">Norte e </w:t>
            </w:r>
            <w:r w:rsidRPr="00591CE6">
              <w:rPr>
                <w:rFonts w:cs="Times New Roman"/>
              </w:rPr>
              <w:t xml:space="preserve">Nordeste 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22/</w:t>
            </w:r>
            <w:r w:rsidRPr="00591CE6">
              <w:rPr>
                <w:rFonts w:cs="Times New Roman"/>
              </w:rPr>
              <w:t>10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Representar o IFAM junto a Capitania dos Portos/</w:t>
            </w:r>
            <w:proofErr w:type="gramStart"/>
            <w:r>
              <w:rPr>
                <w:rFonts w:cs="Times New Roman"/>
              </w:rPr>
              <w:t>Marinha ,</w:t>
            </w:r>
            <w:proofErr w:type="gramEnd"/>
            <w:r>
              <w:rPr>
                <w:rFonts w:cs="Times New Roman"/>
              </w:rPr>
              <w:t xml:space="preserve"> na cerimônia de Posse do Dirigente do </w:t>
            </w:r>
            <w:r w:rsidRPr="00591CE6">
              <w:rPr>
                <w:rFonts w:cs="Times New Roman"/>
              </w:rPr>
              <w:t xml:space="preserve">Serviço de Sinalização Náutica do </w:t>
            </w:r>
            <w:r>
              <w:rPr>
                <w:rFonts w:cs="Times New Roman"/>
              </w:rPr>
              <w:t xml:space="preserve">Norte  e </w:t>
            </w:r>
            <w:r w:rsidRPr="00591CE6">
              <w:rPr>
                <w:rFonts w:cs="Times New Roman"/>
              </w:rPr>
              <w:t>Nordeste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Estação Naval do Rio Negro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162103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 xml:space="preserve">VI </w:t>
            </w:r>
            <w:r>
              <w:rPr>
                <w:rFonts w:cs="Times New Roman"/>
              </w:rPr>
              <w:t>ENUPA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162103">
            <w:pPr>
              <w:rPr>
                <w:rFonts w:cs="Times New Roman"/>
              </w:rPr>
            </w:pPr>
            <w:r>
              <w:rPr>
                <w:rFonts w:cs="Times New Roman"/>
              </w:rPr>
              <w:t>03/</w:t>
            </w:r>
            <w:r w:rsidRPr="00591CE6">
              <w:rPr>
                <w:rFonts w:cs="Times New Roman"/>
              </w:rPr>
              <w:t>11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162103">
            <w:pPr>
              <w:rPr>
                <w:rFonts w:cs="Times New Roman"/>
              </w:rPr>
            </w:pPr>
            <w:r>
              <w:rPr>
                <w:rFonts w:cs="Times New Roman"/>
              </w:rPr>
              <w:t>Representar o Reitor na cerimônia de abertura do VI Encontro</w:t>
            </w:r>
            <w:r w:rsidRPr="00591CE6">
              <w:rPr>
                <w:rFonts w:cs="Times New Roman"/>
              </w:rPr>
              <w:t xml:space="preserve"> Nacional de Núcleo de Formação Humana e Pesquisa Aplicada</w:t>
            </w:r>
            <w:r>
              <w:rPr>
                <w:rFonts w:cs="Times New Roman"/>
              </w:rPr>
              <w:t xml:space="preserve"> em Pesca e Aquicultura, realizado no período de </w:t>
            </w:r>
            <w:r w:rsidRPr="00591CE6">
              <w:rPr>
                <w:rFonts w:cs="Times New Roman"/>
              </w:rPr>
              <w:t xml:space="preserve">03 e </w:t>
            </w:r>
            <w:proofErr w:type="gramStart"/>
            <w:r w:rsidRPr="00591CE6">
              <w:rPr>
                <w:rFonts w:cs="Times New Roman"/>
              </w:rPr>
              <w:t>07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11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2014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Campus Presidente Figueiredo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IV Mostra de Extensão e IV Semana de Cult</w:t>
            </w:r>
            <w:r>
              <w:rPr>
                <w:rFonts w:cs="Times New Roman"/>
              </w:rPr>
              <w:t>ura do IFAM/CMZL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05 a 07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11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Demonstrar e discutir ações Extensionistas e culturais de forma prática, acadêmica que ora vem sendo desenvolvida</w:t>
            </w:r>
            <w:r>
              <w:rPr>
                <w:rFonts w:cs="Times New Roman"/>
              </w:rPr>
              <w:t>s</w:t>
            </w:r>
            <w:r w:rsidRPr="00591CE6">
              <w:rPr>
                <w:rFonts w:cs="Times New Roman"/>
              </w:rPr>
              <w:t xml:space="preserve"> pelos docentes, técnicos e discentes </w:t>
            </w:r>
            <w:proofErr w:type="gramStart"/>
            <w:r w:rsidRPr="00591CE6">
              <w:rPr>
                <w:rFonts w:cs="Times New Roman"/>
              </w:rPr>
              <w:t>dos campus</w:t>
            </w:r>
            <w:proofErr w:type="gramEnd"/>
            <w:r w:rsidRPr="00591CE6">
              <w:rPr>
                <w:rFonts w:cs="Times New Roman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Campus Manaus Zona Leste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D842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II </w:t>
            </w:r>
            <w:r w:rsidRPr="00591CE6">
              <w:rPr>
                <w:rFonts w:cs="Times New Roman"/>
              </w:rPr>
              <w:t>Encontro</w:t>
            </w:r>
            <w:r>
              <w:rPr>
                <w:rFonts w:cs="Times New Roman"/>
              </w:rPr>
              <w:t xml:space="preserve"> </w:t>
            </w:r>
            <w:r w:rsidRPr="00591CE6">
              <w:rPr>
                <w:rFonts w:cs="Times New Roman"/>
              </w:rPr>
              <w:t>Pedagógico d</w:t>
            </w:r>
            <w:r>
              <w:rPr>
                <w:rFonts w:cs="Times New Roman"/>
              </w:rPr>
              <w:t>o IFAM - ENPED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18 a 21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11</w:t>
            </w:r>
            <w:r>
              <w:rPr>
                <w:rFonts w:cs="Times New Roman"/>
              </w:rPr>
              <w:t>/</w:t>
            </w:r>
            <w:r w:rsidRPr="00591CE6">
              <w:rPr>
                <w:rFonts w:cs="Times New Roman"/>
              </w:rPr>
              <w:t>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1621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Participar da mesa redonda: - O perfil do Egresso do IFAM e suas contribuições para o desenvolvimento local.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Auditório do Campus Manaus Zona Leste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I Encontro de Educação Profissional e Tecnológica do Campo IFAM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24 e 25/11/2014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162103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do evento e discutir</w:t>
            </w:r>
            <w:proofErr w:type="gramStart"/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>as ações do PRONATEC na Educação do Campo.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Campus Manaus Zona Leste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Default="006D078D" w:rsidP="001621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Aula Inaugural </w:t>
            </w:r>
            <w:r>
              <w:rPr>
                <w:rFonts w:cs="Times New Roman"/>
              </w:rPr>
              <w:lastRenderedPageBreak/>
              <w:t>do PRONATEC Mulheres Mil/Manacapuru</w:t>
            </w:r>
          </w:p>
        </w:tc>
        <w:tc>
          <w:tcPr>
            <w:tcW w:w="944" w:type="pct"/>
            <w:shd w:val="clear" w:color="auto" w:fill="auto"/>
          </w:tcPr>
          <w:p w:rsidR="006D078D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27/11/2014</w:t>
            </w:r>
          </w:p>
        </w:tc>
        <w:tc>
          <w:tcPr>
            <w:tcW w:w="2053" w:type="pct"/>
            <w:shd w:val="clear" w:color="auto" w:fill="auto"/>
          </w:tcPr>
          <w:p w:rsidR="006D078D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Participar da Aula inaugural do </w:t>
            </w:r>
            <w:r>
              <w:rPr>
                <w:rFonts w:cs="Times New Roman"/>
              </w:rPr>
              <w:lastRenderedPageBreak/>
              <w:t>Programa Mulheres Mil na cidade de Manacapuru</w:t>
            </w:r>
          </w:p>
        </w:tc>
        <w:tc>
          <w:tcPr>
            <w:tcW w:w="997" w:type="pct"/>
            <w:shd w:val="clear" w:color="auto" w:fill="auto"/>
          </w:tcPr>
          <w:p w:rsidR="006D078D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Campus </w:t>
            </w:r>
            <w:r>
              <w:rPr>
                <w:rFonts w:cs="Times New Roman"/>
              </w:rPr>
              <w:lastRenderedPageBreak/>
              <w:t>Avançado de Manacapuru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lastRenderedPageBreak/>
              <w:t>Aula Inaugural do Curso de Pintura e Textu</w:t>
            </w:r>
            <w:r>
              <w:rPr>
                <w:rFonts w:cs="Times New Roman"/>
              </w:rPr>
              <w:t>rização de Paredes FIC/PRONATEC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01.12.2014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Aula Inaugural do Curso de Qualificação Mulheres na Construção Civil: Pintura e Texturização de Paredes - FIC/PRONATEC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D8427B">
            <w:pPr>
              <w:rPr>
                <w:rFonts w:cs="Times New Roman"/>
              </w:rPr>
            </w:pPr>
            <w:r>
              <w:rPr>
                <w:rFonts w:cs="Times New Roman"/>
              </w:rPr>
              <w:t>Campus Manaus Centro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>
              <w:rPr>
                <w:rFonts w:cs="Times New Roman"/>
              </w:rPr>
              <w:t>Palestra do MDIC sobre as demandas para o PRONATEC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F643BA">
            <w:pPr>
              <w:rPr>
                <w:rFonts w:cs="Times New Roman"/>
              </w:rPr>
            </w:pPr>
            <w:r>
              <w:rPr>
                <w:rFonts w:cs="Times New Roman"/>
              </w:rPr>
              <w:t>05/12/2014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>
              <w:rPr>
                <w:rFonts w:cs="Times New Roman"/>
              </w:rPr>
              <w:t>Participar do evento e articular parceria para atender as demandas do Ministério da Indústria e Comércio.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>
              <w:rPr>
                <w:rFonts w:cs="Times New Roman"/>
              </w:rPr>
              <w:t>Auditório da SUFRAMA</w:t>
            </w:r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Natal Solidário do IFAM “Natal na Aldeia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Moyray</w:t>
            </w:r>
            <w:proofErr w:type="spellEnd"/>
            <w:r w:rsidRPr="00591CE6">
              <w:rPr>
                <w:rFonts w:cs="Times New Roman"/>
              </w:rPr>
              <w:t>”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F643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18/12/2014</w:t>
            </w: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Proceder à Ação Solidária, com a distribuição de </w:t>
            </w:r>
            <w:r w:rsidRPr="00591CE6">
              <w:rPr>
                <w:rFonts w:cs="Times New Roman"/>
              </w:rPr>
              <w:t>brinquedos</w:t>
            </w:r>
            <w:r>
              <w:rPr>
                <w:rFonts w:cs="Times New Roman"/>
              </w:rPr>
              <w:t xml:space="preserve">, </w:t>
            </w:r>
            <w:r w:rsidRPr="00591CE6">
              <w:rPr>
                <w:rFonts w:cs="Times New Roman"/>
              </w:rPr>
              <w:t>livros infantis</w:t>
            </w:r>
            <w:r>
              <w:rPr>
                <w:rFonts w:cs="Times New Roman"/>
              </w:rPr>
              <w:t xml:space="preserve"> e lanches</w:t>
            </w:r>
            <w:r w:rsidRPr="00591CE6">
              <w:rPr>
                <w:rFonts w:cs="Times New Roman"/>
              </w:rPr>
              <w:t xml:space="preserve"> para as crianças da Comunidade Indígena Aldeia </w:t>
            </w:r>
            <w:proofErr w:type="spellStart"/>
            <w:proofErr w:type="gramStart"/>
            <w:r w:rsidRPr="00591CE6">
              <w:rPr>
                <w:rFonts w:cs="Times New Roman"/>
              </w:rPr>
              <w:t>Moyray</w:t>
            </w:r>
            <w:proofErr w:type="spellEnd"/>
            <w:proofErr w:type="gramEnd"/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6D07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Reserva Indígena: Aldeia </w:t>
            </w:r>
            <w:proofErr w:type="spellStart"/>
            <w:r>
              <w:rPr>
                <w:rFonts w:cs="Times New Roman"/>
              </w:rPr>
              <w:t>Moyray</w:t>
            </w:r>
            <w:proofErr w:type="spellEnd"/>
            <w:r>
              <w:rPr>
                <w:rFonts w:cs="Times New Roman"/>
              </w:rPr>
              <w:t xml:space="preserve">, próximo a </w:t>
            </w:r>
            <w:proofErr w:type="gramStart"/>
            <w:r>
              <w:rPr>
                <w:rFonts w:cs="Times New Roman"/>
              </w:rPr>
              <w:t>Autazes</w:t>
            </w:r>
            <w:proofErr w:type="gramEnd"/>
          </w:p>
        </w:tc>
      </w:tr>
      <w:tr w:rsidR="006D078D" w:rsidRPr="00591CE6" w:rsidTr="006D078D">
        <w:trPr>
          <w:trHeight w:val="324"/>
        </w:trPr>
        <w:tc>
          <w:tcPr>
            <w:tcW w:w="1006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Videoconferência da Pró-Reitoria de Extensão</w:t>
            </w:r>
          </w:p>
        </w:tc>
        <w:tc>
          <w:tcPr>
            <w:tcW w:w="944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15.12.2014</w:t>
            </w:r>
          </w:p>
          <w:p w:rsidR="006D078D" w:rsidRPr="00591CE6" w:rsidRDefault="006D078D" w:rsidP="00EB750D">
            <w:pPr>
              <w:rPr>
                <w:rFonts w:cs="Times New Roman"/>
              </w:rPr>
            </w:pPr>
          </w:p>
        </w:tc>
        <w:tc>
          <w:tcPr>
            <w:tcW w:w="2053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>
              <w:rPr>
                <w:rFonts w:cs="Times New Roman"/>
              </w:rPr>
              <w:t>Informar aos Gestores de Extensão sobre a apresentação do relatório e divulgar atividades de extensão</w:t>
            </w:r>
          </w:p>
        </w:tc>
        <w:tc>
          <w:tcPr>
            <w:tcW w:w="997" w:type="pct"/>
            <w:shd w:val="clear" w:color="auto" w:fill="auto"/>
          </w:tcPr>
          <w:p w:rsidR="006D078D" w:rsidRPr="00591CE6" w:rsidRDefault="006D078D" w:rsidP="00EB750D">
            <w:pPr>
              <w:rPr>
                <w:rFonts w:cs="Times New Roman"/>
              </w:rPr>
            </w:pPr>
            <w:r w:rsidRPr="00591CE6">
              <w:rPr>
                <w:rFonts w:cs="Times New Roman"/>
              </w:rPr>
              <w:t>Laboratório da Tecnologia da Informação</w:t>
            </w:r>
          </w:p>
        </w:tc>
      </w:tr>
    </w:tbl>
    <w:p w:rsidR="00673113" w:rsidRPr="00D80159" w:rsidRDefault="00673113" w:rsidP="00673113">
      <w:pPr>
        <w:rPr>
          <w:vanish/>
        </w:rPr>
      </w:pPr>
    </w:p>
    <w:p w:rsidR="00673113" w:rsidRPr="00591CE6" w:rsidRDefault="00673113" w:rsidP="00673113">
      <w:pPr>
        <w:rPr>
          <w:rFonts w:cs="Times New Roman"/>
        </w:rPr>
      </w:pPr>
    </w:p>
    <w:sectPr w:rsidR="00673113" w:rsidRPr="00591CE6" w:rsidSect="00673113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D66"/>
    <w:multiLevelType w:val="hybridMultilevel"/>
    <w:tmpl w:val="A04E5EE2"/>
    <w:lvl w:ilvl="0" w:tplc="0416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60C23C31"/>
    <w:multiLevelType w:val="hybridMultilevel"/>
    <w:tmpl w:val="BF1C371C"/>
    <w:lvl w:ilvl="0" w:tplc="84F2ADD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13"/>
    <w:rsid w:val="000E2247"/>
    <w:rsid w:val="00162103"/>
    <w:rsid w:val="003063E5"/>
    <w:rsid w:val="00372D66"/>
    <w:rsid w:val="003A1D1E"/>
    <w:rsid w:val="004A78FE"/>
    <w:rsid w:val="006648A8"/>
    <w:rsid w:val="00673113"/>
    <w:rsid w:val="006912BE"/>
    <w:rsid w:val="00697D56"/>
    <w:rsid w:val="006D078D"/>
    <w:rsid w:val="009F3CB4"/>
    <w:rsid w:val="00D8427B"/>
    <w:rsid w:val="00E35468"/>
    <w:rsid w:val="00E568BB"/>
    <w:rsid w:val="00E93E7D"/>
    <w:rsid w:val="00E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1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673113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673113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EE0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1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673113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673113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EE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3</cp:revision>
  <dcterms:created xsi:type="dcterms:W3CDTF">2015-02-27T17:35:00Z</dcterms:created>
  <dcterms:modified xsi:type="dcterms:W3CDTF">2015-02-27T18:08:00Z</dcterms:modified>
</cp:coreProperties>
</file>